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1E8C5" w14:textId="77777777" w:rsidR="00333087" w:rsidRDefault="00333087" w:rsidP="00333087">
      <w:pPr>
        <w:jc w:val="center"/>
        <w:rPr>
          <w:b/>
          <w:bCs/>
          <w:sz w:val="32"/>
          <w:szCs w:val="32"/>
        </w:rPr>
      </w:pPr>
    </w:p>
    <w:p w14:paraId="3BE94755" w14:textId="75B56AA7" w:rsidR="00333087" w:rsidRDefault="00333087" w:rsidP="00333087">
      <w:pPr>
        <w:jc w:val="center"/>
        <w:rPr>
          <w:b/>
          <w:bCs/>
          <w:sz w:val="32"/>
          <w:szCs w:val="32"/>
        </w:rPr>
      </w:pPr>
      <w:r w:rsidRPr="002A3C23">
        <w:rPr>
          <w:noProof/>
          <w:lang w:eastAsia="es-CL"/>
        </w:rPr>
        <w:drawing>
          <wp:anchor distT="0" distB="0" distL="114300" distR="114300" simplePos="0" relativeHeight="251659264" behindDoc="0" locked="0" layoutInCell="1" allowOverlap="1" wp14:anchorId="4BC98067" wp14:editId="0C4FD373">
            <wp:simplePos x="0" y="0"/>
            <wp:positionH relativeFrom="margin">
              <wp:posOffset>0</wp:posOffset>
            </wp:positionH>
            <wp:positionV relativeFrom="paragraph">
              <wp:posOffset>365125</wp:posOffset>
            </wp:positionV>
            <wp:extent cx="5867400" cy="3446780"/>
            <wp:effectExtent l="0" t="0" r="0" b="1270"/>
            <wp:wrapTight wrapText="bothSides">
              <wp:wrapPolygon edited="0">
                <wp:start x="0" y="0"/>
                <wp:lineTo x="0" y="21489"/>
                <wp:lineTo x="21530" y="21489"/>
                <wp:lineTo x="21530" y="0"/>
                <wp:lineTo x="0" y="0"/>
              </wp:wrapPolygon>
            </wp:wrapTight>
            <wp:docPr id="2" name="Imagen 2" descr="Macintosh HD:Users:Ceci:Desktop:Captura de pantalla 2016-12-26 a las 20.3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Macintosh HD:Users:Ceci:Desktop:Captura de pantalla 2016-12-26 a las 20.31.30.png"/>
                    <pic:cNvPicPr>
                      <a:picLocks noChangeAspect="1" noChangeArrowheads="1"/>
                    </pic:cNvPicPr>
                  </pic:nvPicPr>
                  <pic:blipFill>
                    <a:blip r:embed="rId8">
                      <a:extLst>
                        <a:ext uri="{28A0092B-C50C-407E-A947-70E740481C1C}">
                          <a14:useLocalDpi xmlns:a14="http://schemas.microsoft.com/office/drawing/2010/main" val="0"/>
                        </a:ext>
                      </a:extLst>
                    </a:blip>
                    <a:srcRect r="9824" b="9064"/>
                    <a:stretch>
                      <a:fillRect/>
                    </a:stretch>
                  </pic:blipFill>
                  <pic:spPr bwMode="auto">
                    <a:xfrm>
                      <a:off x="0" y="0"/>
                      <a:ext cx="5867400" cy="344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58CD2" w14:textId="77777777" w:rsidR="00333087" w:rsidRDefault="00333087" w:rsidP="00333087">
      <w:pPr>
        <w:jc w:val="center"/>
        <w:rPr>
          <w:b/>
          <w:bCs/>
          <w:sz w:val="32"/>
          <w:szCs w:val="32"/>
        </w:rPr>
      </w:pPr>
    </w:p>
    <w:p w14:paraId="212C0273" w14:textId="33D56A7D" w:rsidR="00333087" w:rsidRPr="00D04309" w:rsidRDefault="00333087" w:rsidP="00333087">
      <w:pPr>
        <w:jc w:val="center"/>
        <w:rPr>
          <w:b/>
          <w:bCs/>
          <w:sz w:val="32"/>
          <w:szCs w:val="32"/>
        </w:rPr>
      </w:pPr>
      <w:r w:rsidRPr="00D04309">
        <w:rPr>
          <w:b/>
          <w:bCs/>
          <w:sz w:val="32"/>
          <w:szCs w:val="32"/>
        </w:rPr>
        <w:t>PROTOCOLO</w:t>
      </w:r>
      <w:r>
        <w:rPr>
          <w:b/>
          <w:bCs/>
          <w:sz w:val="32"/>
          <w:szCs w:val="32"/>
        </w:rPr>
        <w:t xml:space="preserve"> DE PROCESO DE MATR</w:t>
      </w:r>
      <w:r w:rsidR="003D7F18">
        <w:rPr>
          <w:b/>
          <w:bCs/>
          <w:sz w:val="32"/>
          <w:szCs w:val="32"/>
        </w:rPr>
        <w:t>Í</w:t>
      </w:r>
      <w:r>
        <w:rPr>
          <w:b/>
          <w:bCs/>
          <w:sz w:val="32"/>
          <w:szCs w:val="32"/>
        </w:rPr>
        <w:t xml:space="preserve">CULA </w:t>
      </w:r>
      <w:r w:rsidR="00900AE7">
        <w:rPr>
          <w:b/>
          <w:bCs/>
          <w:sz w:val="32"/>
          <w:szCs w:val="32"/>
        </w:rPr>
        <w:t xml:space="preserve">2021 </w:t>
      </w:r>
      <w:r>
        <w:rPr>
          <w:b/>
          <w:bCs/>
          <w:sz w:val="32"/>
          <w:szCs w:val="32"/>
        </w:rPr>
        <w:t>ANTE LA PANDEMIA COVID-19</w:t>
      </w:r>
    </w:p>
    <w:p w14:paraId="3066AB81" w14:textId="77777777" w:rsidR="00333087" w:rsidRPr="00AA7F58" w:rsidRDefault="00333087" w:rsidP="00333087">
      <w:pPr>
        <w:jc w:val="center"/>
        <w:rPr>
          <w:b/>
          <w:bCs/>
          <w:sz w:val="32"/>
          <w:szCs w:val="32"/>
        </w:rPr>
      </w:pPr>
      <w:r w:rsidRPr="00AA7F58">
        <w:rPr>
          <w:b/>
          <w:bCs/>
          <w:sz w:val="32"/>
          <w:szCs w:val="32"/>
        </w:rPr>
        <w:t>FUNDACIÓN EDUCACIONAL COLEGIO PROVIDENCIA DE</w:t>
      </w:r>
      <w:r>
        <w:rPr>
          <w:b/>
          <w:bCs/>
          <w:sz w:val="32"/>
          <w:szCs w:val="32"/>
        </w:rPr>
        <w:t xml:space="preserve"> LA SERENA</w:t>
      </w:r>
    </w:p>
    <w:p w14:paraId="6DCE3067" w14:textId="77777777" w:rsidR="00333087" w:rsidRDefault="00333087" w:rsidP="00333087">
      <w:pPr>
        <w:jc w:val="center"/>
        <w:rPr>
          <w:b/>
          <w:bCs/>
          <w:sz w:val="32"/>
          <w:szCs w:val="32"/>
        </w:rPr>
      </w:pPr>
      <w:r w:rsidRPr="00A9298C">
        <w:rPr>
          <w:b/>
          <w:bCs/>
          <w:sz w:val="32"/>
          <w:szCs w:val="32"/>
        </w:rPr>
        <w:t>2020</w:t>
      </w:r>
    </w:p>
    <w:tbl>
      <w:tblPr>
        <w:tblStyle w:val="Tablaconcuadrcula"/>
        <w:tblW w:w="0" w:type="auto"/>
        <w:tblLook w:val="04A0" w:firstRow="1" w:lastRow="0" w:firstColumn="1" w:lastColumn="0" w:noHBand="0" w:noVBand="1"/>
      </w:tblPr>
      <w:tblGrid>
        <w:gridCol w:w="1271"/>
        <w:gridCol w:w="3969"/>
        <w:gridCol w:w="3588"/>
      </w:tblGrid>
      <w:tr w:rsidR="00333087" w14:paraId="19B9C0B5" w14:textId="77777777" w:rsidTr="005700BB">
        <w:tc>
          <w:tcPr>
            <w:tcW w:w="1271" w:type="dxa"/>
            <w:vMerge w:val="restart"/>
          </w:tcPr>
          <w:p w14:paraId="1A23D6A2" w14:textId="77777777" w:rsidR="00333087" w:rsidRDefault="00333087" w:rsidP="005700BB">
            <w:pPr>
              <w:jc w:val="center"/>
              <w:rPr>
                <w:b/>
                <w:bCs/>
                <w:sz w:val="28"/>
                <w:szCs w:val="28"/>
              </w:rPr>
            </w:pPr>
            <w:r w:rsidRPr="002A3C23">
              <w:rPr>
                <w:noProof/>
                <w:lang w:eastAsia="es-CL"/>
              </w:rPr>
              <w:drawing>
                <wp:inline distT="0" distB="0" distL="0" distR="0" wp14:anchorId="348FA8DE" wp14:editId="064E2A16">
                  <wp:extent cx="655320" cy="758190"/>
                  <wp:effectExtent l="0" t="0" r="0" b="3810"/>
                  <wp:docPr id="4" name="Imagen 4" descr="Macintosh HD:Users:Ceci:Desktop:Captura de pantalla 2016-12-26 a las 20.3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Macintosh HD:Users:Ceci:Desktop:Captura de pantalla 2016-12-26 a las 20.31.30.png"/>
                          <pic:cNvPicPr>
                            <a:picLocks noChangeAspect="1" noChangeArrowheads="1"/>
                          </pic:cNvPicPr>
                        </pic:nvPicPr>
                        <pic:blipFill>
                          <a:blip r:embed="rId9" cstate="print">
                            <a:extLst>
                              <a:ext uri="{28A0092B-C50C-407E-A947-70E740481C1C}">
                                <a14:useLocalDpi xmlns:a14="http://schemas.microsoft.com/office/drawing/2010/main" val="0"/>
                              </a:ext>
                            </a:extLst>
                          </a:blip>
                          <a:srcRect r="9824" b="9064"/>
                          <a:stretch>
                            <a:fillRect/>
                          </a:stretch>
                        </pic:blipFill>
                        <pic:spPr bwMode="auto">
                          <a:xfrm>
                            <a:off x="0" y="0"/>
                            <a:ext cx="655320" cy="758190"/>
                          </a:xfrm>
                          <a:prstGeom prst="rect">
                            <a:avLst/>
                          </a:prstGeom>
                          <a:noFill/>
                          <a:ln>
                            <a:noFill/>
                          </a:ln>
                        </pic:spPr>
                      </pic:pic>
                    </a:graphicData>
                  </a:graphic>
                </wp:inline>
              </w:drawing>
            </w:r>
          </w:p>
        </w:tc>
        <w:tc>
          <w:tcPr>
            <w:tcW w:w="7557" w:type="dxa"/>
            <w:gridSpan w:val="2"/>
          </w:tcPr>
          <w:p w14:paraId="6BEDB806" w14:textId="77777777" w:rsidR="00333087" w:rsidRDefault="00333087" w:rsidP="005700BB">
            <w:pPr>
              <w:jc w:val="center"/>
              <w:rPr>
                <w:b/>
                <w:bCs/>
                <w:sz w:val="28"/>
                <w:szCs w:val="28"/>
              </w:rPr>
            </w:pPr>
            <w:r>
              <w:rPr>
                <w:b/>
                <w:bCs/>
                <w:sz w:val="24"/>
                <w:szCs w:val="24"/>
              </w:rPr>
              <w:t>Fundación Educacional Providencia de La Serena</w:t>
            </w:r>
          </w:p>
        </w:tc>
      </w:tr>
      <w:tr w:rsidR="00333087" w14:paraId="5DE4DFA0" w14:textId="77777777" w:rsidTr="005700BB">
        <w:tc>
          <w:tcPr>
            <w:tcW w:w="1271" w:type="dxa"/>
            <w:vMerge/>
          </w:tcPr>
          <w:p w14:paraId="0622A36B" w14:textId="77777777" w:rsidR="00333087" w:rsidRDefault="00333087" w:rsidP="005700BB">
            <w:pPr>
              <w:jc w:val="center"/>
              <w:rPr>
                <w:b/>
                <w:bCs/>
                <w:sz w:val="28"/>
                <w:szCs w:val="28"/>
              </w:rPr>
            </w:pPr>
          </w:p>
        </w:tc>
        <w:tc>
          <w:tcPr>
            <w:tcW w:w="3969" w:type="dxa"/>
            <w:vMerge w:val="restart"/>
          </w:tcPr>
          <w:p w14:paraId="79E3F42B" w14:textId="7BF035E5" w:rsidR="00333087" w:rsidRDefault="00333087" w:rsidP="005700BB">
            <w:pPr>
              <w:jc w:val="center"/>
              <w:rPr>
                <w:b/>
                <w:bCs/>
                <w:sz w:val="28"/>
                <w:szCs w:val="28"/>
              </w:rPr>
            </w:pPr>
            <w:r w:rsidRPr="004F6729">
              <w:rPr>
                <w:b/>
                <w:bCs/>
                <w:sz w:val="24"/>
                <w:szCs w:val="24"/>
              </w:rPr>
              <w:t xml:space="preserve">PROTOCOLO </w:t>
            </w:r>
            <w:r>
              <w:rPr>
                <w:b/>
                <w:bCs/>
                <w:sz w:val="24"/>
                <w:szCs w:val="24"/>
              </w:rPr>
              <w:t>DE PROCESO DE MATR</w:t>
            </w:r>
            <w:r w:rsidR="003D7F18">
              <w:rPr>
                <w:b/>
                <w:bCs/>
                <w:sz w:val="24"/>
                <w:szCs w:val="24"/>
              </w:rPr>
              <w:t>Í</w:t>
            </w:r>
            <w:r>
              <w:rPr>
                <w:b/>
                <w:bCs/>
                <w:sz w:val="24"/>
                <w:szCs w:val="24"/>
              </w:rPr>
              <w:t>CULA</w:t>
            </w:r>
            <w:r w:rsidR="00900AE7">
              <w:rPr>
                <w:b/>
                <w:bCs/>
                <w:sz w:val="24"/>
                <w:szCs w:val="24"/>
              </w:rPr>
              <w:t xml:space="preserve"> 2021</w:t>
            </w:r>
            <w:r>
              <w:rPr>
                <w:b/>
                <w:bCs/>
                <w:sz w:val="24"/>
                <w:szCs w:val="24"/>
              </w:rPr>
              <w:t xml:space="preserve"> ANTE LA PANDEMIA </w:t>
            </w:r>
            <w:r w:rsidRPr="004F6729">
              <w:rPr>
                <w:b/>
                <w:bCs/>
                <w:sz w:val="24"/>
                <w:szCs w:val="24"/>
              </w:rPr>
              <w:t>COVID-19</w:t>
            </w:r>
          </w:p>
        </w:tc>
        <w:tc>
          <w:tcPr>
            <w:tcW w:w="3588" w:type="dxa"/>
          </w:tcPr>
          <w:p w14:paraId="391B0D95" w14:textId="6ADFE0CC" w:rsidR="00333087" w:rsidRPr="004F6729" w:rsidRDefault="00333087" w:rsidP="005700BB">
            <w:pPr>
              <w:rPr>
                <w:b/>
                <w:bCs/>
                <w:sz w:val="24"/>
                <w:szCs w:val="24"/>
              </w:rPr>
            </w:pPr>
            <w:r w:rsidRPr="004F6729">
              <w:rPr>
                <w:b/>
                <w:bCs/>
                <w:sz w:val="24"/>
                <w:szCs w:val="24"/>
              </w:rPr>
              <w:t>Elaboración</w:t>
            </w:r>
            <w:r>
              <w:rPr>
                <w:b/>
                <w:bCs/>
                <w:sz w:val="24"/>
                <w:szCs w:val="24"/>
              </w:rPr>
              <w:t>: 02/12/2020</w:t>
            </w:r>
          </w:p>
        </w:tc>
      </w:tr>
      <w:tr w:rsidR="00333087" w14:paraId="72903501" w14:textId="77777777" w:rsidTr="005700BB">
        <w:tc>
          <w:tcPr>
            <w:tcW w:w="1271" w:type="dxa"/>
            <w:vMerge/>
          </w:tcPr>
          <w:p w14:paraId="3063D671" w14:textId="77777777" w:rsidR="00333087" w:rsidRDefault="00333087" w:rsidP="005700BB">
            <w:pPr>
              <w:jc w:val="center"/>
              <w:rPr>
                <w:b/>
                <w:bCs/>
                <w:sz w:val="28"/>
                <w:szCs w:val="28"/>
              </w:rPr>
            </w:pPr>
          </w:p>
        </w:tc>
        <w:tc>
          <w:tcPr>
            <w:tcW w:w="3969" w:type="dxa"/>
            <w:vMerge/>
          </w:tcPr>
          <w:p w14:paraId="01267450" w14:textId="77777777" w:rsidR="00333087" w:rsidRDefault="00333087" w:rsidP="005700BB">
            <w:pPr>
              <w:jc w:val="center"/>
              <w:rPr>
                <w:b/>
                <w:bCs/>
                <w:sz w:val="24"/>
                <w:szCs w:val="24"/>
              </w:rPr>
            </w:pPr>
          </w:p>
        </w:tc>
        <w:tc>
          <w:tcPr>
            <w:tcW w:w="3588" w:type="dxa"/>
          </w:tcPr>
          <w:p w14:paraId="3B48CA93" w14:textId="75C99CE9" w:rsidR="00333087" w:rsidRPr="004F6729" w:rsidRDefault="00333087" w:rsidP="005700BB">
            <w:pPr>
              <w:rPr>
                <w:b/>
                <w:bCs/>
                <w:sz w:val="24"/>
                <w:szCs w:val="24"/>
              </w:rPr>
            </w:pPr>
            <w:r>
              <w:rPr>
                <w:b/>
                <w:bCs/>
                <w:sz w:val="24"/>
                <w:szCs w:val="24"/>
              </w:rPr>
              <w:t>Revisión: 02/12/2020</w:t>
            </w:r>
          </w:p>
        </w:tc>
      </w:tr>
      <w:tr w:rsidR="00333087" w14:paraId="056BA720" w14:textId="77777777" w:rsidTr="005700BB">
        <w:tc>
          <w:tcPr>
            <w:tcW w:w="1271" w:type="dxa"/>
            <w:vMerge/>
          </w:tcPr>
          <w:p w14:paraId="214E573C" w14:textId="77777777" w:rsidR="00333087" w:rsidRDefault="00333087" w:rsidP="005700BB">
            <w:pPr>
              <w:jc w:val="center"/>
              <w:rPr>
                <w:b/>
                <w:bCs/>
                <w:sz w:val="28"/>
                <w:szCs w:val="28"/>
              </w:rPr>
            </w:pPr>
          </w:p>
        </w:tc>
        <w:tc>
          <w:tcPr>
            <w:tcW w:w="3969" w:type="dxa"/>
            <w:vMerge/>
          </w:tcPr>
          <w:p w14:paraId="5575539D" w14:textId="77777777" w:rsidR="00333087" w:rsidRDefault="00333087" w:rsidP="005700BB">
            <w:pPr>
              <w:jc w:val="center"/>
              <w:rPr>
                <w:b/>
                <w:bCs/>
                <w:sz w:val="28"/>
                <w:szCs w:val="28"/>
              </w:rPr>
            </w:pPr>
          </w:p>
        </w:tc>
        <w:tc>
          <w:tcPr>
            <w:tcW w:w="3588" w:type="dxa"/>
          </w:tcPr>
          <w:p w14:paraId="11159E6E" w14:textId="77777777" w:rsidR="00333087" w:rsidRPr="004F6729" w:rsidRDefault="00333087" w:rsidP="005700BB">
            <w:pPr>
              <w:rPr>
                <w:b/>
                <w:bCs/>
                <w:sz w:val="24"/>
                <w:szCs w:val="24"/>
              </w:rPr>
            </w:pPr>
            <w:r>
              <w:rPr>
                <w:b/>
                <w:bCs/>
                <w:sz w:val="24"/>
                <w:szCs w:val="24"/>
              </w:rPr>
              <w:t>Versión: 01</w:t>
            </w:r>
          </w:p>
        </w:tc>
      </w:tr>
    </w:tbl>
    <w:p w14:paraId="0DF71CD8" w14:textId="77777777" w:rsidR="00333087" w:rsidRPr="00A9298C" w:rsidRDefault="00333087" w:rsidP="00333087">
      <w:pPr>
        <w:jc w:val="center"/>
        <w:rPr>
          <w:b/>
          <w:bCs/>
          <w:sz w:val="32"/>
          <w:szCs w:val="32"/>
        </w:rPr>
      </w:pPr>
    </w:p>
    <w:tbl>
      <w:tblPr>
        <w:tblStyle w:val="Tablaconcuadrcula"/>
        <w:tblW w:w="0" w:type="auto"/>
        <w:tblLook w:val="04A0" w:firstRow="1" w:lastRow="0" w:firstColumn="1" w:lastColumn="0" w:noHBand="0" w:noVBand="1"/>
      </w:tblPr>
      <w:tblGrid>
        <w:gridCol w:w="983"/>
        <w:gridCol w:w="2920"/>
        <w:gridCol w:w="1553"/>
        <w:gridCol w:w="3372"/>
      </w:tblGrid>
      <w:tr w:rsidR="00333087" w:rsidRPr="004F6729" w14:paraId="7713A481" w14:textId="77777777" w:rsidTr="005700BB">
        <w:tc>
          <w:tcPr>
            <w:tcW w:w="983" w:type="dxa"/>
          </w:tcPr>
          <w:p w14:paraId="5C1A3002" w14:textId="77777777" w:rsidR="00333087" w:rsidRPr="004F6729" w:rsidRDefault="00333087" w:rsidP="005700BB">
            <w:pPr>
              <w:rPr>
                <w:b/>
                <w:bCs/>
                <w:sz w:val="24"/>
                <w:szCs w:val="24"/>
              </w:rPr>
            </w:pPr>
          </w:p>
        </w:tc>
        <w:tc>
          <w:tcPr>
            <w:tcW w:w="2920" w:type="dxa"/>
          </w:tcPr>
          <w:p w14:paraId="73B096A3" w14:textId="77777777" w:rsidR="00333087" w:rsidRPr="004F6729" w:rsidRDefault="00333087" w:rsidP="005700BB">
            <w:pPr>
              <w:jc w:val="center"/>
              <w:rPr>
                <w:b/>
                <w:bCs/>
                <w:sz w:val="24"/>
                <w:szCs w:val="24"/>
              </w:rPr>
            </w:pPr>
            <w:r>
              <w:rPr>
                <w:b/>
                <w:bCs/>
                <w:sz w:val="24"/>
                <w:szCs w:val="24"/>
              </w:rPr>
              <w:t>Nombres</w:t>
            </w:r>
          </w:p>
        </w:tc>
        <w:tc>
          <w:tcPr>
            <w:tcW w:w="1553" w:type="dxa"/>
          </w:tcPr>
          <w:p w14:paraId="588FEA38" w14:textId="77777777" w:rsidR="00333087" w:rsidRPr="004F6729" w:rsidRDefault="00333087" w:rsidP="005700BB">
            <w:pPr>
              <w:jc w:val="center"/>
              <w:rPr>
                <w:b/>
                <w:bCs/>
                <w:sz w:val="24"/>
                <w:szCs w:val="24"/>
              </w:rPr>
            </w:pPr>
            <w:r>
              <w:rPr>
                <w:b/>
                <w:bCs/>
                <w:sz w:val="24"/>
                <w:szCs w:val="24"/>
              </w:rPr>
              <w:t>Fechas</w:t>
            </w:r>
          </w:p>
        </w:tc>
        <w:tc>
          <w:tcPr>
            <w:tcW w:w="3372" w:type="dxa"/>
          </w:tcPr>
          <w:p w14:paraId="24193BB0" w14:textId="77777777" w:rsidR="00333087" w:rsidRPr="004F6729" w:rsidRDefault="00333087" w:rsidP="005700BB">
            <w:pPr>
              <w:jc w:val="center"/>
              <w:rPr>
                <w:b/>
                <w:bCs/>
                <w:sz w:val="24"/>
                <w:szCs w:val="24"/>
              </w:rPr>
            </w:pPr>
            <w:r>
              <w:rPr>
                <w:b/>
                <w:bCs/>
                <w:sz w:val="24"/>
                <w:szCs w:val="24"/>
              </w:rPr>
              <w:t>Cargos</w:t>
            </w:r>
          </w:p>
        </w:tc>
      </w:tr>
      <w:tr w:rsidR="00333087" w:rsidRPr="004F6729" w14:paraId="2D4AC3C6" w14:textId="77777777" w:rsidTr="005700BB">
        <w:tc>
          <w:tcPr>
            <w:tcW w:w="983" w:type="dxa"/>
          </w:tcPr>
          <w:p w14:paraId="479AD356" w14:textId="77777777" w:rsidR="00333087" w:rsidRPr="004F6729" w:rsidRDefault="00333087" w:rsidP="005700BB">
            <w:pPr>
              <w:rPr>
                <w:b/>
                <w:bCs/>
                <w:sz w:val="24"/>
                <w:szCs w:val="24"/>
              </w:rPr>
            </w:pPr>
            <w:r>
              <w:rPr>
                <w:b/>
                <w:bCs/>
                <w:sz w:val="24"/>
                <w:szCs w:val="24"/>
              </w:rPr>
              <w:t>Elaboró</w:t>
            </w:r>
          </w:p>
        </w:tc>
        <w:tc>
          <w:tcPr>
            <w:tcW w:w="2920" w:type="dxa"/>
          </w:tcPr>
          <w:p w14:paraId="19AA686E" w14:textId="77777777" w:rsidR="00333087" w:rsidRPr="00CB7D5F" w:rsidRDefault="00333087" w:rsidP="005700BB">
            <w:pPr>
              <w:rPr>
                <w:sz w:val="24"/>
                <w:szCs w:val="24"/>
              </w:rPr>
            </w:pPr>
            <w:r>
              <w:rPr>
                <w:sz w:val="24"/>
                <w:szCs w:val="24"/>
              </w:rPr>
              <w:t>Héctor Villagrán Colina</w:t>
            </w:r>
          </w:p>
        </w:tc>
        <w:tc>
          <w:tcPr>
            <w:tcW w:w="1553" w:type="dxa"/>
          </w:tcPr>
          <w:p w14:paraId="397503CD" w14:textId="05852A4A" w:rsidR="00333087" w:rsidRPr="00CB7D5F" w:rsidRDefault="00333087" w:rsidP="005700BB">
            <w:pPr>
              <w:jc w:val="center"/>
              <w:rPr>
                <w:sz w:val="24"/>
                <w:szCs w:val="24"/>
              </w:rPr>
            </w:pPr>
            <w:r>
              <w:rPr>
                <w:sz w:val="24"/>
                <w:szCs w:val="24"/>
              </w:rPr>
              <w:t>02/12/2020</w:t>
            </w:r>
          </w:p>
        </w:tc>
        <w:tc>
          <w:tcPr>
            <w:tcW w:w="3372" w:type="dxa"/>
          </w:tcPr>
          <w:p w14:paraId="591FA005" w14:textId="77777777" w:rsidR="00333087" w:rsidRPr="00CB7D5F" w:rsidRDefault="00333087" w:rsidP="005700BB">
            <w:pPr>
              <w:rPr>
                <w:sz w:val="24"/>
                <w:szCs w:val="24"/>
              </w:rPr>
            </w:pPr>
            <w:r>
              <w:rPr>
                <w:sz w:val="24"/>
                <w:szCs w:val="24"/>
              </w:rPr>
              <w:t>Asesor en prevención de riesgos</w:t>
            </w:r>
          </w:p>
        </w:tc>
      </w:tr>
      <w:tr w:rsidR="00333087" w:rsidRPr="004F6729" w14:paraId="31FE7DE8" w14:textId="77777777" w:rsidTr="005700BB">
        <w:tc>
          <w:tcPr>
            <w:tcW w:w="983" w:type="dxa"/>
          </w:tcPr>
          <w:p w14:paraId="2845423F" w14:textId="77777777" w:rsidR="00333087" w:rsidRPr="004F6729" w:rsidRDefault="00333087" w:rsidP="005700BB">
            <w:pPr>
              <w:rPr>
                <w:b/>
                <w:bCs/>
                <w:sz w:val="24"/>
                <w:szCs w:val="24"/>
              </w:rPr>
            </w:pPr>
            <w:r>
              <w:rPr>
                <w:b/>
                <w:bCs/>
                <w:sz w:val="24"/>
                <w:szCs w:val="24"/>
              </w:rPr>
              <w:t>Revisó</w:t>
            </w:r>
          </w:p>
        </w:tc>
        <w:tc>
          <w:tcPr>
            <w:tcW w:w="2920" w:type="dxa"/>
          </w:tcPr>
          <w:p w14:paraId="040B3106" w14:textId="77777777" w:rsidR="00333087" w:rsidRPr="00AA7F58" w:rsidRDefault="00333087" w:rsidP="005700BB">
            <w:pPr>
              <w:rPr>
                <w:sz w:val="24"/>
                <w:szCs w:val="24"/>
              </w:rPr>
            </w:pPr>
          </w:p>
        </w:tc>
        <w:tc>
          <w:tcPr>
            <w:tcW w:w="1553" w:type="dxa"/>
          </w:tcPr>
          <w:p w14:paraId="3C646741" w14:textId="77777777" w:rsidR="00333087" w:rsidRPr="00CB7D5F" w:rsidRDefault="00333087" w:rsidP="005700BB">
            <w:pPr>
              <w:jc w:val="center"/>
              <w:rPr>
                <w:sz w:val="24"/>
                <w:szCs w:val="24"/>
              </w:rPr>
            </w:pPr>
          </w:p>
        </w:tc>
        <w:tc>
          <w:tcPr>
            <w:tcW w:w="3372" w:type="dxa"/>
          </w:tcPr>
          <w:p w14:paraId="72DA0BAA" w14:textId="77777777" w:rsidR="00333087" w:rsidRPr="00342D0E" w:rsidRDefault="00333087" w:rsidP="005700BB">
            <w:pPr>
              <w:pStyle w:val="Prrafodelista"/>
              <w:ind w:left="360"/>
              <w:rPr>
                <w:sz w:val="24"/>
                <w:szCs w:val="24"/>
              </w:rPr>
            </w:pPr>
          </w:p>
        </w:tc>
      </w:tr>
      <w:tr w:rsidR="00333087" w:rsidRPr="004F6729" w14:paraId="64FB8FCF" w14:textId="77777777" w:rsidTr="005700BB">
        <w:tc>
          <w:tcPr>
            <w:tcW w:w="983" w:type="dxa"/>
          </w:tcPr>
          <w:p w14:paraId="0B30FE95" w14:textId="77777777" w:rsidR="00333087" w:rsidRPr="004F6729" w:rsidRDefault="00333087" w:rsidP="005700BB">
            <w:pPr>
              <w:rPr>
                <w:b/>
                <w:bCs/>
                <w:sz w:val="24"/>
                <w:szCs w:val="24"/>
              </w:rPr>
            </w:pPr>
            <w:r>
              <w:rPr>
                <w:b/>
                <w:bCs/>
                <w:sz w:val="24"/>
                <w:szCs w:val="24"/>
              </w:rPr>
              <w:t>Aprobó</w:t>
            </w:r>
          </w:p>
        </w:tc>
        <w:tc>
          <w:tcPr>
            <w:tcW w:w="2920" w:type="dxa"/>
          </w:tcPr>
          <w:p w14:paraId="71A350AD" w14:textId="77777777" w:rsidR="00333087" w:rsidRPr="00342D0E" w:rsidRDefault="00333087" w:rsidP="005700BB">
            <w:pPr>
              <w:pStyle w:val="Prrafodelista"/>
              <w:ind w:left="360"/>
              <w:rPr>
                <w:sz w:val="24"/>
                <w:szCs w:val="24"/>
              </w:rPr>
            </w:pPr>
          </w:p>
        </w:tc>
        <w:tc>
          <w:tcPr>
            <w:tcW w:w="1553" w:type="dxa"/>
          </w:tcPr>
          <w:p w14:paraId="215ADFAE" w14:textId="77777777" w:rsidR="00333087" w:rsidRPr="00CB7D5F" w:rsidRDefault="00333087" w:rsidP="005700BB">
            <w:pPr>
              <w:jc w:val="center"/>
              <w:rPr>
                <w:sz w:val="24"/>
                <w:szCs w:val="24"/>
              </w:rPr>
            </w:pPr>
          </w:p>
        </w:tc>
        <w:tc>
          <w:tcPr>
            <w:tcW w:w="3372" w:type="dxa"/>
          </w:tcPr>
          <w:p w14:paraId="3643E02B" w14:textId="77777777" w:rsidR="00333087" w:rsidRPr="00342D0E" w:rsidRDefault="00333087" w:rsidP="005700BB">
            <w:pPr>
              <w:pStyle w:val="Prrafodelista"/>
              <w:ind w:left="360"/>
              <w:rPr>
                <w:sz w:val="24"/>
                <w:szCs w:val="24"/>
              </w:rPr>
            </w:pPr>
            <w:r w:rsidRPr="00342D0E">
              <w:rPr>
                <w:sz w:val="24"/>
                <w:szCs w:val="24"/>
              </w:rPr>
              <w:t xml:space="preserve"> </w:t>
            </w:r>
          </w:p>
        </w:tc>
      </w:tr>
    </w:tbl>
    <w:p w14:paraId="50875B33" w14:textId="77777777" w:rsidR="00D06A08" w:rsidRDefault="00D06A08" w:rsidP="00333087">
      <w:pPr>
        <w:sectPr w:rsidR="00D06A08">
          <w:pgSz w:w="12240" w:h="15840"/>
          <w:pgMar w:top="1417" w:right="1701" w:bottom="1417" w:left="1701" w:header="708" w:footer="708" w:gutter="0"/>
          <w:cols w:space="708"/>
          <w:docGrid w:linePitch="360"/>
        </w:sectPr>
      </w:pPr>
    </w:p>
    <w:p w14:paraId="6C2ACD59" w14:textId="31F6C8ED" w:rsidR="00333087" w:rsidRPr="00D06A08" w:rsidRDefault="00333087" w:rsidP="00333087">
      <w:pPr>
        <w:pStyle w:val="Prrafodelista"/>
        <w:numPr>
          <w:ilvl w:val="0"/>
          <w:numId w:val="1"/>
        </w:numPr>
        <w:rPr>
          <w:b/>
          <w:bCs/>
          <w:sz w:val="24"/>
          <w:szCs w:val="24"/>
        </w:rPr>
      </w:pPr>
      <w:r w:rsidRPr="002E7EED">
        <w:rPr>
          <w:rFonts w:eastAsia="MS Gothic" w:cstheme="minorHAnsi"/>
          <w:b/>
          <w:bCs/>
          <w:sz w:val="24"/>
          <w:szCs w:val="24"/>
        </w:rPr>
        <w:lastRenderedPageBreak/>
        <w:t>Objetivo</w:t>
      </w:r>
    </w:p>
    <w:p w14:paraId="4114CF16" w14:textId="54433937" w:rsidR="00333087" w:rsidRPr="002E7EED" w:rsidRDefault="00333087" w:rsidP="00333087">
      <w:pPr>
        <w:jc w:val="both"/>
        <w:rPr>
          <w:sz w:val="24"/>
          <w:szCs w:val="24"/>
        </w:rPr>
      </w:pPr>
      <w:r w:rsidRPr="00D06A08">
        <w:rPr>
          <w:sz w:val="24"/>
          <w:szCs w:val="24"/>
        </w:rPr>
        <w:t>El objetivo de este protocolo, es establecer y precisar</w:t>
      </w:r>
      <w:r w:rsidR="00D06A08" w:rsidRPr="00D06A08">
        <w:rPr>
          <w:sz w:val="24"/>
          <w:szCs w:val="24"/>
        </w:rPr>
        <w:t xml:space="preserve"> directrices y</w:t>
      </w:r>
      <w:r w:rsidRPr="00D06A08">
        <w:rPr>
          <w:sz w:val="24"/>
          <w:szCs w:val="24"/>
        </w:rPr>
        <w:t xml:space="preserve"> lineamientos</w:t>
      </w:r>
      <w:r w:rsidR="00D06A08" w:rsidRPr="00D06A08">
        <w:rPr>
          <w:sz w:val="24"/>
          <w:szCs w:val="24"/>
        </w:rPr>
        <w:t xml:space="preserve"> </w:t>
      </w:r>
      <w:r w:rsidRPr="00D06A08">
        <w:rPr>
          <w:sz w:val="24"/>
          <w:szCs w:val="24"/>
        </w:rPr>
        <w:t>para</w:t>
      </w:r>
      <w:r w:rsidR="00D06A08" w:rsidRPr="00D06A08">
        <w:rPr>
          <w:sz w:val="24"/>
          <w:szCs w:val="24"/>
        </w:rPr>
        <w:t xml:space="preserve"> el proceso de matrícula 2021</w:t>
      </w:r>
      <w:r w:rsidRPr="00D06A08">
        <w:rPr>
          <w:sz w:val="24"/>
          <w:szCs w:val="24"/>
        </w:rPr>
        <w:t xml:space="preserve">, mediante la implementación de una serie de medidas para evitar focos de contagio en el establecimiento, cumpliendo así, con todas las instrucciones establecidas por la autoridad en </w:t>
      </w:r>
      <w:r w:rsidR="00D06A08" w:rsidRPr="00D06A08">
        <w:rPr>
          <w:sz w:val="24"/>
          <w:szCs w:val="24"/>
        </w:rPr>
        <w:t>los protocolos relacionados en el manejo y prevención del COVID-19.</w:t>
      </w:r>
    </w:p>
    <w:p w14:paraId="3AF708F8" w14:textId="77777777" w:rsidR="00333087" w:rsidRPr="002E7EED" w:rsidRDefault="00333087" w:rsidP="00333087">
      <w:pPr>
        <w:pStyle w:val="Prrafodelista"/>
        <w:numPr>
          <w:ilvl w:val="0"/>
          <w:numId w:val="1"/>
        </w:numPr>
        <w:rPr>
          <w:b/>
          <w:bCs/>
          <w:sz w:val="24"/>
          <w:szCs w:val="24"/>
        </w:rPr>
      </w:pPr>
      <w:r w:rsidRPr="002E7EED">
        <w:rPr>
          <w:rFonts w:eastAsia="MS Gothic" w:cstheme="minorHAnsi"/>
          <w:b/>
          <w:bCs/>
          <w:sz w:val="24"/>
          <w:szCs w:val="24"/>
        </w:rPr>
        <w:t>Alcance</w:t>
      </w:r>
    </w:p>
    <w:p w14:paraId="321FD9F3" w14:textId="1B883148" w:rsidR="00333087" w:rsidRPr="002E7EED" w:rsidRDefault="00333087" w:rsidP="00333087">
      <w:pPr>
        <w:jc w:val="both"/>
        <w:rPr>
          <w:sz w:val="24"/>
          <w:szCs w:val="24"/>
        </w:rPr>
      </w:pPr>
      <w:r w:rsidRPr="002E7EED">
        <w:rPr>
          <w:sz w:val="24"/>
          <w:szCs w:val="24"/>
        </w:rPr>
        <w:t>El presente protocolo se aplicará para todos los integrantes de la comunidad educativa participantes de</w:t>
      </w:r>
      <w:r w:rsidR="00900AE7" w:rsidRPr="002E7EED">
        <w:rPr>
          <w:sz w:val="24"/>
          <w:szCs w:val="24"/>
        </w:rPr>
        <w:t>l proceso de matrícula 2021</w:t>
      </w:r>
      <w:r w:rsidRPr="002E7EED">
        <w:rPr>
          <w:sz w:val="24"/>
          <w:szCs w:val="24"/>
        </w:rPr>
        <w:t>.</w:t>
      </w:r>
    </w:p>
    <w:p w14:paraId="48B017B5" w14:textId="268A477B" w:rsidR="00333087" w:rsidRPr="002E7EED" w:rsidRDefault="00333087" w:rsidP="00333087">
      <w:pPr>
        <w:rPr>
          <w:sz w:val="24"/>
          <w:szCs w:val="24"/>
        </w:rPr>
      </w:pPr>
    </w:p>
    <w:p w14:paraId="38BE81CC" w14:textId="2A9A1606" w:rsidR="00900AE7" w:rsidRPr="002E7EED" w:rsidRDefault="00900AE7" w:rsidP="00900AE7">
      <w:pPr>
        <w:pStyle w:val="Prrafodelista"/>
        <w:numPr>
          <w:ilvl w:val="0"/>
          <w:numId w:val="1"/>
        </w:numPr>
        <w:rPr>
          <w:b/>
          <w:bCs/>
          <w:sz w:val="24"/>
          <w:szCs w:val="24"/>
        </w:rPr>
      </w:pPr>
      <w:r w:rsidRPr="002E7EED">
        <w:rPr>
          <w:rFonts w:eastAsia="MS Gothic" w:cstheme="minorHAnsi"/>
          <w:b/>
          <w:bCs/>
          <w:sz w:val="24"/>
          <w:szCs w:val="24"/>
        </w:rPr>
        <w:t>Procedimiento de proceso de matrícula 2021</w:t>
      </w:r>
    </w:p>
    <w:p w14:paraId="744BA7E9" w14:textId="77777777" w:rsidR="00900AE7" w:rsidRPr="002E7EED" w:rsidRDefault="00900AE7" w:rsidP="00900AE7">
      <w:pPr>
        <w:pStyle w:val="Prrafodelista"/>
        <w:ind w:left="360"/>
        <w:rPr>
          <w:b/>
          <w:bCs/>
          <w:sz w:val="24"/>
          <w:szCs w:val="24"/>
        </w:rPr>
      </w:pPr>
    </w:p>
    <w:p w14:paraId="64F51E59" w14:textId="59DD4AC5" w:rsidR="00900AE7" w:rsidRPr="002E7EED" w:rsidRDefault="00900AE7" w:rsidP="00900AE7">
      <w:pPr>
        <w:pStyle w:val="Prrafodelista"/>
        <w:numPr>
          <w:ilvl w:val="1"/>
          <w:numId w:val="1"/>
        </w:numPr>
        <w:ind w:left="0" w:firstLine="0"/>
        <w:rPr>
          <w:b/>
          <w:bCs/>
          <w:sz w:val="24"/>
          <w:szCs w:val="24"/>
        </w:rPr>
      </w:pPr>
      <w:r w:rsidRPr="002E7EED">
        <w:rPr>
          <w:b/>
          <w:bCs/>
          <w:sz w:val="24"/>
          <w:szCs w:val="24"/>
        </w:rPr>
        <w:t>Alumnas antiguas</w:t>
      </w:r>
    </w:p>
    <w:p w14:paraId="198A503E" w14:textId="589E9B56" w:rsidR="00900AE7" w:rsidRPr="002E7EED" w:rsidRDefault="002E7EED" w:rsidP="00F066E9">
      <w:pPr>
        <w:jc w:val="both"/>
        <w:rPr>
          <w:sz w:val="24"/>
          <w:szCs w:val="24"/>
        </w:rPr>
      </w:pPr>
      <w:r w:rsidRPr="002E7EED">
        <w:rPr>
          <w:sz w:val="24"/>
          <w:szCs w:val="24"/>
        </w:rPr>
        <w:t xml:space="preserve">Las alumnas antiguas del establecimiento </w:t>
      </w:r>
      <w:r w:rsidRPr="00F066E9">
        <w:rPr>
          <w:b/>
          <w:bCs/>
          <w:sz w:val="24"/>
          <w:szCs w:val="24"/>
        </w:rPr>
        <w:t>deben completar tres pasos para quedar registradas como matriculadas en el colegio</w:t>
      </w:r>
      <w:r w:rsidRPr="002E7EED">
        <w:rPr>
          <w:sz w:val="24"/>
          <w:szCs w:val="24"/>
        </w:rPr>
        <w:t>. Los tres pasos a seguir son los siguientes:</w:t>
      </w:r>
    </w:p>
    <w:p w14:paraId="2744532F" w14:textId="74CBC5FA" w:rsidR="00473C69" w:rsidRDefault="002E7EED" w:rsidP="00473C69">
      <w:pPr>
        <w:pStyle w:val="Prrafodelista"/>
        <w:numPr>
          <w:ilvl w:val="2"/>
          <w:numId w:val="1"/>
        </w:numPr>
        <w:ind w:left="0" w:firstLine="0"/>
        <w:jc w:val="both"/>
        <w:rPr>
          <w:b/>
          <w:bCs/>
          <w:sz w:val="24"/>
          <w:szCs w:val="24"/>
        </w:rPr>
      </w:pPr>
      <w:r w:rsidRPr="002E7EED">
        <w:rPr>
          <w:rFonts w:eastAsia="MS Gothic" w:cstheme="minorHAnsi"/>
          <w:b/>
          <w:bCs/>
          <w:sz w:val="24"/>
          <w:szCs w:val="24"/>
        </w:rPr>
        <w:t>Paso 1</w:t>
      </w:r>
    </w:p>
    <w:p w14:paraId="4876FB6F" w14:textId="77777777" w:rsidR="00473C69" w:rsidRPr="00473C69" w:rsidRDefault="00473C69" w:rsidP="00473C69">
      <w:pPr>
        <w:pStyle w:val="Prrafodelista"/>
        <w:spacing w:after="0"/>
        <w:ind w:left="0"/>
        <w:jc w:val="both"/>
        <w:rPr>
          <w:b/>
          <w:bCs/>
          <w:sz w:val="24"/>
          <w:szCs w:val="24"/>
        </w:rPr>
      </w:pPr>
    </w:p>
    <w:p w14:paraId="154E6E1D" w14:textId="5B0BB9A5" w:rsidR="001541C7" w:rsidRPr="001541C7" w:rsidRDefault="00473C69" w:rsidP="001541C7">
      <w:pPr>
        <w:rPr>
          <w:rFonts w:eastAsia="MS Gothic" w:cstheme="minorHAnsi"/>
          <w:sz w:val="24"/>
          <w:szCs w:val="24"/>
        </w:rPr>
        <w:sectPr w:rsidR="001541C7" w:rsidRPr="001541C7" w:rsidSect="00D06A08">
          <w:headerReference w:type="default" r:id="rId10"/>
          <w:footerReference w:type="default" r:id="rId11"/>
          <w:pgSz w:w="12240" w:h="15840"/>
          <w:pgMar w:top="1417" w:right="1701" w:bottom="1417" w:left="1701" w:header="708" w:footer="708" w:gutter="0"/>
          <w:pgNumType w:start="1"/>
          <w:cols w:space="708"/>
          <w:docGrid w:linePitch="360"/>
        </w:sectPr>
      </w:pPr>
      <w:r w:rsidRPr="00117E30">
        <w:rPr>
          <w:rFonts w:eastAsia="MS Gothic" w:cstheme="minorHAnsi"/>
          <w:bCs/>
          <w:sz w:val="24"/>
          <w:szCs w:val="24"/>
        </w:rPr>
        <w:t>El encargado de informática del establecimiento</w:t>
      </w:r>
      <w:r>
        <w:rPr>
          <w:rFonts w:eastAsia="MS Gothic" w:cstheme="minorHAnsi"/>
          <w:bCs/>
          <w:sz w:val="24"/>
          <w:szCs w:val="24"/>
        </w:rPr>
        <w:t>,</w:t>
      </w:r>
      <w:r w:rsidRPr="00117E30">
        <w:rPr>
          <w:rFonts w:eastAsia="MS Gothic" w:cstheme="minorHAnsi"/>
          <w:bCs/>
          <w:sz w:val="24"/>
          <w:szCs w:val="24"/>
        </w:rPr>
        <w:t xml:space="preserve"> </w:t>
      </w:r>
      <w:r>
        <w:rPr>
          <w:rFonts w:eastAsia="MS Gothic" w:cstheme="minorHAnsi"/>
          <w:bCs/>
          <w:sz w:val="24"/>
          <w:szCs w:val="24"/>
        </w:rPr>
        <w:t xml:space="preserve">enviará un enlace al correo institucional de cada alumna para que el apoderado confirme </w:t>
      </w:r>
      <w:r w:rsidRPr="00117E30">
        <w:rPr>
          <w:rFonts w:eastAsia="MS Gothic" w:cstheme="minorHAnsi"/>
          <w:sz w:val="24"/>
          <w:szCs w:val="24"/>
        </w:rPr>
        <w:t>la permanencia en el colegio</w:t>
      </w:r>
      <w:r>
        <w:rPr>
          <w:rFonts w:eastAsia="MS Gothic" w:cstheme="minorHAnsi"/>
          <w:sz w:val="24"/>
          <w:szCs w:val="24"/>
        </w:rPr>
        <w:t xml:space="preserve"> para el año 2021</w:t>
      </w:r>
      <w:r>
        <w:rPr>
          <w:rFonts w:eastAsia="MS Gothic" w:cstheme="minorHAnsi"/>
          <w:bCs/>
          <w:sz w:val="24"/>
          <w:szCs w:val="24"/>
        </w:rPr>
        <w:t>,</w:t>
      </w:r>
      <w:r w:rsidRPr="00117E30">
        <w:rPr>
          <w:rFonts w:eastAsia="MS Gothic" w:cstheme="minorHAnsi"/>
          <w:sz w:val="24"/>
          <w:szCs w:val="24"/>
        </w:rPr>
        <w:t xml:space="preserve"> a partir de la fecha </w:t>
      </w:r>
      <w:r>
        <w:rPr>
          <w:rFonts w:eastAsia="MS Gothic" w:cstheme="minorHAnsi"/>
          <w:sz w:val="24"/>
          <w:szCs w:val="24"/>
        </w:rPr>
        <w:t>03 de diciembre. Está confirmación se realizará a través de un formulario, en el cual tendrán que informar los siguientes datos:</w:t>
      </w:r>
    </w:p>
    <w:p w14:paraId="56AD383D" w14:textId="55B82ACA" w:rsidR="006A693B" w:rsidRDefault="006A693B" w:rsidP="006A693B">
      <w:pPr>
        <w:pStyle w:val="Prrafodelista"/>
        <w:numPr>
          <w:ilvl w:val="0"/>
          <w:numId w:val="2"/>
        </w:numPr>
        <w:rPr>
          <w:rFonts w:eastAsia="MS Gothic" w:cstheme="minorHAnsi"/>
          <w:sz w:val="24"/>
          <w:szCs w:val="24"/>
        </w:rPr>
      </w:pPr>
      <w:r>
        <w:rPr>
          <w:rFonts w:eastAsia="MS Gothic" w:cstheme="minorHAnsi"/>
          <w:sz w:val="24"/>
          <w:szCs w:val="24"/>
        </w:rPr>
        <w:lastRenderedPageBreak/>
        <w:t>Nombre de la alumna.</w:t>
      </w:r>
    </w:p>
    <w:p w14:paraId="37ABAECC" w14:textId="6133B2D0" w:rsidR="006A693B" w:rsidRDefault="006A693B" w:rsidP="006A693B">
      <w:pPr>
        <w:pStyle w:val="Prrafodelista"/>
        <w:numPr>
          <w:ilvl w:val="0"/>
          <w:numId w:val="2"/>
        </w:numPr>
        <w:rPr>
          <w:rFonts w:eastAsia="MS Gothic" w:cstheme="minorHAnsi"/>
          <w:sz w:val="24"/>
          <w:szCs w:val="24"/>
        </w:rPr>
      </w:pPr>
      <w:r>
        <w:rPr>
          <w:rFonts w:eastAsia="MS Gothic" w:cstheme="minorHAnsi"/>
          <w:sz w:val="24"/>
          <w:szCs w:val="24"/>
        </w:rPr>
        <w:t>R.U.T. de la alumna.</w:t>
      </w:r>
    </w:p>
    <w:p w14:paraId="175FBDDE" w14:textId="41A627CD" w:rsidR="006A693B" w:rsidRDefault="006A693B" w:rsidP="006A693B">
      <w:pPr>
        <w:pStyle w:val="Prrafodelista"/>
        <w:numPr>
          <w:ilvl w:val="0"/>
          <w:numId w:val="2"/>
        </w:numPr>
        <w:rPr>
          <w:rFonts w:eastAsia="MS Gothic" w:cstheme="minorHAnsi"/>
          <w:sz w:val="24"/>
          <w:szCs w:val="24"/>
        </w:rPr>
      </w:pPr>
      <w:r>
        <w:rPr>
          <w:rFonts w:eastAsia="MS Gothic" w:cstheme="minorHAnsi"/>
          <w:sz w:val="24"/>
          <w:szCs w:val="24"/>
        </w:rPr>
        <w:t>Curso de la alumna.</w:t>
      </w:r>
    </w:p>
    <w:p w14:paraId="1E51B3A6" w14:textId="1FA4EE38" w:rsidR="006A693B" w:rsidRDefault="006A693B" w:rsidP="006A693B">
      <w:pPr>
        <w:pStyle w:val="Prrafodelista"/>
        <w:numPr>
          <w:ilvl w:val="0"/>
          <w:numId w:val="2"/>
        </w:numPr>
        <w:rPr>
          <w:rFonts w:eastAsia="MS Gothic" w:cstheme="minorHAnsi"/>
          <w:sz w:val="24"/>
          <w:szCs w:val="24"/>
        </w:rPr>
      </w:pPr>
      <w:r>
        <w:rPr>
          <w:rFonts w:eastAsia="MS Gothic" w:cstheme="minorHAnsi"/>
          <w:sz w:val="24"/>
          <w:szCs w:val="24"/>
        </w:rPr>
        <w:t>Nombre del apoderado.</w:t>
      </w:r>
    </w:p>
    <w:p w14:paraId="15539BD6" w14:textId="1DFE7796" w:rsidR="006A693B" w:rsidRDefault="006A693B" w:rsidP="006A693B">
      <w:pPr>
        <w:pStyle w:val="Prrafodelista"/>
        <w:numPr>
          <w:ilvl w:val="0"/>
          <w:numId w:val="2"/>
        </w:numPr>
        <w:rPr>
          <w:rFonts w:eastAsia="MS Gothic" w:cstheme="minorHAnsi"/>
          <w:sz w:val="24"/>
          <w:szCs w:val="24"/>
        </w:rPr>
      </w:pPr>
      <w:r>
        <w:rPr>
          <w:rFonts w:eastAsia="MS Gothic" w:cstheme="minorHAnsi"/>
          <w:sz w:val="24"/>
          <w:szCs w:val="24"/>
        </w:rPr>
        <w:t>R.U.T. del apoderado</w:t>
      </w:r>
      <w:r w:rsidR="001541C7">
        <w:rPr>
          <w:rFonts w:eastAsia="MS Gothic" w:cstheme="minorHAnsi"/>
          <w:sz w:val="24"/>
          <w:szCs w:val="24"/>
        </w:rPr>
        <w:t>.</w:t>
      </w:r>
    </w:p>
    <w:p w14:paraId="463E8704" w14:textId="520E9935" w:rsidR="001541C7" w:rsidRDefault="001541C7" w:rsidP="006A693B">
      <w:pPr>
        <w:pStyle w:val="Prrafodelista"/>
        <w:numPr>
          <w:ilvl w:val="0"/>
          <w:numId w:val="2"/>
        </w:numPr>
        <w:rPr>
          <w:rFonts w:eastAsia="MS Gothic" w:cstheme="minorHAnsi"/>
          <w:sz w:val="24"/>
          <w:szCs w:val="24"/>
        </w:rPr>
      </w:pPr>
      <w:r>
        <w:rPr>
          <w:rFonts w:eastAsia="MS Gothic" w:cstheme="minorHAnsi"/>
          <w:sz w:val="24"/>
          <w:szCs w:val="24"/>
        </w:rPr>
        <w:lastRenderedPageBreak/>
        <w:t>Celular del apoderado.</w:t>
      </w:r>
    </w:p>
    <w:p w14:paraId="15186411" w14:textId="329723D1" w:rsidR="001541C7" w:rsidRDefault="001541C7" w:rsidP="006A693B">
      <w:pPr>
        <w:pStyle w:val="Prrafodelista"/>
        <w:numPr>
          <w:ilvl w:val="0"/>
          <w:numId w:val="2"/>
        </w:numPr>
        <w:rPr>
          <w:rFonts w:eastAsia="MS Gothic" w:cstheme="minorHAnsi"/>
          <w:sz w:val="24"/>
          <w:szCs w:val="24"/>
        </w:rPr>
      </w:pPr>
      <w:r>
        <w:rPr>
          <w:rFonts w:eastAsia="MS Gothic" w:cstheme="minorHAnsi"/>
          <w:sz w:val="24"/>
          <w:szCs w:val="24"/>
        </w:rPr>
        <w:t>Por último, en calidad de apoderado, señalar que confirma matr</w:t>
      </w:r>
      <w:r w:rsidR="003D7F18">
        <w:rPr>
          <w:rFonts w:eastAsia="MS Gothic" w:cstheme="minorHAnsi"/>
          <w:sz w:val="24"/>
          <w:szCs w:val="24"/>
        </w:rPr>
        <w:t>í</w:t>
      </w:r>
      <w:r>
        <w:rPr>
          <w:rFonts w:eastAsia="MS Gothic" w:cstheme="minorHAnsi"/>
          <w:sz w:val="24"/>
          <w:szCs w:val="24"/>
        </w:rPr>
        <w:t>cula.</w:t>
      </w:r>
    </w:p>
    <w:p w14:paraId="2BFC1CD3" w14:textId="77777777" w:rsidR="001541C7" w:rsidRDefault="001541C7" w:rsidP="002E7EED">
      <w:pPr>
        <w:pStyle w:val="Prrafodelista"/>
        <w:ind w:left="0"/>
        <w:rPr>
          <w:b/>
          <w:bCs/>
        </w:rPr>
        <w:sectPr w:rsidR="001541C7" w:rsidSect="001541C7">
          <w:type w:val="continuous"/>
          <w:pgSz w:w="12240" w:h="15840"/>
          <w:pgMar w:top="1417" w:right="1701" w:bottom="1417" w:left="1701" w:header="708" w:footer="708" w:gutter="0"/>
          <w:cols w:num="2" w:space="708"/>
          <w:docGrid w:linePitch="360"/>
        </w:sectPr>
      </w:pPr>
    </w:p>
    <w:p w14:paraId="3B8C6C16" w14:textId="7CE30322" w:rsidR="006A693B" w:rsidRPr="002E7EED" w:rsidRDefault="006A693B" w:rsidP="002E7EED">
      <w:pPr>
        <w:pStyle w:val="Prrafodelista"/>
        <w:ind w:left="0"/>
        <w:rPr>
          <w:b/>
          <w:bCs/>
        </w:rPr>
      </w:pPr>
    </w:p>
    <w:p w14:paraId="4067F3B0" w14:textId="48138798" w:rsidR="002E7EED" w:rsidRPr="00F066E9" w:rsidRDefault="001541C7" w:rsidP="002E7EED">
      <w:pPr>
        <w:pStyle w:val="Prrafodelista"/>
        <w:numPr>
          <w:ilvl w:val="2"/>
          <w:numId w:val="1"/>
        </w:numPr>
        <w:ind w:left="0" w:firstLine="0"/>
        <w:rPr>
          <w:b/>
          <w:bCs/>
          <w:sz w:val="24"/>
          <w:szCs w:val="24"/>
        </w:rPr>
      </w:pPr>
      <w:r w:rsidRPr="00F066E9">
        <w:rPr>
          <w:b/>
          <w:bCs/>
          <w:sz w:val="24"/>
          <w:szCs w:val="24"/>
        </w:rPr>
        <w:t>Paso 2</w:t>
      </w:r>
    </w:p>
    <w:p w14:paraId="3045BE7E" w14:textId="65A761D9" w:rsidR="001541C7" w:rsidRPr="00F066E9" w:rsidRDefault="001541C7" w:rsidP="001541C7">
      <w:pPr>
        <w:pStyle w:val="Prrafodelista"/>
        <w:ind w:left="0"/>
        <w:rPr>
          <w:b/>
          <w:bCs/>
          <w:sz w:val="24"/>
          <w:szCs w:val="24"/>
        </w:rPr>
      </w:pPr>
    </w:p>
    <w:p w14:paraId="0333957C" w14:textId="0C3920E9" w:rsidR="00473C69" w:rsidRPr="00F066E9" w:rsidRDefault="00473C69" w:rsidP="00473C69">
      <w:pPr>
        <w:pStyle w:val="Prrafodelista"/>
        <w:ind w:left="0"/>
        <w:jc w:val="both"/>
        <w:rPr>
          <w:sz w:val="24"/>
          <w:szCs w:val="24"/>
        </w:rPr>
      </w:pPr>
      <w:r>
        <w:rPr>
          <w:sz w:val="24"/>
          <w:szCs w:val="24"/>
        </w:rPr>
        <w:t>Cada profesor jefe enviará al correo institucional de las alumnas un enlace para que el apoderado(</w:t>
      </w:r>
      <w:r w:rsidR="00F10D1F">
        <w:rPr>
          <w:sz w:val="24"/>
          <w:szCs w:val="24"/>
        </w:rPr>
        <w:t>a) complete</w:t>
      </w:r>
      <w:r>
        <w:rPr>
          <w:sz w:val="24"/>
          <w:szCs w:val="24"/>
        </w:rPr>
        <w:t xml:space="preserve"> un formulario online, para capturar datos y generar una planilla con la información de la estudiante.</w:t>
      </w:r>
    </w:p>
    <w:p w14:paraId="4E6A78C1" w14:textId="77777777" w:rsidR="001541C7" w:rsidRPr="00F066E9" w:rsidRDefault="001541C7" w:rsidP="001541C7">
      <w:pPr>
        <w:pStyle w:val="Prrafodelista"/>
        <w:ind w:left="0"/>
        <w:rPr>
          <w:b/>
          <w:bCs/>
          <w:sz w:val="24"/>
          <w:szCs w:val="24"/>
        </w:rPr>
      </w:pPr>
    </w:p>
    <w:p w14:paraId="5268426F" w14:textId="6E0E93BA" w:rsidR="002E7EED" w:rsidRPr="00D151D2" w:rsidRDefault="00F066E9" w:rsidP="002E7EED">
      <w:pPr>
        <w:pStyle w:val="Prrafodelista"/>
        <w:numPr>
          <w:ilvl w:val="2"/>
          <w:numId w:val="1"/>
        </w:numPr>
        <w:ind w:left="0" w:firstLine="0"/>
        <w:rPr>
          <w:b/>
          <w:bCs/>
          <w:sz w:val="24"/>
          <w:szCs w:val="24"/>
        </w:rPr>
      </w:pPr>
      <w:r w:rsidRPr="00D151D2">
        <w:rPr>
          <w:b/>
          <w:bCs/>
          <w:sz w:val="24"/>
          <w:szCs w:val="24"/>
        </w:rPr>
        <w:t>Paso 3</w:t>
      </w:r>
    </w:p>
    <w:p w14:paraId="4046481F" w14:textId="6349A959" w:rsidR="00F066E9" w:rsidRDefault="00F066E9" w:rsidP="00F066E9">
      <w:pPr>
        <w:pStyle w:val="Prrafodelista"/>
        <w:ind w:left="0"/>
        <w:rPr>
          <w:b/>
          <w:bCs/>
        </w:rPr>
      </w:pPr>
    </w:p>
    <w:p w14:paraId="74A272D7" w14:textId="77777777" w:rsidR="00A3183B" w:rsidRDefault="00A3183B" w:rsidP="00A3183B">
      <w:pPr>
        <w:pStyle w:val="Prrafodelista"/>
        <w:ind w:left="0"/>
        <w:jc w:val="both"/>
        <w:rPr>
          <w:sz w:val="24"/>
          <w:szCs w:val="24"/>
        </w:rPr>
      </w:pPr>
      <w:r>
        <w:rPr>
          <w:sz w:val="24"/>
          <w:szCs w:val="24"/>
        </w:rPr>
        <w:t>De acuerdo a la situación actual de pandemia, para completar el paso 3, el establecimiento ha tomado los dictámenes siguientes:</w:t>
      </w:r>
    </w:p>
    <w:p w14:paraId="02E258CF" w14:textId="77777777" w:rsidR="00D151D2" w:rsidRPr="00D151D2" w:rsidRDefault="00D151D2" w:rsidP="00D151D2">
      <w:pPr>
        <w:pStyle w:val="Prrafodelista"/>
        <w:ind w:left="0"/>
        <w:jc w:val="both"/>
        <w:rPr>
          <w:sz w:val="24"/>
          <w:szCs w:val="24"/>
        </w:rPr>
      </w:pPr>
    </w:p>
    <w:p w14:paraId="493170C5" w14:textId="304F33D3" w:rsidR="00EA2420" w:rsidRPr="00D151D2" w:rsidRDefault="00EA2420" w:rsidP="00D151D2">
      <w:pPr>
        <w:pStyle w:val="Prrafodelista"/>
        <w:numPr>
          <w:ilvl w:val="0"/>
          <w:numId w:val="3"/>
        </w:numPr>
        <w:jc w:val="both"/>
        <w:rPr>
          <w:sz w:val="24"/>
          <w:szCs w:val="24"/>
        </w:rPr>
      </w:pPr>
      <w:r w:rsidRPr="00D151D2">
        <w:rPr>
          <w:sz w:val="24"/>
          <w:szCs w:val="24"/>
        </w:rPr>
        <w:t>A partir del 1</w:t>
      </w:r>
      <w:r w:rsidR="00F10D1F">
        <w:rPr>
          <w:sz w:val="24"/>
          <w:szCs w:val="24"/>
        </w:rPr>
        <w:t>6</w:t>
      </w:r>
      <w:r w:rsidRPr="00D151D2">
        <w:rPr>
          <w:sz w:val="24"/>
          <w:szCs w:val="24"/>
        </w:rPr>
        <w:t xml:space="preserve"> de diciembre, los apoderados deben asistir al colegio en la fecha y horario indicado</w:t>
      </w:r>
      <w:r w:rsidR="00570952" w:rsidRPr="00D151D2">
        <w:rPr>
          <w:sz w:val="24"/>
          <w:szCs w:val="24"/>
        </w:rPr>
        <w:t xml:space="preserve"> para cada curso y/o nivel. </w:t>
      </w:r>
    </w:p>
    <w:p w14:paraId="33F08005" w14:textId="4310CD65" w:rsidR="00570952" w:rsidRPr="00D151D2" w:rsidRDefault="00570952" w:rsidP="00D151D2">
      <w:pPr>
        <w:pStyle w:val="Prrafodelista"/>
        <w:numPr>
          <w:ilvl w:val="0"/>
          <w:numId w:val="3"/>
        </w:numPr>
        <w:jc w:val="both"/>
        <w:rPr>
          <w:sz w:val="24"/>
          <w:szCs w:val="24"/>
        </w:rPr>
      </w:pPr>
      <w:r w:rsidRPr="00D151D2">
        <w:rPr>
          <w:sz w:val="24"/>
          <w:szCs w:val="24"/>
        </w:rPr>
        <w:t>Se comunicará el calendario de Matrícula 2020-2021 a través de la página web oficial del colegio y en los correos institucionales de las alumnas.</w:t>
      </w:r>
    </w:p>
    <w:p w14:paraId="6506636F" w14:textId="5D46E588" w:rsidR="00570952" w:rsidRPr="00D151D2" w:rsidRDefault="00570952" w:rsidP="00D151D2">
      <w:pPr>
        <w:pStyle w:val="Prrafodelista"/>
        <w:numPr>
          <w:ilvl w:val="0"/>
          <w:numId w:val="3"/>
        </w:numPr>
        <w:jc w:val="both"/>
        <w:rPr>
          <w:sz w:val="24"/>
          <w:szCs w:val="24"/>
        </w:rPr>
      </w:pPr>
      <w:r w:rsidRPr="00D151D2">
        <w:rPr>
          <w:sz w:val="24"/>
          <w:szCs w:val="24"/>
        </w:rPr>
        <w:t>En esta oportunidad, el apoderado deberá firmar el documento que establece que la alumna se encuentra matriculada en el establecimiento.</w:t>
      </w:r>
    </w:p>
    <w:p w14:paraId="3483F6ED" w14:textId="77777777" w:rsidR="00A3183B" w:rsidRDefault="00A3183B" w:rsidP="00A3183B">
      <w:pPr>
        <w:pStyle w:val="Prrafodelista"/>
        <w:ind w:left="0"/>
        <w:jc w:val="both"/>
        <w:rPr>
          <w:sz w:val="24"/>
          <w:szCs w:val="24"/>
        </w:rPr>
      </w:pPr>
    </w:p>
    <w:p w14:paraId="3E1BBE96" w14:textId="2276E116" w:rsidR="00A3183B" w:rsidRDefault="00A3183B" w:rsidP="00A3183B">
      <w:pPr>
        <w:pStyle w:val="Prrafodelista"/>
        <w:ind w:left="0"/>
        <w:jc w:val="both"/>
        <w:rPr>
          <w:sz w:val="24"/>
          <w:szCs w:val="24"/>
        </w:rPr>
      </w:pPr>
      <w:r w:rsidRPr="00D151D2">
        <w:rPr>
          <w:sz w:val="24"/>
          <w:szCs w:val="24"/>
        </w:rPr>
        <w:t>Para finalizar el proceso y concretar la matriculación de la alumna, el apoderado deberá dirigirse al establecimiento considerando las siguientes instrucciones:</w:t>
      </w:r>
    </w:p>
    <w:p w14:paraId="45A5CE73" w14:textId="77777777" w:rsidR="00D47C30" w:rsidRDefault="00D47C30" w:rsidP="00A3183B">
      <w:pPr>
        <w:pStyle w:val="Prrafodelista"/>
        <w:ind w:left="0"/>
        <w:jc w:val="both"/>
        <w:rPr>
          <w:sz w:val="24"/>
          <w:szCs w:val="24"/>
        </w:rPr>
      </w:pPr>
    </w:p>
    <w:p w14:paraId="50A41237" w14:textId="0FD45969" w:rsidR="00BE3980" w:rsidRPr="00D47C30" w:rsidRDefault="00D47C30" w:rsidP="00D47C30">
      <w:pPr>
        <w:pStyle w:val="Prrafodelista"/>
        <w:numPr>
          <w:ilvl w:val="3"/>
          <w:numId w:val="1"/>
        </w:numPr>
        <w:ind w:left="0" w:firstLine="0"/>
        <w:rPr>
          <w:b/>
          <w:bCs/>
          <w:sz w:val="24"/>
          <w:szCs w:val="24"/>
        </w:rPr>
      </w:pPr>
      <w:r>
        <w:rPr>
          <w:b/>
          <w:bCs/>
          <w:sz w:val="24"/>
          <w:szCs w:val="24"/>
        </w:rPr>
        <w:t>Organización del proceso de matrícula</w:t>
      </w:r>
    </w:p>
    <w:p w14:paraId="4B575B0E" w14:textId="0E86F5AF" w:rsidR="00570952" w:rsidRDefault="00570952" w:rsidP="00D151D2">
      <w:pPr>
        <w:pStyle w:val="Prrafodelista"/>
        <w:ind w:left="360"/>
      </w:pPr>
    </w:p>
    <w:p w14:paraId="6A8C00DB" w14:textId="053B5ED6" w:rsidR="00A3183B" w:rsidRPr="0020196F" w:rsidRDefault="00BE3980" w:rsidP="00BE3980">
      <w:pPr>
        <w:pStyle w:val="Prrafodelista"/>
        <w:numPr>
          <w:ilvl w:val="0"/>
          <w:numId w:val="4"/>
        </w:numPr>
        <w:jc w:val="both"/>
        <w:rPr>
          <w:sz w:val="24"/>
          <w:szCs w:val="24"/>
        </w:rPr>
      </w:pPr>
      <w:r w:rsidRPr="0020196F">
        <w:rPr>
          <w:sz w:val="24"/>
          <w:szCs w:val="24"/>
        </w:rPr>
        <w:t>Se matricularán dos cursos en la mañana y dos en la tarde, de acuerdo a la fecha asignada e informada respectivamente.</w:t>
      </w:r>
    </w:p>
    <w:p w14:paraId="51B1E500" w14:textId="731AEFAB" w:rsidR="00BE3980" w:rsidRPr="0020196F" w:rsidRDefault="00BE3980" w:rsidP="00BE3980">
      <w:pPr>
        <w:pStyle w:val="Prrafodelista"/>
        <w:numPr>
          <w:ilvl w:val="0"/>
          <w:numId w:val="4"/>
        </w:numPr>
        <w:jc w:val="both"/>
        <w:rPr>
          <w:sz w:val="24"/>
          <w:szCs w:val="24"/>
        </w:rPr>
      </w:pPr>
      <w:r w:rsidRPr="0020196F">
        <w:rPr>
          <w:sz w:val="24"/>
          <w:szCs w:val="24"/>
        </w:rPr>
        <w:t>Los horarios de atención para el proceso de matrícula son los siguientes:</w:t>
      </w:r>
    </w:p>
    <w:p w14:paraId="453AE1F1" w14:textId="3AA781AC" w:rsidR="00BE3980" w:rsidRPr="0020196F" w:rsidRDefault="00BE3980" w:rsidP="00BE3980">
      <w:pPr>
        <w:pStyle w:val="Prrafodelista"/>
        <w:numPr>
          <w:ilvl w:val="1"/>
          <w:numId w:val="4"/>
        </w:numPr>
        <w:jc w:val="both"/>
        <w:rPr>
          <w:sz w:val="24"/>
          <w:szCs w:val="24"/>
        </w:rPr>
      </w:pPr>
      <w:r w:rsidRPr="0020196F">
        <w:rPr>
          <w:sz w:val="24"/>
          <w:szCs w:val="24"/>
        </w:rPr>
        <w:t>Mañana: de 08:30 a 12:30 horas.</w:t>
      </w:r>
    </w:p>
    <w:p w14:paraId="47266652" w14:textId="23759B22" w:rsidR="00BE3980" w:rsidRPr="0020196F" w:rsidRDefault="00BE3980" w:rsidP="00BE3980">
      <w:pPr>
        <w:pStyle w:val="Prrafodelista"/>
        <w:numPr>
          <w:ilvl w:val="1"/>
          <w:numId w:val="4"/>
        </w:numPr>
        <w:jc w:val="both"/>
        <w:rPr>
          <w:sz w:val="24"/>
          <w:szCs w:val="24"/>
        </w:rPr>
      </w:pPr>
      <w:r w:rsidRPr="0020196F">
        <w:rPr>
          <w:sz w:val="24"/>
          <w:szCs w:val="24"/>
        </w:rPr>
        <w:t>Tarde: de 14:00 a 17:00 horas.</w:t>
      </w:r>
    </w:p>
    <w:p w14:paraId="145F2A98" w14:textId="5FDAC2C9" w:rsidR="00BE3980" w:rsidRPr="0020196F" w:rsidRDefault="00BE3980" w:rsidP="00BE3980">
      <w:pPr>
        <w:ind w:left="720"/>
        <w:jc w:val="both"/>
        <w:rPr>
          <w:b/>
          <w:bCs/>
          <w:sz w:val="24"/>
          <w:szCs w:val="24"/>
        </w:rPr>
      </w:pPr>
      <w:r w:rsidRPr="0020196F">
        <w:rPr>
          <w:b/>
          <w:bCs/>
          <w:sz w:val="24"/>
          <w:szCs w:val="24"/>
        </w:rPr>
        <w:t xml:space="preserve">Los </w:t>
      </w:r>
      <w:r w:rsidR="00452C6C" w:rsidRPr="0020196F">
        <w:rPr>
          <w:b/>
          <w:bCs/>
          <w:sz w:val="24"/>
          <w:szCs w:val="24"/>
        </w:rPr>
        <w:t xml:space="preserve">apoderados </w:t>
      </w:r>
      <w:r w:rsidRPr="0020196F">
        <w:rPr>
          <w:b/>
          <w:bCs/>
          <w:sz w:val="24"/>
          <w:szCs w:val="24"/>
        </w:rPr>
        <w:t>tendrán que asistir en sus horarios y fechas</w:t>
      </w:r>
      <w:r w:rsidR="003615E8" w:rsidRPr="0020196F">
        <w:rPr>
          <w:b/>
          <w:bCs/>
          <w:sz w:val="24"/>
          <w:szCs w:val="24"/>
        </w:rPr>
        <w:t xml:space="preserve"> asignadas</w:t>
      </w:r>
      <w:r w:rsidRPr="0020196F">
        <w:rPr>
          <w:b/>
          <w:bCs/>
          <w:sz w:val="24"/>
          <w:szCs w:val="24"/>
        </w:rPr>
        <w:t xml:space="preserve"> </w:t>
      </w:r>
      <w:r w:rsidR="00452C6C" w:rsidRPr="0020196F">
        <w:rPr>
          <w:b/>
          <w:bCs/>
          <w:sz w:val="24"/>
          <w:szCs w:val="24"/>
        </w:rPr>
        <w:t xml:space="preserve">previamente </w:t>
      </w:r>
      <w:r w:rsidRPr="0020196F">
        <w:rPr>
          <w:b/>
          <w:bCs/>
          <w:sz w:val="24"/>
          <w:szCs w:val="24"/>
        </w:rPr>
        <w:t>calendarizadas</w:t>
      </w:r>
      <w:r w:rsidR="003615E8" w:rsidRPr="0020196F">
        <w:rPr>
          <w:b/>
          <w:bCs/>
          <w:sz w:val="24"/>
          <w:szCs w:val="24"/>
        </w:rPr>
        <w:t>, correspondientes al curso de la alumna</w:t>
      </w:r>
      <w:r w:rsidR="00452C6C" w:rsidRPr="0020196F">
        <w:rPr>
          <w:b/>
          <w:bCs/>
          <w:sz w:val="24"/>
          <w:szCs w:val="24"/>
        </w:rPr>
        <w:t>.</w:t>
      </w:r>
    </w:p>
    <w:p w14:paraId="0137B03E" w14:textId="57E0BE37" w:rsidR="00BE3980" w:rsidRPr="0020196F" w:rsidRDefault="0020196F" w:rsidP="00BE3980">
      <w:pPr>
        <w:pStyle w:val="Prrafodelista"/>
        <w:numPr>
          <w:ilvl w:val="0"/>
          <w:numId w:val="4"/>
        </w:numPr>
        <w:jc w:val="both"/>
        <w:rPr>
          <w:sz w:val="24"/>
          <w:szCs w:val="24"/>
        </w:rPr>
      </w:pPr>
      <w:r w:rsidRPr="0020196F">
        <w:rPr>
          <w:sz w:val="24"/>
          <w:szCs w:val="24"/>
        </w:rPr>
        <w:t>En el caso de que algún apoderado no pueda asistir en la fecha indicada, se le informara de una nueva fecha y horario para que acuda al establecimiento.</w:t>
      </w:r>
    </w:p>
    <w:p w14:paraId="63EE28D5" w14:textId="08449A81" w:rsidR="0020196F" w:rsidRDefault="0020196F" w:rsidP="00BE3980">
      <w:pPr>
        <w:pStyle w:val="Prrafodelista"/>
        <w:numPr>
          <w:ilvl w:val="0"/>
          <w:numId w:val="4"/>
        </w:numPr>
        <w:jc w:val="both"/>
        <w:rPr>
          <w:sz w:val="24"/>
          <w:szCs w:val="24"/>
        </w:rPr>
      </w:pPr>
      <w:r>
        <w:rPr>
          <w:sz w:val="24"/>
          <w:szCs w:val="24"/>
        </w:rPr>
        <w:t xml:space="preserve">El lugar destinado para completar el proceso de matrícula será el patio central y el puente del establecimiento, </w:t>
      </w:r>
      <w:r w:rsidR="00BB64CE">
        <w:rPr>
          <w:sz w:val="24"/>
          <w:szCs w:val="24"/>
        </w:rPr>
        <w:t xml:space="preserve">donde se dispondrán de toldos, mesas y sus respectivas sillas. Cada curso tendrá un sector asignado y el apoderado deberá acercarse a firmar, para dar por finalizado el proceso de matrícula. </w:t>
      </w:r>
    </w:p>
    <w:p w14:paraId="4AE7F46B" w14:textId="04A1231B" w:rsidR="00BB64CE" w:rsidRDefault="00BB64CE" w:rsidP="00BE3980">
      <w:pPr>
        <w:pStyle w:val="Prrafodelista"/>
        <w:numPr>
          <w:ilvl w:val="0"/>
          <w:numId w:val="4"/>
        </w:numPr>
        <w:jc w:val="both"/>
        <w:rPr>
          <w:sz w:val="24"/>
          <w:szCs w:val="24"/>
        </w:rPr>
      </w:pPr>
      <w:r>
        <w:rPr>
          <w:sz w:val="24"/>
          <w:szCs w:val="24"/>
        </w:rPr>
        <w:t xml:space="preserve">El sector designado para un determinado curso, será identificado mediante un cartel o afiche visible. Además, personal del establecimiento se ubicará </w:t>
      </w:r>
      <w:r w:rsidR="00C32F88">
        <w:rPr>
          <w:sz w:val="24"/>
          <w:szCs w:val="24"/>
        </w:rPr>
        <w:t xml:space="preserve">en la zona </w:t>
      </w:r>
      <w:r>
        <w:rPr>
          <w:sz w:val="24"/>
          <w:szCs w:val="24"/>
        </w:rPr>
        <w:t>para dar apoyo y cooperación al apoderado</w:t>
      </w:r>
      <w:r w:rsidR="00C32F88">
        <w:rPr>
          <w:sz w:val="24"/>
          <w:szCs w:val="24"/>
        </w:rPr>
        <w:t xml:space="preserve"> que necesite indicaciones.</w:t>
      </w:r>
    </w:p>
    <w:p w14:paraId="34CC832C" w14:textId="74D34C8D" w:rsidR="00C32F88" w:rsidRDefault="00C32F88" w:rsidP="00C32F88">
      <w:pPr>
        <w:pStyle w:val="Prrafodelista"/>
        <w:numPr>
          <w:ilvl w:val="0"/>
          <w:numId w:val="4"/>
        </w:numPr>
        <w:jc w:val="both"/>
        <w:rPr>
          <w:sz w:val="24"/>
          <w:szCs w:val="24"/>
        </w:rPr>
      </w:pPr>
      <w:r>
        <w:rPr>
          <w:sz w:val="24"/>
          <w:szCs w:val="24"/>
        </w:rPr>
        <w:t>Las personas encargadas en el proceso de matrícula son las siguientes:</w:t>
      </w:r>
    </w:p>
    <w:p w14:paraId="692CA0A6" w14:textId="371C06DF" w:rsidR="00C32F88" w:rsidRDefault="00C32F88" w:rsidP="00C32F88">
      <w:pPr>
        <w:pStyle w:val="Prrafodelista"/>
        <w:numPr>
          <w:ilvl w:val="1"/>
          <w:numId w:val="4"/>
        </w:numPr>
        <w:jc w:val="both"/>
        <w:rPr>
          <w:sz w:val="24"/>
          <w:szCs w:val="24"/>
        </w:rPr>
      </w:pPr>
      <w:r>
        <w:rPr>
          <w:sz w:val="24"/>
          <w:szCs w:val="24"/>
        </w:rPr>
        <w:t>Inspectora Carmen Segovia.</w:t>
      </w:r>
    </w:p>
    <w:p w14:paraId="49DA92D9" w14:textId="49407061" w:rsidR="00C32F88" w:rsidRDefault="00C32F88" w:rsidP="00C32F88">
      <w:pPr>
        <w:pStyle w:val="Prrafodelista"/>
        <w:numPr>
          <w:ilvl w:val="1"/>
          <w:numId w:val="4"/>
        </w:numPr>
        <w:jc w:val="both"/>
        <w:rPr>
          <w:sz w:val="24"/>
          <w:szCs w:val="24"/>
        </w:rPr>
      </w:pPr>
      <w:r>
        <w:rPr>
          <w:sz w:val="24"/>
          <w:szCs w:val="24"/>
        </w:rPr>
        <w:t>Inspectora Claudia Astorga.</w:t>
      </w:r>
    </w:p>
    <w:p w14:paraId="3EC439CA" w14:textId="48240B22" w:rsidR="00C32F88" w:rsidRDefault="00C32F88" w:rsidP="00C32F88">
      <w:pPr>
        <w:pStyle w:val="Prrafodelista"/>
        <w:numPr>
          <w:ilvl w:val="1"/>
          <w:numId w:val="4"/>
        </w:numPr>
        <w:jc w:val="both"/>
        <w:rPr>
          <w:sz w:val="24"/>
          <w:szCs w:val="24"/>
        </w:rPr>
      </w:pPr>
      <w:r>
        <w:rPr>
          <w:sz w:val="24"/>
          <w:szCs w:val="24"/>
        </w:rPr>
        <w:t>Inspectora Marta Pizarro.</w:t>
      </w:r>
    </w:p>
    <w:p w14:paraId="4CE5AADE" w14:textId="36049A70" w:rsidR="00C32F88" w:rsidRDefault="00C32F88" w:rsidP="00C32F88">
      <w:pPr>
        <w:pStyle w:val="Prrafodelista"/>
        <w:numPr>
          <w:ilvl w:val="1"/>
          <w:numId w:val="4"/>
        </w:numPr>
        <w:jc w:val="both"/>
        <w:rPr>
          <w:sz w:val="24"/>
          <w:szCs w:val="24"/>
        </w:rPr>
      </w:pPr>
      <w:r>
        <w:rPr>
          <w:sz w:val="24"/>
          <w:szCs w:val="24"/>
        </w:rPr>
        <w:t>Inspectora María Isabel Rodríguez.</w:t>
      </w:r>
    </w:p>
    <w:p w14:paraId="69A594D3" w14:textId="11CE44F5" w:rsidR="00C32F88" w:rsidRDefault="00C32F88" w:rsidP="00C32F88">
      <w:pPr>
        <w:jc w:val="both"/>
        <w:rPr>
          <w:sz w:val="24"/>
          <w:szCs w:val="24"/>
        </w:rPr>
      </w:pPr>
    </w:p>
    <w:p w14:paraId="31383449" w14:textId="543AA0B8" w:rsidR="00D06A08" w:rsidRDefault="00D06A08" w:rsidP="00C32F88">
      <w:pPr>
        <w:jc w:val="both"/>
        <w:rPr>
          <w:sz w:val="24"/>
          <w:szCs w:val="24"/>
        </w:rPr>
      </w:pPr>
    </w:p>
    <w:p w14:paraId="6834A8A1" w14:textId="47361702" w:rsidR="00D06A08" w:rsidRDefault="00D06A08" w:rsidP="00C32F88">
      <w:pPr>
        <w:jc w:val="both"/>
        <w:rPr>
          <w:sz w:val="24"/>
          <w:szCs w:val="24"/>
        </w:rPr>
      </w:pPr>
    </w:p>
    <w:p w14:paraId="011D7E7F" w14:textId="77777777" w:rsidR="00D06A08" w:rsidRDefault="00D06A08" w:rsidP="00C32F88">
      <w:pPr>
        <w:jc w:val="both"/>
        <w:rPr>
          <w:sz w:val="24"/>
          <w:szCs w:val="24"/>
        </w:rPr>
      </w:pPr>
    </w:p>
    <w:p w14:paraId="7D972209" w14:textId="12237208" w:rsidR="00D47C30" w:rsidRDefault="00D47C30" w:rsidP="00D47C30">
      <w:pPr>
        <w:pStyle w:val="Prrafodelista"/>
        <w:numPr>
          <w:ilvl w:val="3"/>
          <w:numId w:val="1"/>
        </w:numPr>
        <w:ind w:left="0" w:firstLine="0"/>
        <w:rPr>
          <w:b/>
          <w:bCs/>
          <w:sz w:val="24"/>
          <w:szCs w:val="24"/>
        </w:rPr>
      </w:pPr>
      <w:r>
        <w:rPr>
          <w:b/>
          <w:bCs/>
          <w:sz w:val="24"/>
          <w:szCs w:val="24"/>
        </w:rPr>
        <w:lastRenderedPageBreak/>
        <w:t>Medidas preventivas y de control del establecimiento</w:t>
      </w:r>
    </w:p>
    <w:p w14:paraId="74DA6343" w14:textId="77777777" w:rsidR="00D47C30" w:rsidRDefault="00D47C30" w:rsidP="00D47C30">
      <w:pPr>
        <w:pStyle w:val="Prrafodelista"/>
        <w:ind w:left="0"/>
        <w:rPr>
          <w:b/>
          <w:bCs/>
          <w:sz w:val="24"/>
          <w:szCs w:val="24"/>
        </w:rPr>
      </w:pPr>
    </w:p>
    <w:p w14:paraId="3CFEB2F0" w14:textId="75A565F4" w:rsidR="00D47C30" w:rsidRDefault="00D47C30" w:rsidP="00D47C30">
      <w:pPr>
        <w:pStyle w:val="Prrafodelista"/>
        <w:numPr>
          <w:ilvl w:val="4"/>
          <w:numId w:val="1"/>
        </w:numPr>
        <w:ind w:left="0" w:firstLine="0"/>
        <w:rPr>
          <w:b/>
          <w:bCs/>
          <w:sz w:val="24"/>
          <w:szCs w:val="24"/>
        </w:rPr>
      </w:pPr>
      <w:r>
        <w:rPr>
          <w:b/>
          <w:bCs/>
          <w:sz w:val="24"/>
          <w:szCs w:val="24"/>
        </w:rPr>
        <w:t>Ingreso al establecimiento</w:t>
      </w:r>
    </w:p>
    <w:p w14:paraId="65452717" w14:textId="28F99B76" w:rsidR="00D47C30" w:rsidRDefault="00D47C30" w:rsidP="00D47C30">
      <w:pPr>
        <w:pStyle w:val="Prrafodelista"/>
        <w:ind w:left="0"/>
        <w:rPr>
          <w:b/>
          <w:bCs/>
          <w:sz w:val="24"/>
          <w:szCs w:val="24"/>
        </w:rPr>
      </w:pPr>
    </w:p>
    <w:p w14:paraId="553D96E2" w14:textId="77777777" w:rsidR="00D47C30" w:rsidRPr="00D47C30" w:rsidRDefault="00D47C30" w:rsidP="00D47C30">
      <w:pPr>
        <w:pStyle w:val="Prrafodelista"/>
        <w:numPr>
          <w:ilvl w:val="0"/>
          <w:numId w:val="5"/>
        </w:numPr>
        <w:jc w:val="both"/>
        <w:rPr>
          <w:sz w:val="24"/>
          <w:szCs w:val="24"/>
        </w:rPr>
      </w:pPr>
      <w:r w:rsidRPr="00D47C30">
        <w:rPr>
          <w:b/>
          <w:sz w:val="24"/>
          <w:szCs w:val="24"/>
        </w:rPr>
        <w:t>Toda persona que ingrese al establecimiento, debe utilizar mascarilla</w:t>
      </w:r>
      <w:r w:rsidRPr="00D47C30">
        <w:rPr>
          <w:sz w:val="24"/>
          <w:szCs w:val="24"/>
        </w:rPr>
        <w:t xml:space="preserve">. </w:t>
      </w:r>
      <w:r w:rsidRPr="00D47C30">
        <w:rPr>
          <w:b/>
          <w:sz w:val="24"/>
          <w:szCs w:val="24"/>
        </w:rPr>
        <w:t>El uso de la mascarilla se controlará en el acceso y en el interior del colegio</w:t>
      </w:r>
      <w:r w:rsidRPr="00D47C30">
        <w:rPr>
          <w:sz w:val="24"/>
          <w:szCs w:val="24"/>
        </w:rPr>
        <w:t xml:space="preserve">. </w:t>
      </w:r>
      <w:r w:rsidRPr="00D47C30">
        <w:rPr>
          <w:b/>
          <w:sz w:val="24"/>
          <w:szCs w:val="24"/>
        </w:rPr>
        <w:t>El uso de la mascarilla es obligatorio al interior, en todas las dependencias del establecimiento.</w:t>
      </w:r>
    </w:p>
    <w:p w14:paraId="36D2514A" w14:textId="77777777" w:rsidR="00D47C30" w:rsidRPr="00D47C30" w:rsidRDefault="00D47C30" w:rsidP="00D47C30">
      <w:pPr>
        <w:pStyle w:val="Prrafodelista"/>
        <w:numPr>
          <w:ilvl w:val="0"/>
          <w:numId w:val="5"/>
        </w:numPr>
        <w:jc w:val="both"/>
        <w:rPr>
          <w:sz w:val="24"/>
          <w:szCs w:val="24"/>
        </w:rPr>
      </w:pPr>
      <w:r w:rsidRPr="00D47C30">
        <w:rPr>
          <w:sz w:val="24"/>
          <w:szCs w:val="24"/>
        </w:rPr>
        <w:t>En la entrada del establecimiento, se dispondrán pediluvios para desinfectar el calzado y su uso es obligatorio para todas las personas que ingresen al colegio.</w:t>
      </w:r>
    </w:p>
    <w:p w14:paraId="3D856105" w14:textId="77777777" w:rsidR="00D47C30" w:rsidRPr="00D47C30" w:rsidRDefault="00D47C30" w:rsidP="00D47C30">
      <w:pPr>
        <w:pStyle w:val="Prrafodelista"/>
        <w:numPr>
          <w:ilvl w:val="0"/>
          <w:numId w:val="5"/>
        </w:numPr>
        <w:jc w:val="both"/>
        <w:rPr>
          <w:sz w:val="24"/>
          <w:szCs w:val="24"/>
        </w:rPr>
      </w:pPr>
      <w:bookmarkStart w:id="0" w:name="_Hlk55319805"/>
      <w:r w:rsidRPr="00D47C30">
        <w:rPr>
          <w:sz w:val="24"/>
          <w:szCs w:val="24"/>
        </w:rPr>
        <w:t>Por parte del establecimiento, se efectuará el control de temperatura con termómetro infrarrojo a todas las personas que ingresen al colegio. En caso de que el resultado indique una temperatura igual o mayor a 37.8° o si la persona presenta síntomas como tos, dolor de garganta y dificultad respiratoria, se le prohibirá el ingreso y será derivado a la sala de aislamiento o a un servicio de urgencia, dependiendo de la situación.</w:t>
      </w:r>
    </w:p>
    <w:p w14:paraId="40E7CE30" w14:textId="77777777" w:rsidR="00D47C30" w:rsidRPr="00D47C30" w:rsidRDefault="00D47C30" w:rsidP="00D47C30">
      <w:pPr>
        <w:pStyle w:val="Prrafodelista"/>
        <w:numPr>
          <w:ilvl w:val="0"/>
          <w:numId w:val="5"/>
        </w:numPr>
        <w:jc w:val="both"/>
        <w:rPr>
          <w:sz w:val="24"/>
          <w:szCs w:val="24"/>
        </w:rPr>
      </w:pPr>
      <w:r w:rsidRPr="00D47C30">
        <w:rPr>
          <w:sz w:val="24"/>
          <w:szCs w:val="24"/>
        </w:rPr>
        <w:t>Al ingresar al establecimiento, todas las personas deberán utilizar los dispensadores de alcohol gel ubicados en los accesos del colegio para su desinfección de manos. En caso de no estar disponibles los dispensadores de alcohol gel, el personal del establecimiento se encargará de facilitar el uso de la solución de alcohol gel para todas las personas.</w:t>
      </w:r>
    </w:p>
    <w:p w14:paraId="17DDEB52" w14:textId="77777777" w:rsidR="00D47C30" w:rsidRPr="00D47C30" w:rsidRDefault="00D47C30" w:rsidP="00D47C30">
      <w:pPr>
        <w:pStyle w:val="Prrafodelista"/>
        <w:numPr>
          <w:ilvl w:val="0"/>
          <w:numId w:val="5"/>
        </w:numPr>
        <w:jc w:val="both"/>
        <w:rPr>
          <w:bCs/>
          <w:sz w:val="24"/>
          <w:szCs w:val="24"/>
        </w:rPr>
      </w:pPr>
      <w:bookmarkStart w:id="1" w:name="_Hlk55319898"/>
      <w:bookmarkEnd w:id="0"/>
      <w:r w:rsidRPr="00D47C30">
        <w:rPr>
          <w:bCs/>
          <w:sz w:val="24"/>
          <w:szCs w:val="24"/>
        </w:rPr>
        <w:t xml:space="preserve">Están prohibidos los saludos con contacto directo entre la comunidad educativa y se velará que se mantenga una distancia mínima de un metro entre personas, considerando la recomendación ante aglomeraciones en </w:t>
      </w:r>
      <w:r w:rsidRPr="00D47C30">
        <w:rPr>
          <w:bCs/>
          <w:spacing w:val="-3"/>
          <w:sz w:val="24"/>
          <w:szCs w:val="24"/>
        </w:rPr>
        <w:t xml:space="preserve">el </w:t>
      </w:r>
      <w:r w:rsidRPr="00D47C30">
        <w:rPr>
          <w:bCs/>
          <w:sz w:val="24"/>
          <w:szCs w:val="24"/>
        </w:rPr>
        <w:t>acceso al establecimiento, dada por las demarcaciones en el piso. C</w:t>
      </w:r>
      <w:r w:rsidRPr="00D47C30">
        <w:rPr>
          <w:rFonts w:cstheme="minorHAnsi"/>
          <w:bCs/>
          <w:sz w:val="24"/>
          <w:szCs w:val="24"/>
        </w:rPr>
        <w:t>omo es un solo acceso, se demarcará el sentido de circulación para evitar cruces entre asistentes</w:t>
      </w:r>
      <w:bookmarkEnd w:id="1"/>
      <w:r w:rsidRPr="00D47C30">
        <w:rPr>
          <w:rFonts w:cstheme="minorHAnsi"/>
          <w:bCs/>
          <w:sz w:val="24"/>
          <w:szCs w:val="24"/>
        </w:rPr>
        <w:t>.</w:t>
      </w:r>
    </w:p>
    <w:p w14:paraId="37996123" w14:textId="77777777" w:rsidR="00D47C30" w:rsidRPr="00D47C30" w:rsidRDefault="00D47C30" w:rsidP="00D47C30">
      <w:pPr>
        <w:pStyle w:val="Prrafodelista"/>
        <w:numPr>
          <w:ilvl w:val="0"/>
          <w:numId w:val="5"/>
        </w:numPr>
        <w:rPr>
          <w:b/>
          <w:bCs/>
          <w:sz w:val="24"/>
          <w:szCs w:val="24"/>
        </w:rPr>
      </w:pPr>
      <w:r w:rsidRPr="00D47C30">
        <w:rPr>
          <w:rFonts w:cstheme="minorHAnsi"/>
          <w:sz w:val="24"/>
          <w:szCs w:val="24"/>
        </w:rPr>
        <w:t>Tienen acceso preferencial las personas mayores de 60 años, embarazadas, personas con discapacidad y enfermos crónicos.</w:t>
      </w:r>
    </w:p>
    <w:p w14:paraId="0ACDCC3F" w14:textId="14214037" w:rsidR="00D47C30" w:rsidRDefault="00D47C30" w:rsidP="00D47C30">
      <w:pPr>
        <w:pStyle w:val="Prrafodelista"/>
        <w:ind w:left="0"/>
        <w:rPr>
          <w:b/>
          <w:bCs/>
          <w:sz w:val="24"/>
          <w:szCs w:val="24"/>
        </w:rPr>
      </w:pPr>
    </w:p>
    <w:p w14:paraId="34B09734" w14:textId="7BE0CF72" w:rsidR="00D47C30" w:rsidRPr="00D47C30" w:rsidRDefault="00D47C30" w:rsidP="00D47C30">
      <w:pPr>
        <w:pStyle w:val="Prrafodelista"/>
        <w:numPr>
          <w:ilvl w:val="4"/>
          <w:numId w:val="1"/>
        </w:numPr>
        <w:ind w:left="0" w:firstLine="0"/>
        <w:rPr>
          <w:b/>
          <w:bCs/>
          <w:sz w:val="24"/>
          <w:szCs w:val="24"/>
        </w:rPr>
      </w:pPr>
      <w:r w:rsidRPr="00D9154F">
        <w:rPr>
          <w:b/>
          <w:bCs/>
          <w:sz w:val="24"/>
          <w:szCs w:val="24"/>
        </w:rPr>
        <w:t>En el interior del establecimient</w:t>
      </w:r>
      <w:r>
        <w:rPr>
          <w:b/>
          <w:bCs/>
          <w:sz w:val="24"/>
          <w:szCs w:val="24"/>
        </w:rPr>
        <w:t>o</w:t>
      </w:r>
    </w:p>
    <w:p w14:paraId="4D096C93" w14:textId="77777777" w:rsidR="00D47C30" w:rsidRDefault="00D47C30" w:rsidP="00C32F88">
      <w:pPr>
        <w:jc w:val="both"/>
        <w:rPr>
          <w:sz w:val="24"/>
          <w:szCs w:val="24"/>
        </w:rPr>
      </w:pPr>
    </w:p>
    <w:p w14:paraId="2231BC86" w14:textId="77777777" w:rsidR="00FB7CA2" w:rsidRPr="00FB7CA2" w:rsidRDefault="00FB7CA2" w:rsidP="00FB7CA2">
      <w:pPr>
        <w:pStyle w:val="Prrafodelista"/>
        <w:numPr>
          <w:ilvl w:val="0"/>
          <w:numId w:val="4"/>
        </w:numPr>
        <w:jc w:val="both"/>
        <w:rPr>
          <w:sz w:val="24"/>
          <w:szCs w:val="24"/>
        </w:rPr>
      </w:pPr>
      <w:r w:rsidRPr="00FB7CA2">
        <w:rPr>
          <w:sz w:val="24"/>
          <w:szCs w:val="24"/>
        </w:rPr>
        <w:t xml:space="preserve">Se dispondrán de dispensadores con alcohol gel en distintos puntos del establecimiento, los cuales están a disposición de toda la comunidad educativa con el fin de facilitar la desinfección de las manos. </w:t>
      </w:r>
    </w:p>
    <w:p w14:paraId="691A2769" w14:textId="79D34985" w:rsidR="00FB7CA2" w:rsidRPr="00FB7CA2" w:rsidRDefault="00FB7CA2" w:rsidP="00FB7CA2">
      <w:pPr>
        <w:pStyle w:val="Prrafodelista"/>
        <w:numPr>
          <w:ilvl w:val="0"/>
          <w:numId w:val="4"/>
        </w:numPr>
        <w:spacing w:after="0"/>
        <w:jc w:val="both"/>
        <w:rPr>
          <w:b/>
          <w:bCs/>
          <w:sz w:val="24"/>
          <w:szCs w:val="24"/>
        </w:rPr>
      </w:pPr>
      <w:r w:rsidRPr="00FB7CA2">
        <w:rPr>
          <w:rFonts w:cstheme="minorHAnsi"/>
          <w:sz w:val="24"/>
          <w:szCs w:val="24"/>
        </w:rPr>
        <w:t>Se establecerá flujos de circulación o transito dentro del lugar, para evitar cruces y aglomeraciones. Por lo mismo, se demarcará en el piso la circulación y el distanciamiento físico de al menos un metro lineal entre personas.</w:t>
      </w:r>
    </w:p>
    <w:p w14:paraId="39B8782A" w14:textId="12A6AFE4" w:rsidR="00FB7CA2" w:rsidRPr="00FB7CA2" w:rsidRDefault="00FB7CA2" w:rsidP="00FB7CA2">
      <w:pPr>
        <w:pStyle w:val="Prrafodelista"/>
        <w:numPr>
          <w:ilvl w:val="0"/>
          <w:numId w:val="4"/>
        </w:numPr>
        <w:spacing w:after="0"/>
        <w:jc w:val="both"/>
        <w:rPr>
          <w:b/>
          <w:bCs/>
          <w:sz w:val="24"/>
          <w:szCs w:val="24"/>
        </w:rPr>
      </w:pPr>
      <w:r w:rsidRPr="00FB7CA2">
        <w:rPr>
          <w:rFonts w:cstheme="minorHAnsi"/>
          <w:sz w:val="24"/>
          <w:szCs w:val="24"/>
        </w:rPr>
        <w:t>Los apoderados deberán traer su propia lapicera o lápiz pasta azul, con el fin de evitar la manipulación de artículos por m</w:t>
      </w:r>
      <w:r w:rsidR="008961BF">
        <w:rPr>
          <w:rFonts w:cstheme="minorHAnsi"/>
          <w:sz w:val="24"/>
          <w:szCs w:val="24"/>
        </w:rPr>
        <w:t>á</w:t>
      </w:r>
      <w:r w:rsidRPr="00FB7CA2">
        <w:rPr>
          <w:rFonts w:cstheme="minorHAnsi"/>
          <w:sz w:val="24"/>
          <w:szCs w:val="24"/>
        </w:rPr>
        <w:t xml:space="preserve">s de una persona. En el caso de que el apoderado no cuente con su propio lápiz, el establecimiento le facilitara uno momentáneamente para que pueda firmar. </w:t>
      </w:r>
    </w:p>
    <w:p w14:paraId="642C0EB5" w14:textId="77777777" w:rsidR="00FB7CA2" w:rsidRPr="00FB7CA2" w:rsidRDefault="00FB7CA2" w:rsidP="00FB7CA2">
      <w:pPr>
        <w:pStyle w:val="Prrafodelista"/>
        <w:numPr>
          <w:ilvl w:val="0"/>
          <w:numId w:val="4"/>
        </w:numPr>
        <w:jc w:val="both"/>
        <w:rPr>
          <w:rFonts w:cstheme="minorHAnsi"/>
        </w:rPr>
      </w:pPr>
      <w:r w:rsidRPr="00FB7CA2">
        <w:rPr>
          <w:sz w:val="24"/>
          <w:szCs w:val="24"/>
        </w:rPr>
        <w:t xml:space="preserve">Se dispondrá de paneles informativos y afiches en áreas comunes, con el fin de mantener informado a toda la comunidad educativa sobre el uso obligatorio de la </w:t>
      </w:r>
      <w:r w:rsidRPr="00FB7CA2">
        <w:rPr>
          <w:sz w:val="24"/>
          <w:szCs w:val="24"/>
        </w:rPr>
        <w:lastRenderedPageBreak/>
        <w:t>mascarilla, distanciamiento físico, síntomas del coronavirus, las buenas prácticas de higiene y lavado de manos frecuente y medidas de prevención para evitar el contagio, entre otros.</w:t>
      </w:r>
    </w:p>
    <w:p w14:paraId="53D00C2C" w14:textId="309FC379" w:rsidR="00BB64CE" w:rsidRPr="00FB7CA2" w:rsidRDefault="00FB7CA2" w:rsidP="00FB7CA2">
      <w:pPr>
        <w:pStyle w:val="Prrafodelista"/>
        <w:numPr>
          <w:ilvl w:val="0"/>
          <w:numId w:val="4"/>
        </w:numPr>
        <w:jc w:val="both"/>
        <w:rPr>
          <w:rFonts w:cstheme="minorHAnsi"/>
        </w:rPr>
      </w:pPr>
      <w:r w:rsidRPr="00FB7CA2">
        <w:rPr>
          <w:rFonts w:cstheme="minorHAnsi"/>
          <w:sz w:val="24"/>
          <w:szCs w:val="24"/>
        </w:rPr>
        <w:t>Durante la actividad, se recordará a los participantes el cumplimiento del uso permanente de la mascarilla, que se evite el contacto físico y se respete el distanciamiento físico.</w:t>
      </w:r>
    </w:p>
    <w:p w14:paraId="26893531" w14:textId="77777777" w:rsidR="00F066E9" w:rsidRDefault="00F066E9" w:rsidP="00F066E9">
      <w:pPr>
        <w:pStyle w:val="Prrafodelista"/>
        <w:ind w:left="0"/>
        <w:rPr>
          <w:b/>
          <w:bCs/>
        </w:rPr>
      </w:pPr>
    </w:p>
    <w:p w14:paraId="2009571D" w14:textId="09070595" w:rsidR="003D7F18" w:rsidRDefault="003D7F18" w:rsidP="003D7F18">
      <w:pPr>
        <w:pStyle w:val="Prrafodelista"/>
        <w:numPr>
          <w:ilvl w:val="1"/>
          <w:numId w:val="1"/>
        </w:numPr>
        <w:ind w:left="0" w:firstLine="0"/>
        <w:rPr>
          <w:b/>
          <w:bCs/>
          <w:sz w:val="24"/>
          <w:szCs w:val="24"/>
        </w:rPr>
      </w:pPr>
      <w:r w:rsidRPr="002E7EED">
        <w:rPr>
          <w:b/>
          <w:bCs/>
          <w:sz w:val="24"/>
          <w:szCs w:val="24"/>
        </w:rPr>
        <w:t xml:space="preserve">Alumnas </w:t>
      </w:r>
      <w:r>
        <w:rPr>
          <w:b/>
          <w:bCs/>
          <w:sz w:val="24"/>
          <w:szCs w:val="24"/>
        </w:rPr>
        <w:t>nuevas</w:t>
      </w:r>
    </w:p>
    <w:p w14:paraId="6D6DEA49" w14:textId="2CC1E576" w:rsidR="003D7F18" w:rsidRDefault="003D7F18" w:rsidP="003D7F18">
      <w:pPr>
        <w:pStyle w:val="Prrafodelista"/>
        <w:ind w:left="0"/>
        <w:rPr>
          <w:b/>
          <w:bCs/>
          <w:sz w:val="24"/>
          <w:szCs w:val="24"/>
        </w:rPr>
      </w:pPr>
    </w:p>
    <w:p w14:paraId="20AC3E39" w14:textId="77777777" w:rsidR="003D7F18" w:rsidRPr="00D47C30" w:rsidRDefault="003D7F18" w:rsidP="003D7F18">
      <w:pPr>
        <w:pStyle w:val="Prrafodelista"/>
        <w:numPr>
          <w:ilvl w:val="3"/>
          <w:numId w:val="1"/>
        </w:numPr>
        <w:ind w:left="0" w:firstLine="0"/>
        <w:rPr>
          <w:b/>
          <w:bCs/>
          <w:sz w:val="24"/>
          <w:szCs w:val="24"/>
        </w:rPr>
      </w:pPr>
      <w:r>
        <w:rPr>
          <w:b/>
          <w:bCs/>
          <w:sz w:val="24"/>
          <w:szCs w:val="24"/>
        </w:rPr>
        <w:t>Organización del proceso de matrícula</w:t>
      </w:r>
    </w:p>
    <w:p w14:paraId="258CABEC" w14:textId="77777777" w:rsidR="003D7F18" w:rsidRDefault="003D7F18" w:rsidP="003D7F18">
      <w:pPr>
        <w:pStyle w:val="Prrafodelista"/>
        <w:ind w:left="0"/>
        <w:rPr>
          <w:b/>
          <w:bCs/>
          <w:sz w:val="24"/>
          <w:szCs w:val="24"/>
        </w:rPr>
      </w:pPr>
    </w:p>
    <w:p w14:paraId="30E552D5" w14:textId="2F88096C" w:rsidR="003D7F18" w:rsidRDefault="003D7F18" w:rsidP="003D7F18">
      <w:pPr>
        <w:rPr>
          <w:sz w:val="24"/>
          <w:szCs w:val="24"/>
        </w:rPr>
      </w:pPr>
      <w:r>
        <w:rPr>
          <w:sz w:val="24"/>
          <w:szCs w:val="24"/>
        </w:rPr>
        <w:t>En el caso de las alumnas nuevas, deben seguir las siguientes indicaciones:</w:t>
      </w:r>
    </w:p>
    <w:p w14:paraId="6BA3AB57" w14:textId="207C067A" w:rsidR="003D7F18" w:rsidRPr="00473C69" w:rsidRDefault="00473C69" w:rsidP="003D7F18">
      <w:pPr>
        <w:pStyle w:val="Prrafodelista"/>
        <w:numPr>
          <w:ilvl w:val="0"/>
          <w:numId w:val="7"/>
        </w:numPr>
        <w:jc w:val="both"/>
        <w:rPr>
          <w:sz w:val="24"/>
          <w:szCs w:val="24"/>
        </w:rPr>
      </w:pPr>
      <w:r w:rsidRPr="00473C69">
        <w:rPr>
          <w:sz w:val="24"/>
          <w:szCs w:val="24"/>
        </w:rPr>
        <w:t>Las alumnas nuevas que postularon al establecimiento, a través de la plataforma del Sistema de Admisión de Estudiante (SAE) y que fueron asignadas al establecimiento, se les enviará un formulario a los correos</w:t>
      </w:r>
      <w:r>
        <w:rPr>
          <w:sz w:val="24"/>
          <w:szCs w:val="24"/>
        </w:rPr>
        <w:t xml:space="preserve"> electrónicos</w:t>
      </w:r>
      <w:r w:rsidRPr="00473C69">
        <w:rPr>
          <w:sz w:val="24"/>
          <w:szCs w:val="24"/>
        </w:rPr>
        <w:t xml:space="preserve"> informados en dicha plataforma, para capturar datos y generar una planilla con la información de la alumna</w:t>
      </w:r>
      <w:r w:rsidR="003D7F18" w:rsidRPr="00473C69">
        <w:rPr>
          <w:sz w:val="24"/>
          <w:szCs w:val="24"/>
        </w:rPr>
        <w:t>.</w:t>
      </w:r>
    </w:p>
    <w:p w14:paraId="16EC153D" w14:textId="08E88266" w:rsidR="003D7F18" w:rsidRDefault="00473C69" w:rsidP="003D7F18">
      <w:pPr>
        <w:pStyle w:val="Prrafodelista"/>
        <w:numPr>
          <w:ilvl w:val="0"/>
          <w:numId w:val="7"/>
        </w:numPr>
        <w:jc w:val="both"/>
        <w:rPr>
          <w:color w:val="000000" w:themeColor="text1"/>
          <w:sz w:val="24"/>
          <w:szCs w:val="24"/>
        </w:rPr>
      </w:pPr>
      <w:r>
        <w:rPr>
          <w:sz w:val="24"/>
          <w:szCs w:val="24"/>
        </w:rPr>
        <w:t xml:space="preserve">Se les informará mediante correo electrónico, la fecha y horario asignado, para que el </w:t>
      </w:r>
      <w:r w:rsidRPr="001364A0">
        <w:rPr>
          <w:color w:val="000000" w:themeColor="text1"/>
          <w:sz w:val="24"/>
          <w:szCs w:val="24"/>
        </w:rPr>
        <w:t>apoderado asista al establecimiento a firmar y se le haga entrega del comprobante que acredita que la alumna se encuentra matriculada</w:t>
      </w:r>
      <w:r w:rsidR="003D7F18" w:rsidRPr="001364A0">
        <w:rPr>
          <w:color w:val="000000" w:themeColor="text1"/>
          <w:sz w:val="24"/>
          <w:szCs w:val="24"/>
        </w:rPr>
        <w:t>.</w:t>
      </w:r>
    </w:p>
    <w:p w14:paraId="3CAB0940" w14:textId="563C0DA7" w:rsidR="00AB1F2A" w:rsidRPr="001364A0" w:rsidRDefault="00AB1F2A" w:rsidP="003D7F18">
      <w:pPr>
        <w:pStyle w:val="Prrafodelista"/>
        <w:numPr>
          <w:ilvl w:val="0"/>
          <w:numId w:val="7"/>
        </w:numPr>
        <w:jc w:val="both"/>
        <w:rPr>
          <w:color w:val="000000" w:themeColor="text1"/>
          <w:sz w:val="24"/>
          <w:szCs w:val="24"/>
        </w:rPr>
      </w:pPr>
      <w:r>
        <w:rPr>
          <w:sz w:val="24"/>
          <w:szCs w:val="24"/>
        </w:rPr>
        <w:t>El Calendario de matrícula también estará publicado en la página del colegio.</w:t>
      </w:r>
    </w:p>
    <w:p w14:paraId="6C13923B" w14:textId="1F52B10A" w:rsidR="0001559E" w:rsidRPr="001364A0" w:rsidRDefault="0001559E" w:rsidP="003D7F18">
      <w:pPr>
        <w:pStyle w:val="Prrafodelista"/>
        <w:numPr>
          <w:ilvl w:val="0"/>
          <w:numId w:val="7"/>
        </w:numPr>
        <w:jc w:val="both"/>
        <w:rPr>
          <w:color w:val="000000" w:themeColor="text1"/>
          <w:sz w:val="24"/>
          <w:szCs w:val="24"/>
        </w:rPr>
      </w:pPr>
      <w:r w:rsidRPr="001364A0">
        <w:rPr>
          <w:color w:val="000000" w:themeColor="text1"/>
          <w:sz w:val="24"/>
          <w:szCs w:val="24"/>
        </w:rPr>
        <w:t xml:space="preserve">Debe traer </w:t>
      </w:r>
      <w:r w:rsidR="00BE7508">
        <w:rPr>
          <w:color w:val="000000" w:themeColor="text1"/>
          <w:sz w:val="24"/>
          <w:szCs w:val="24"/>
        </w:rPr>
        <w:t xml:space="preserve">la cédula de identidad tanto de la estudiante como del apoderado/a y el </w:t>
      </w:r>
      <w:r w:rsidRPr="001364A0">
        <w:rPr>
          <w:color w:val="000000" w:themeColor="text1"/>
          <w:sz w:val="24"/>
          <w:szCs w:val="24"/>
        </w:rPr>
        <w:t>certificado de nacimiento</w:t>
      </w:r>
      <w:r w:rsidR="00BE7508">
        <w:rPr>
          <w:color w:val="000000" w:themeColor="text1"/>
          <w:sz w:val="24"/>
          <w:szCs w:val="24"/>
        </w:rPr>
        <w:t xml:space="preserve"> de la estudiante</w:t>
      </w:r>
      <w:bookmarkStart w:id="2" w:name="_GoBack"/>
      <w:bookmarkEnd w:id="2"/>
      <w:r w:rsidRPr="001364A0">
        <w:rPr>
          <w:color w:val="000000" w:themeColor="text1"/>
          <w:sz w:val="24"/>
          <w:szCs w:val="24"/>
        </w:rPr>
        <w:t>.</w:t>
      </w:r>
    </w:p>
    <w:p w14:paraId="348DF8F6" w14:textId="77777777" w:rsidR="008961BF" w:rsidRPr="0020196F" w:rsidRDefault="008961BF" w:rsidP="008961BF">
      <w:pPr>
        <w:pStyle w:val="Prrafodelista"/>
        <w:numPr>
          <w:ilvl w:val="0"/>
          <w:numId w:val="4"/>
        </w:numPr>
        <w:jc w:val="both"/>
        <w:rPr>
          <w:sz w:val="24"/>
          <w:szCs w:val="24"/>
        </w:rPr>
      </w:pPr>
      <w:r w:rsidRPr="001364A0">
        <w:rPr>
          <w:color w:val="000000" w:themeColor="text1"/>
          <w:sz w:val="24"/>
          <w:szCs w:val="24"/>
        </w:rPr>
        <w:t xml:space="preserve">En el caso de que algún apoderado no pueda asistir en la fecha indicada, se le informara de una nueva fecha y horario para que acuda </w:t>
      </w:r>
      <w:r w:rsidRPr="0020196F">
        <w:rPr>
          <w:sz w:val="24"/>
          <w:szCs w:val="24"/>
        </w:rPr>
        <w:t>al establecimiento.</w:t>
      </w:r>
    </w:p>
    <w:p w14:paraId="4594D08E" w14:textId="20E83F3F" w:rsidR="008961BF" w:rsidRDefault="008961BF" w:rsidP="008961BF">
      <w:pPr>
        <w:pStyle w:val="Prrafodelista"/>
        <w:numPr>
          <w:ilvl w:val="0"/>
          <w:numId w:val="4"/>
        </w:numPr>
        <w:jc w:val="both"/>
        <w:rPr>
          <w:sz w:val="24"/>
          <w:szCs w:val="24"/>
        </w:rPr>
      </w:pPr>
      <w:r>
        <w:rPr>
          <w:sz w:val="24"/>
          <w:szCs w:val="24"/>
        </w:rPr>
        <w:t xml:space="preserve">El lugar destinado para completar el proceso de matrícula será el patio central del establecimiento, donde se dispondrán de toldos, mesas y sus respectivas sillas. Cada curso tendrá un sector asignado y el apoderado deberá acercarse a firmar, para dar por finalizado el proceso de matrícula. </w:t>
      </w:r>
    </w:p>
    <w:p w14:paraId="7911B398" w14:textId="77777777" w:rsidR="008961BF" w:rsidRDefault="008961BF" w:rsidP="008961BF">
      <w:pPr>
        <w:pStyle w:val="Prrafodelista"/>
        <w:numPr>
          <w:ilvl w:val="0"/>
          <w:numId w:val="4"/>
        </w:numPr>
        <w:jc w:val="both"/>
        <w:rPr>
          <w:sz w:val="24"/>
          <w:szCs w:val="24"/>
        </w:rPr>
      </w:pPr>
      <w:r>
        <w:rPr>
          <w:sz w:val="24"/>
          <w:szCs w:val="24"/>
        </w:rPr>
        <w:t>El sector designado para un determinado curso, será identificado mediante un cartel o afiche visible. Además, personal del establecimiento se ubicará en la zona para dar apoyo y cooperación al apoderado que necesite indicaciones.</w:t>
      </w:r>
    </w:p>
    <w:p w14:paraId="3723D085" w14:textId="77777777" w:rsidR="008961BF" w:rsidRDefault="008961BF" w:rsidP="008961BF">
      <w:pPr>
        <w:pStyle w:val="Prrafodelista"/>
        <w:numPr>
          <w:ilvl w:val="0"/>
          <w:numId w:val="4"/>
        </w:numPr>
        <w:jc w:val="both"/>
        <w:rPr>
          <w:sz w:val="24"/>
          <w:szCs w:val="24"/>
        </w:rPr>
      </w:pPr>
      <w:r>
        <w:rPr>
          <w:sz w:val="24"/>
          <w:szCs w:val="24"/>
        </w:rPr>
        <w:t>Las personas encargadas en el proceso de matrícula son las siguientes:</w:t>
      </w:r>
    </w:p>
    <w:p w14:paraId="408C2CCA" w14:textId="298E3EAA" w:rsidR="001069CA" w:rsidRDefault="001069CA" w:rsidP="008961BF">
      <w:pPr>
        <w:pStyle w:val="Prrafodelista"/>
        <w:numPr>
          <w:ilvl w:val="1"/>
          <w:numId w:val="4"/>
        </w:numPr>
        <w:jc w:val="both"/>
        <w:rPr>
          <w:sz w:val="24"/>
          <w:szCs w:val="24"/>
        </w:rPr>
      </w:pPr>
      <w:r>
        <w:rPr>
          <w:sz w:val="24"/>
          <w:szCs w:val="24"/>
        </w:rPr>
        <w:t xml:space="preserve">Sr. Cristian </w:t>
      </w:r>
      <w:r w:rsidR="00936C5A">
        <w:rPr>
          <w:sz w:val="24"/>
          <w:szCs w:val="24"/>
        </w:rPr>
        <w:t>González.</w:t>
      </w:r>
    </w:p>
    <w:p w14:paraId="6D06E725" w14:textId="0C611EF7" w:rsidR="008961BF" w:rsidRDefault="00936C5A" w:rsidP="00936C5A">
      <w:pPr>
        <w:pStyle w:val="Prrafodelista"/>
        <w:numPr>
          <w:ilvl w:val="1"/>
          <w:numId w:val="4"/>
        </w:numPr>
        <w:jc w:val="both"/>
        <w:rPr>
          <w:sz w:val="24"/>
          <w:szCs w:val="24"/>
        </w:rPr>
      </w:pPr>
      <w:r>
        <w:rPr>
          <w:sz w:val="24"/>
          <w:szCs w:val="24"/>
        </w:rPr>
        <w:t>P</w:t>
      </w:r>
      <w:r w:rsidR="001069CA" w:rsidRPr="00936C5A">
        <w:rPr>
          <w:sz w:val="24"/>
          <w:szCs w:val="24"/>
        </w:rPr>
        <w:t>rofesores disponibles para el proceso</w:t>
      </w:r>
      <w:r w:rsidR="008961BF" w:rsidRPr="00936C5A">
        <w:rPr>
          <w:sz w:val="24"/>
          <w:szCs w:val="24"/>
        </w:rPr>
        <w:t>.</w:t>
      </w:r>
    </w:p>
    <w:p w14:paraId="4689751D" w14:textId="225EB22D" w:rsidR="001364A0" w:rsidRPr="00936C5A" w:rsidRDefault="001364A0" w:rsidP="00936C5A">
      <w:pPr>
        <w:pStyle w:val="Prrafodelista"/>
        <w:numPr>
          <w:ilvl w:val="1"/>
          <w:numId w:val="4"/>
        </w:numPr>
        <w:jc w:val="both"/>
        <w:rPr>
          <w:sz w:val="24"/>
          <w:szCs w:val="24"/>
        </w:rPr>
      </w:pPr>
      <w:r>
        <w:rPr>
          <w:sz w:val="24"/>
          <w:szCs w:val="24"/>
        </w:rPr>
        <w:t>Inspectoras</w:t>
      </w:r>
    </w:p>
    <w:p w14:paraId="3CDE5B85" w14:textId="77777777" w:rsidR="008961BF" w:rsidRDefault="008961BF" w:rsidP="008961BF">
      <w:pPr>
        <w:jc w:val="both"/>
        <w:rPr>
          <w:sz w:val="24"/>
          <w:szCs w:val="24"/>
        </w:rPr>
      </w:pPr>
    </w:p>
    <w:p w14:paraId="3969D881" w14:textId="37D8391B" w:rsidR="008961BF" w:rsidRDefault="008961BF" w:rsidP="008961BF">
      <w:pPr>
        <w:jc w:val="both"/>
        <w:rPr>
          <w:sz w:val="24"/>
          <w:szCs w:val="24"/>
        </w:rPr>
      </w:pPr>
    </w:p>
    <w:p w14:paraId="7D138032" w14:textId="7029F1A0" w:rsidR="001069CA" w:rsidRDefault="001069CA" w:rsidP="008961BF">
      <w:pPr>
        <w:jc w:val="both"/>
        <w:rPr>
          <w:sz w:val="24"/>
          <w:szCs w:val="24"/>
        </w:rPr>
      </w:pPr>
    </w:p>
    <w:p w14:paraId="142783E2" w14:textId="77777777" w:rsidR="001069CA" w:rsidRDefault="001069CA" w:rsidP="008961BF">
      <w:pPr>
        <w:jc w:val="both"/>
        <w:rPr>
          <w:sz w:val="24"/>
          <w:szCs w:val="24"/>
        </w:rPr>
      </w:pPr>
    </w:p>
    <w:p w14:paraId="2CA3A8E0" w14:textId="77777777" w:rsidR="008961BF" w:rsidRDefault="008961BF" w:rsidP="008961BF">
      <w:pPr>
        <w:jc w:val="both"/>
        <w:rPr>
          <w:sz w:val="24"/>
          <w:szCs w:val="24"/>
        </w:rPr>
      </w:pPr>
    </w:p>
    <w:p w14:paraId="1D927550" w14:textId="77777777" w:rsidR="008961BF" w:rsidRDefault="008961BF" w:rsidP="008961BF">
      <w:pPr>
        <w:jc w:val="both"/>
        <w:rPr>
          <w:sz w:val="24"/>
          <w:szCs w:val="24"/>
        </w:rPr>
      </w:pPr>
    </w:p>
    <w:p w14:paraId="16AB5309" w14:textId="77777777" w:rsidR="008961BF" w:rsidRDefault="008961BF" w:rsidP="008961BF">
      <w:pPr>
        <w:pStyle w:val="Prrafodelista"/>
        <w:numPr>
          <w:ilvl w:val="3"/>
          <w:numId w:val="1"/>
        </w:numPr>
        <w:ind w:left="0" w:firstLine="0"/>
        <w:rPr>
          <w:b/>
          <w:bCs/>
          <w:sz w:val="24"/>
          <w:szCs w:val="24"/>
        </w:rPr>
      </w:pPr>
      <w:r>
        <w:rPr>
          <w:b/>
          <w:bCs/>
          <w:sz w:val="24"/>
          <w:szCs w:val="24"/>
        </w:rPr>
        <w:t>Medidas preventivas y de control del establecimiento</w:t>
      </w:r>
    </w:p>
    <w:p w14:paraId="459D32FF" w14:textId="77777777" w:rsidR="008961BF" w:rsidRDefault="008961BF" w:rsidP="008961BF">
      <w:pPr>
        <w:pStyle w:val="Prrafodelista"/>
        <w:ind w:left="0"/>
        <w:rPr>
          <w:b/>
          <w:bCs/>
          <w:sz w:val="24"/>
          <w:szCs w:val="24"/>
        </w:rPr>
      </w:pPr>
    </w:p>
    <w:p w14:paraId="3ABA395A" w14:textId="77777777" w:rsidR="008961BF" w:rsidRDefault="008961BF" w:rsidP="008961BF">
      <w:pPr>
        <w:pStyle w:val="Prrafodelista"/>
        <w:numPr>
          <w:ilvl w:val="4"/>
          <w:numId w:val="1"/>
        </w:numPr>
        <w:ind w:left="0" w:firstLine="0"/>
        <w:rPr>
          <w:b/>
          <w:bCs/>
          <w:sz w:val="24"/>
          <w:szCs w:val="24"/>
        </w:rPr>
      </w:pPr>
      <w:r>
        <w:rPr>
          <w:b/>
          <w:bCs/>
          <w:sz w:val="24"/>
          <w:szCs w:val="24"/>
        </w:rPr>
        <w:t>Ingreso al establecimiento</w:t>
      </w:r>
    </w:p>
    <w:p w14:paraId="15370DEF" w14:textId="77777777" w:rsidR="008961BF" w:rsidRDefault="008961BF" w:rsidP="008961BF">
      <w:pPr>
        <w:pStyle w:val="Prrafodelista"/>
        <w:ind w:left="0"/>
        <w:rPr>
          <w:b/>
          <w:bCs/>
          <w:sz w:val="24"/>
          <w:szCs w:val="24"/>
        </w:rPr>
      </w:pPr>
    </w:p>
    <w:p w14:paraId="7C1E544D" w14:textId="77777777" w:rsidR="008961BF" w:rsidRPr="00D47C30" w:rsidRDefault="008961BF" w:rsidP="008961BF">
      <w:pPr>
        <w:pStyle w:val="Prrafodelista"/>
        <w:numPr>
          <w:ilvl w:val="0"/>
          <w:numId w:val="5"/>
        </w:numPr>
        <w:jc w:val="both"/>
        <w:rPr>
          <w:sz w:val="24"/>
          <w:szCs w:val="24"/>
        </w:rPr>
      </w:pPr>
      <w:r w:rsidRPr="00D47C30">
        <w:rPr>
          <w:b/>
          <w:sz w:val="24"/>
          <w:szCs w:val="24"/>
        </w:rPr>
        <w:t>Toda persona que ingrese al establecimiento, debe utilizar mascarilla</w:t>
      </w:r>
      <w:r w:rsidRPr="00D47C30">
        <w:rPr>
          <w:sz w:val="24"/>
          <w:szCs w:val="24"/>
        </w:rPr>
        <w:t xml:space="preserve">. </w:t>
      </w:r>
      <w:r w:rsidRPr="00D47C30">
        <w:rPr>
          <w:b/>
          <w:sz w:val="24"/>
          <w:szCs w:val="24"/>
        </w:rPr>
        <w:t>El uso de la mascarilla se controlará en el acceso y en el interior del colegio</w:t>
      </w:r>
      <w:r w:rsidRPr="00D47C30">
        <w:rPr>
          <w:sz w:val="24"/>
          <w:szCs w:val="24"/>
        </w:rPr>
        <w:t xml:space="preserve">. </w:t>
      </w:r>
      <w:r w:rsidRPr="00D47C30">
        <w:rPr>
          <w:b/>
          <w:sz w:val="24"/>
          <w:szCs w:val="24"/>
        </w:rPr>
        <w:t>El uso de la mascarilla es obligatorio al interior, en todas las dependencias del establecimiento.</w:t>
      </w:r>
    </w:p>
    <w:p w14:paraId="3294FCF1" w14:textId="77777777" w:rsidR="008961BF" w:rsidRPr="00D47C30" w:rsidRDefault="008961BF" w:rsidP="008961BF">
      <w:pPr>
        <w:pStyle w:val="Prrafodelista"/>
        <w:numPr>
          <w:ilvl w:val="0"/>
          <w:numId w:val="5"/>
        </w:numPr>
        <w:jc w:val="both"/>
        <w:rPr>
          <w:sz w:val="24"/>
          <w:szCs w:val="24"/>
        </w:rPr>
      </w:pPr>
      <w:r w:rsidRPr="00D47C30">
        <w:rPr>
          <w:sz w:val="24"/>
          <w:szCs w:val="24"/>
        </w:rPr>
        <w:t>En la entrada del establecimiento, se dispondrán pediluvios para desinfectar el calzado y su uso es obligatorio para todas las personas que ingresen al colegio.</w:t>
      </w:r>
    </w:p>
    <w:p w14:paraId="18B883D8" w14:textId="77777777" w:rsidR="008961BF" w:rsidRPr="00D47C30" w:rsidRDefault="008961BF" w:rsidP="008961BF">
      <w:pPr>
        <w:pStyle w:val="Prrafodelista"/>
        <w:numPr>
          <w:ilvl w:val="0"/>
          <w:numId w:val="5"/>
        </w:numPr>
        <w:jc w:val="both"/>
        <w:rPr>
          <w:sz w:val="24"/>
          <w:szCs w:val="24"/>
        </w:rPr>
      </w:pPr>
      <w:r w:rsidRPr="00D47C30">
        <w:rPr>
          <w:sz w:val="24"/>
          <w:szCs w:val="24"/>
        </w:rPr>
        <w:t>Por parte del establecimiento, se efectuará el control de temperatura con termómetro infrarrojo a todas las personas que ingresen al colegio. En caso de que el resultado indique una temperatura igual o mayor a 37.8° o si la persona presenta síntomas como tos, dolor de garganta y dificultad respiratoria, se le prohibirá el ingreso y será derivado a la sala de aislamiento o a un servicio de urgencia, dependiendo de la situación.</w:t>
      </w:r>
    </w:p>
    <w:p w14:paraId="79A6A439" w14:textId="77777777" w:rsidR="008961BF" w:rsidRPr="00D47C30" w:rsidRDefault="008961BF" w:rsidP="008961BF">
      <w:pPr>
        <w:pStyle w:val="Prrafodelista"/>
        <w:numPr>
          <w:ilvl w:val="0"/>
          <w:numId w:val="5"/>
        </w:numPr>
        <w:jc w:val="both"/>
        <w:rPr>
          <w:sz w:val="24"/>
          <w:szCs w:val="24"/>
        </w:rPr>
      </w:pPr>
      <w:r w:rsidRPr="00D47C30">
        <w:rPr>
          <w:sz w:val="24"/>
          <w:szCs w:val="24"/>
        </w:rPr>
        <w:t>Al ingresar al establecimiento, todas las personas deberán utilizar los dispensadores de alcohol gel ubicados en los accesos del colegio para su desinfección de manos. En caso de no estar disponibles los dispensadores de alcohol gel, el personal del establecimiento se encargará de facilitar el uso de la solución de alcohol gel para todas las personas.</w:t>
      </w:r>
    </w:p>
    <w:p w14:paraId="08F705BD" w14:textId="77777777" w:rsidR="008961BF" w:rsidRPr="00D47C30" w:rsidRDefault="008961BF" w:rsidP="008961BF">
      <w:pPr>
        <w:pStyle w:val="Prrafodelista"/>
        <w:numPr>
          <w:ilvl w:val="0"/>
          <w:numId w:val="5"/>
        </w:numPr>
        <w:jc w:val="both"/>
        <w:rPr>
          <w:bCs/>
          <w:sz w:val="24"/>
          <w:szCs w:val="24"/>
        </w:rPr>
      </w:pPr>
      <w:r w:rsidRPr="00D47C30">
        <w:rPr>
          <w:bCs/>
          <w:sz w:val="24"/>
          <w:szCs w:val="24"/>
        </w:rPr>
        <w:t xml:space="preserve">Están prohibidos los saludos con contacto directo entre la comunidad educativa y se velará que se mantenga una distancia mínima de un metro entre personas, considerando la recomendación ante aglomeraciones en </w:t>
      </w:r>
      <w:r w:rsidRPr="00D47C30">
        <w:rPr>
          <w:bCs/>
          <w:spacing w:val="-3"/>
          <w:sz w:val="24"/>
          <w:szCs w:val="24"/>
        </w:rPr>
        <w:t xml:space="preserve">el </w:t>
      </w:r>
      <w:r w:rsidRPr="00D47C30">
        <w:rPr>
          <w:bCs/>
          <w:sz w:val="24"/>
          <w:szCs w:val="24"/>
        </w:rPr>
        <w:t>acceso al establecimiento, dada por las demarcaciones en el piso. C</w:t>
      </w:r>
      <w:r w:rsidRPr="00D47C30">
        <w:rPr>
          <w:rFonts w:cstheme="minorHAnsi"/>
          <w:bCs/>
          <w:sz w:val="24"/>
          <w:szCs w:val="24"/>
        </w:rPr>
        <w:t>omo es un solo acceso, se demarcará el sentido de circulación para evitar cruces entre asistentes.</w:t>
      </w:r>
    </w:p>
    <w:p w14:paraId="07A3CDD9" w14:textId="77777777" w:rsidR="008961BF" w:rsidRPr="00D47C30" w:rsidRDefault="008961BF" w:rsidP="008961BF">
      <w:pPr>
        <w:pStyle w:val="Prrafodelista"/>
        <w:numPr>
          <w:ilvl w:val="0"/>
          <w:numId w:val="5"/>
        </w:numPr>
        <w:rPr>
          <w:b/>
          <w:bCs/>
          <w:sz w:val="24"/>
          <w:szCs w:val="24"/>
        </w:rPr>
      </w:pPr>
      <w:r w:rsidRPr="00D47C30">
        <w:rPr>
          <w:rFonts w:cstheme="minorHAnsi"/>
          <w:sz w:val="24"/>
          <w:szCs w:val="24"/>
        </w:rPr>
        <w:t>Tienen acceso preferencial las personas mayores de 60 años, embarazadas, personas con discapacidad y enfermos crónicos.</w:t>
      </w:r>
    </w:p>
    <w:p w14:paraId="321CBB6D" w14:textId="77777777" w:rsidR="008961BF" w:rsidRDefault="008961BF" w:rsidP="008961BF">
      <w:pPr>
        <w:pStyle w:val="Prrafodelista"/>
        <w:ind w:left="0"/>
        <w:rPr>
          <w:b/>
          <w:bCs/>
          <w:sz w:val="24"/>
          <w:szCs w:val="24"/>
        </w:rPr>
      </w:pPr>
    </w:p>
    <w:p w14:paraId="134F03EA" w14:textId="77777777" w:rsidR="008961BF" w:rsidRPr="00D47C30" w:rsidRDefault="008961BF" w:rsidP="008961BF">
      <w:pPr>
        <w:pStyle w:val="Prrafodelista"/>
        <w:numPr>
          <w:ilvl w:val="4"/>
          <w:numId w:val="1"/>
        </w:numPr>
        <w:ind w:left="0" w:firstLine="0"/>
        <w:rPr>
          <w:b/>
          <w:bCs/>
          <w:sz w:val="24"/>
          <w:szCs w:val="24"/>
        </w:rPr>
      </w:pPr>
      <w:r w:rsidRPr="00D9154F">
        <w:rPr>
          <w:b/>
          <w:bCs/>
          <w:sz w:val="24"/>
          <w:szCs w:val="24"/>
        </w:rPr>
        <w:t>En el interior del establecimient</w:t>
      </w:r>
      <w:r>
        <w:rPr>
          <w:b/>
          <w:bCs/>
          <w:sz w:val="24"/>
          <w:szCs w:val="24"/>
        </w:rPr>
        <w:t>o</w:t>
      </w:r>
    </w:p>
    <w:p w14:paraId="5955EE24" w14:textId="77777777" w:rsidR="008961BF" w:rsidRDefault="008961BF" w:rsidP="008961BF">
      <w:pPr>
        <w:jc w:val="both"/>
        <w:rPr>
          <w:sz w:val="24"/>
          <w:szCs w:val="24"/>
        </w:rPr>
      </w:pPr>
    </w:p>
    <w:p w14:paraId="509DB584" w14:textId="77777777" w:rsidR="008961BF" w:rsidRPr="00FB7CA2" w:rsidRDefault="008961BF" w:rsidP="008961BF">
      <w:pPr>
        <w:pStyle w:val="Prrafodelista"/>
        <w:numPr>
          <w:ilvl w:val="0"/>
          <w:numId w:val="4"/>
        </w:numPr>
        <w:jc w:val="both"/>
        <w:rPr>
          <w:sz w:val="24"/>
          <w:szCs w:val="24"/>
        </w:rPr>
      </w:pPr>
      <w:r w:rsidRPr="00FB7CA2">
        <w:rPr>
          <w:sz w:val="24"/>
          <w:szCs w:val="24"/>
        </w:rPr>
        <w:t xml:space="preserve">Se dispondrán de dispensadores con alcohol gel en distintos puntos del establecimiento, los cuales están a disposición de toda la comunidad educativa con el fin de facilitar la desinfección de las manos. </w:t>
      </w:r>
    </w:p>
    <w:p w14:paraId="4D496C02" w14:textId="77777777" w:rsidR="008961BF" w:rsidRPr="00FB7CA2" w:rsidRDefault="008961BF" w:rsidP="008961BF">
      <w:pPr>
        <w:pStyle w:val="Prrafodelista"/>
        <w:numPr>
          <w:ilvl w:val="0"/>
          <w:numId w:val="4"/>
        </w:numPr>
        <w:spacing w:after="0"/>
        <w:jc w:val="both"/>
        <w:rPr>
          <w:b/>
          <w:bCs/>
          <w:sz w:val="24"/>
          <w:szCs w:val="24"/>
        </w:rPr>
      </w:pPr>
      <w:r w:rsidRPr="00FB7CA2">
        <w:rPr>
          <w:rFonts w:cstheme="minorHAnsi"/>
          <w:sz w:val="24"/>
          <w:szCs w:val="24"/>
        </w:rPr>
        <w:t>Se establecerá flujos de circulación o transito dentro del lugar, para evitar cruces y aglomeraciones. Por lo mismo, se demarcará en el piso la circulación y el distanciamiento físico de al menos un metro lineal entre personas.</w:t>
      </w:r>
    </w:p>
    <w:p w14:paraId="14C16784" w14:textId="48F5A46E" w:rsidR="008961BF" w:rsidRPr="00FB7CA2" w:rsidRDefault="008961BF" w:rsidP="008961BF">
      <w:pPr>
        <w:pStyle w:val="Prrafodelista"/>
        <w:numPr>
          <w:ilvl w:val="0"/>
          <w:numId w:val="4"/>
        </w:numPr>
        <w:spacing w:after="0"/>
        <w:jc w:val="both"/>
        <w:rPr>
          <w:b/>
          <w:bCs/>
          <w:sz w:val="24"/>
          <w:szCs w:val="24"/>
        </w:rPr>
      </w:pPr>
      <w:r w:rsidRPr="00FB7CA2">
        <w:rPr>
          <w:rFonts w:cstheme="minorHAnsi"/>
          <w:sz w:val="24"/>
          <w:szCs w:val="24"/>
        </w:rPr>
        <w:lastRenderedPageBreak/>
        <w:t xml:space="preserve">Los apoderados deberán traer su propia lapicera o lápiz pasta azul, con el fin de evitar la manipulación de artículos por más de una persona. En el caso de que el apoderado no cuente con su propio lápiz, el establecimiento le facilitara uno momentáneamente para que pueda firmar. </w:t>
      </w:r>
    </w:p>
    <w:p w14:paraId="5AACDDD0" w14:textId="77777777" w:rsidR="008961BF" w:rsidRPr="00FB7CA2" w:rsidRDefault="008961BF" w:rsidP="008961BF">
      <w:pPr>
        <w:pStyle w:val="Prrafodelista"/>
        <w:numPr>
          <w:ilvl w:val="0"/>
          <w:numId w:val="4"/>
        </w:numPr>
        <w:jc w:val="both"/>
        <w:rPr>
          <w:rFonts w:cstheme="minorHAnsi"/>
        </w:rPr>
      </w:pPr>
      <w:r w:rsidRPr="00FB7CA2">
        <w:rPr>
          <w:sz w:val="24"/>
          <w:szCs w:val="24"/>
        </w:rPr>
        <w:t>Se dispondrá de paneles informativos y afiches en áreas comunes, con el fin de mantener informado a toda la comunidad educativa sobre el uso obligatorio de la mascarilla, distanciamiento físico, síntomas del coronavirus, las buenas prácticas de higiene y lavado de manos frecuente y medidas de prevención para evitar el contagio, entre otros.</w:t>
      </w:r>
    </w:p>
    <w:p w14:paraId="71B1FB0A" w14:textId="2EA5B33E" w:rsidR="003D7F18" w:rsidRPr="0006010B" w:rsidRDefault="008961BF" w:rsidP="0006010B">
      <w:pPr>
        <w:pStyle w:val="Prrafodelista"/>
        <w:numPr>
          <w:ilvl w:val="0"/>
          <w:numId w:val="4"/>
        </w:numPr>
        <w:jc w:val="both"/>
        <w:rPr>
          <w:rFonts w:cstheme="minorHAnsi"/>
        </w:rPr>
      </w:pPr>
      <w:r w:rsidRPr="00FB7CA2">
        <w:rPr>
          <w:rFonts w:cstheme="minorHAnsi"/>
          <w:sz w:val="24"/>
          <w:szCs w:val="24"/>
        </w:rPr>
        <w:t>Durante la actividad, se recordará a los participantes el cumplimiento del uso permanente de la mascarilla, que se evite el contacto físico y se respete el distanciamiento físico.</w:t>
      </w:r>
    </w:p>
    <w:p w14:paraId="550DB20C" w14:textId="77777777" w:rsidR="003D7F18" w:rsidRPr="003D7F18" w:rsidRDefault="003D7F18" w:rsidP="003D7F18">
      <w:pPr>
        <w:jc w:val="both"/>
        <w:rPr>
          <w:sz w:val="24"/>
          <w:szCs w:val="24"/>
        </w:rPr>
      </w:pPr>
    </w:p>
    <w:p w14:paraId="2D5341C3" w14:textId="77777777" w:rsidR="00F066E9" w:rsidRPr="00A3183B" w:rsidRDefault="00F066E9" w:rsidP="003D7F18">
      <w:pPr>
        <w:rPr>
          <w:b/>
          <w:bCs/>
        </w:rPr>
      </w:pPr>
    </w:p>
    <w:p w14:paraId="57BA05F0" w14:textId="77777777" w:rsidR="002E7EED" w:rsidRPr="002E7EED" w:rsidRDefault="002E7EED" w:rsidP="00900AE7"/>
    <w:p w14:paraId="4BDCB6D2" w14:textId="1549D9DC" w:rsidR="00900AE7" w:rsidRPr="00900AE7" w:rsidRDefault="00900AE7" w:rsidP="00900AE7"/>
    <w:p w14:paraId="21E51386" w14:textId="77777777" w:rsidR="00333087" w:rsidRDefault="00333087" w:rsidP="00333087"/>
    <w:sectPr w:rsidR="00333087" w:rsidSect="001541C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5E0F2" w14:textId="77777777" w:rsidR="009B3CB3" w:rsidRDefault="009B3CB3" w:rsidP="00D06A08">
      <w:pPr>
        <w:spacing w:after="0" w:line="240" w:lineRule="auto"/>
      </w:pPr>
      <w:r>
        <w:separator/>
      </w:r>
    </w:p>
  </w:endnote>
  <w:endnote w:type="continuationSeparator" w:id="0">
    <w:p w14:paraId="7CDBA467" w14:textId="77777777" w:rsidR="009B3CB3" w:rsidRDefault="009B3CB3" w:rsidP="00D0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797410077"/>
      <w:docPartObj>
        <w:docPartGallery w:val="Page Numbers (Bottom of Page)"/>
        <w:docPartUnique/>
      </w:docPartObj>
    </w:sdtPr>
    <w:sdtEndPr/>
    <w:sdtContent>
      <w:p w14:paraId="3DAFF213" w14:textId="2717F6B2" w:rsidR="00D06A08" w:rsidRDefault="00D06A08">
        <w:pPr>
          <w:pStyle w:val="Piedepgina"/>
          <w:jc w:val="center"/>
        </w:pPr>
        <w:r>
          <w:rPr>
            <w:lang w:val="es-ES"/>
          </w:rPr>
          <w:t>[</w:t>
        </w:r>
        <w:r>
          <w:fldChar w:fldCharType="begin"/>
        </w:r>
        <w:r>
          <w:instrText>PAGE   \* MERGEFORMAT</w:instrText>
        </w:r>
        <w:r>
          <w:fldChar w:fldCharType="separate"/>
        </w:r>
        <w:r w:rsidR="00BE7508" w:rsidRPr="00BE7508">
          <w:rPr>
            <w:noProof/>
            <w:lang w:val="es-ES"/>
          </w:rPr>
          <w:t>5</w:t>
        </w:r>
        <w:r>
          <w:fldChar w:fldCharType="end"/>
        </w:r>
        <w:r>
          <w:rPr>
            <w:lang w:val="es-ES"/>
          </w:rPr>
          <w:t>]</w:t>
        </w:r>
      </w:p>
    </w:sdtContent>
  </w:sdt>
  <w:p w14:paraId="71DF2FD5" w14:textId="56A54B7A" w:rsidR="00D06A08" w:rsidRDefault="00D06A08" w:rsidP="00D06A08">
    <w:pPr>
      <w:pStyle w:val="Piedepgina"/>
      <w:tabs>
        <w:tab w:val="clear" w:pos="4419"/>
        <w:tab w:val="clear" w:pos="8838"/>
        <w:tab w:val="left" w:pos="54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4DABC" w14:textId="77777777" w:rsidR="009B3CB3" w:rsidRDefault="009B3CB3" w:rsidP="00D06A08">
      <w:pPr>
        <w:spacing w:after="0" w:line="240" w:lineRule="auto"/>
      </w:pPr>
      <w:r>
        <w:separator/>
      </w:r>
    </w:p>
  </w:footnote>
  <w:footnote w:type="continuationSeparator" w:id="0">
    <w:p w14:paraId="0A50856A" w14:textId="77777777" w:rsidR="009B3CB3" w:rsidRDefault="009B3CB3" w:rsidP="00D0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15BC" w14:textId="5FEA49E0" w:rsidR="00D06A08" w:rsidRDefault="0006010B">
    <w:pPr>
      <w:pStyle w:val="Encabezado"/>
    </w:pPr>
    <w:r>
      <w:rPr>
        <w:rFonts w:ascii="Arial" w:eastAsia="Times New Roman" w:hAnsi="Arial" w:cs="Arial"/>
        <w:noProof/>
        <w:color w:val="000000" w:themeColor="text1"/>
        <w:sz w:val="24"/>
        <w:szCs w:val="24"/>
        <w:lang w:eastAsia="es-CL"/>
      </w:rPr>
      <w:drawing>
        <wp:anchor distT="0" distB="0" distL="114300" distR="114300" simplePos="0" relativeHeight="251659264" behindDoc="0" locked="0" layoutInCell="1" allowOverlap="1" wp14:anchorId="3A20F922" wp14:editId="510389B6">
          <wp:simplePos x="0" y="0"/>
          <wp:positionH relativeFrom="column">
            <wp:posOffset>-1041400</wp:posOffset>
          </wp:positionH>
          <wp:positionV relativeFrom="paragraph">
            <wp:posOffset>-296756</wp:posOffset>
          </wp:positionV>
          <wp:extent cx="2552700" cy="7448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 2016 version2.JPG"/>
                  <pic:cNvPicPr/>
                </pic:nvPicPr>
                <pic:blipFill>
                  <a:blip r:embed="rId1">
                    <a:extLst>
                      <a:ext uri="{28A0092B-C50C-407E-A947-70E740481C1C}">
                        <a14:useLocalDpi xmlns:a14="http://schemas.microsoft.com/office/drawing/2010/main" val="0"/>
                      </a:ext>
                    </a:extLst>
                  </a:blip>
                  <a:stretch>
                    <a:fillRect/>
                  </a:stretch>
                </pic:blipFill>
                <pic:spPr>
                  <a:xfrm>
                    <a:off x="0" y="0"/>
                    <a:ext cx="2552700" cy="744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3673"/>
    <w:multiLevelType w:val="hybridMultilevel"/>
    <w:tmpl w:val="517C86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BF4A6E"/>
    <w:multiLevelType w:val="hybridMultilevel"/>
    <w:tmpl w:val="5C2EB59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8C6684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3B7C6C"/>
    <w:multiLevelType w:val="hybridMultilevel"/>
    <w:tmpl w:val="0F629D0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96C692B"/>
    <w:multiLevelType w:val="hybridMultilevel"/>
    <w:tmpl w:val="B3A2F600"/>
    <w:lvl w:ilvl="0" w:tplc="340A0005">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531B0BEE"/>
    <w:multiLevelType w:val="hybridMultilevel"/>
    <w:tmpl w:val="A4C6D99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B693895"/>
    <w:multiLevelType w:val="hybridMultilevel"/>
    <w:tmpl w:val="C8D87E3E"/>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87"/>
    <w:rsid w:val="0001559E"/>
    <w:rsid w:val="0006010B"/>
    <w:rsid w:val="001069CA"/>
    <w:rsid w:val="001357E2"/>
    <w:rsid w:val="001364A0"/>
    <w:rsid w:val="001541C7"/>
    <w:rsid w:val="0020196F"/>
    <w:rsid w:val="00252832"/>
    <w:rsid w:val="002E7EED"/>
    <w:rsid w:val="00333087"/>
    <w:rsid w:val="003615E8"/>
    <w:rsid w:val="003D57A4"/>
    <w:rsid w:val="003D7F18"/>
    <w:rsid w:val="00452C6C"/>
    <w:rsid w:val="00473C69"/>
    <w:rsid w:val="004B6A28"/>
    <w:rsid w:val="00570952"/>
    <w:rsid w:val="005F14FC"/>
    <w:rsid w:val="006A693B"/>
    <w:rsid w:val="006B28FE"/>
    <w:rsid w:val="007377CF"/>
    <w:rsid w:val="00872906"/>
    <w:rsid w:val="008961BF"/>
    <w:rsid w:val="00900AE7"/>
    <w:rsid w:val="00936C5A"/>
    <w:rsid w:val="009B3CB3"/>
    <w:rsid w:val="009D7863"/>
    <w:rsid w:val="00A3183B"/>
    <w:rsid w:val="00AB1F2A"/>
    <w:rsid w:val="00B9034D"/>
    <w:rsid w:val="00BB64CE"/>
    <w:rsid w:val="00BE3980"/>
    <w:rsid w:val="00BE6F31"/>
    <w:rsid w:val="00BE7123"/>
    <w:rsid w:val="00BE7508"/>
    <w:rsid w:val="00C32F88"/>
    <w:rsid w:val="00CE1DD5"/>
    <w:rsid w:val="00D06A08"/>
    <w:rsid w:val="00D151D2"/>
    <w:rsid w:val="00D47C30"/>
    <w:rsid w:val="00EA2420"/>
    <w:rsid w:val="00F066E9"/>
    <w:rsid w:val="00F10D1F"/>
    <w:rsid w:val="00FB7CA2"/>
    <w:rsid w:val="00FD4D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E409"/>
  <w15:chartTrackingRefBased/>
  <w15:docId w15:val="{52BBE76C-9FEC-456A-BEF5-3D30C46D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3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333087"/>
    <w:pPr>
      <w:ind w:left="720"/>
      <w:contextualSpacing/>
    </w:pPr>
  </w:style>
  <w:style w:type="paragraph" w:styleId="Encabezado">
    <w:name w:val="header"/>
    <w:basedOn w:val="Normal"/>
    <w:link w:val="EncabezadoCar"/>
    <w:uiPriority w:val="99"/>
    <w:unhideWhenUsed/>
    <w:rsid w:val="00D06A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A08"/>
  </w:style>
  <w:style w:type="paragraph" w:styleId="Piedepgina">
    <w:name w:val="footer"/>
    <w:basedOn w:val="Normal"/>
    <w:link w:val="PiedepginaCar"/>
    <w:uiPriority w:val="99"/>
    <w:unhideWhenUsed/>
    <w:rsid w:val="00D06A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8CF1-B1EA-48BE-AE34-E992B2F9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1814</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Raúl Villagrán Colina</dc:creator>
  <cp:keywords/>
  <dc:description/>
  <cp:lastModifiedBy>Periodismo</cp:lastModifiedBy>
  <cp:revision>6</cp:revision>
  <dcterms:created xsi:type="dcterms:W3CDTF">2020-12-09T18:56:00Z</dcterms:created>
  <dcterms:modified xsi:type="dcterms:W3CDTF">2020-12-15T14:53:00Z</dcterms:modified>
</cp:coreProperties>
</file>