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40" w:rsidRPr="00022BAB" w:rsidRDefault="00815740" w:rsidP="00815740">
      <w:pPr>
        <w:rPr>
          <w:rFonts w:eastAsia="Calibri"/>
          <w:b/>
          <w:lang w:val="en-US" w:eastAsia="en-US"/>
        </w:rPr>
      </w:pPr>
      <w:bookmarkStart w:id="0" w:name="_GoBack"/>
      <w:bookmarkEnd w:id="0"/>
      <w:r w:rsidRPr="00022BAB">
        <w:rPr>
          <w:rFonts w:eastAsia="Calibri"/>
          <w:b/>
          <w:lang w:val="en-US" w:eastAsia="en-US"/>
        </w:rPr>
        <w:t>Nombre: ______________</w:t>
      </w:r>
      <w:r w:rsidR="00C22841" w:rsidRPr="00022BAB">
        <w:rPr>
          <w:rFonts w:eastAsia="Calibri"/>
          <w:b/>
          <w:lang w:val="en-US" w:eastAsia="en-US"/>
        </w:rPr>
        <w:t>____</w:t>
      </w:r>
      <w:r w:rsidRPr="00022BAB">
        <w:rPr>
          <w:rFonts w:eastAsia="Calibri"/>
          <w:b/>
          <w:lang w:val="en-US" w:eastAsia="en-US"/>
        </w:rPr>
        <w:t>_____________ Curso:</w:t>
      </w:r>
      <w:r w:rsidR="00F14D64" w:rsidRPr="00022BAB">
        <w:rPr>
          <w:rFonts w:eastAsia="Calibri"/>
          <w:b/>
          <w:lang w:val="en-US" w:eastAsia="en-US"/>
        </w:rPr>
        <w:t xml:space="preserve"> </w:t>
      </w:r>
      <w:r w:rsidR="00C22841" w:rsidRPr="00022BAB">
        <w:rPr>
          <w:rFonts w:eastAsia="Calibri"/>
          <w:b/>
          <w:lang w:val="en-US" w:eastAsia="en-US"/>
        </w:rPr>
        <w:t>3°__</w:t>
      </w:r>
      <w:r w:rsidRPr="00022BAB">
        <w:rPr>
          <w:rFonts w:eastAsia="Calibri"/>
          <w:b/>
          <w:lang w:val="en-US" w:eastAsia="en-US"/>
        </w:rPr>
        <w:t xml:space="preserve">_   Puntaje: ___  </w:t>
      </w:r>
      <w:r w:rsidR="00022BAB">
        <w:rPr>
          <w:rFonts w:eastAsia="Calibri"/>
          <w:b/>
          <w:lang w:val="en-US" w:eastAsia="en-US"/>
        </w:rPr>
        <w:t xml:space="preserve"> </w:t>
      </w:r>
      <w:r w:rsidRPr="00022BAB">
        <w:rPr>
          <w:rFonts w:eastAsia="Calibri"/>
          <w:b/>
          <w:lang w:val="en-US" w:eastAsia="en-US"/>
        </w:rPr>
        <w:t>Nota:</w:t>
      </w:r>
      <w:r w:rsidR="006B6BEE">
        <w:rPr>
          <w:rFonts w:eastAsia="Calibri"/>
          <w:b/>
          <w:lang w:val="en-US" w:eastAsia="en-US"/>
        </w:rPr>
        <w:t>____</w:t>
      </w:r>
      <w:r w:rsidRPr="00022BAB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                      </w:t>
      </w:r>
    </w:p>
    <w:p w:rsidR="00815740" w:rsidRPr="00022BAB" w:rsidRDefault="00815740" w:rsidP="00815740">
      <w:pPr>
        <w:rPr>
          <w:rFonts w:eastAsia="Calibri"/>
          <w:sz w:val="18"/>
          <w:lang w:val="en-US" w:eastAsia="en-US"/>
        </w:rPr>
      </w:pPr>
    </w:p>
    <w:p w:rsidR="00815740" w:rsidRPr="00022BAB" w:rsidRDefault="00815740" w:rsidP="00815740">
      <w:pPr>
        <w:rPr>
          <w:rFonts w:eastAsia="Calibri"/>
          <w:lang w:val="en-US" w:eastAsia="en-US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BAB" w:rsidRPr="00022BAB" w:rsidTr="006B6BEE">
        <w:tc>
          <w:tcPr>
            <w:tcW w:w="8897" w:type="dxa"/>
          </w:tcPr>
          <w:p w:rsidR="00022BAB" w:rsidRPr="00022BAB" w:rsidRDefault="00022BAB" w:rsidP="00022BAB">
            <w:pPr>
              <w:rPr>
                <w:rFonts w:eastAsia="Calibri"/>
                <w:b/>
                <w:sz w:val="10"/>
                <w:szCs w:val="10"/>
                <w:lang w:val="en-US" w:eastAsia="en-US"/>
              </w:rPr>
            </w:pPr>
          </w:p>
          <w:p w:rsidR="00022BAB" w:rsidRPr="00022BAB" w:rsidRDefault="00022BAB" w:rsidP="00022BAB">
            <w:pPr>
              <w:rPr>
                <w:rFonts w:eastAsia="Calibri"/>
                <w:b/>
                <w:lang w:val="en-US" w:eastAsia="en-US"/>
              </w:rPr>
            </w:pPr>
            <w:r w:rsidRPr="00022BAB">
              <w:rPr>
                <w:rFonts w:eastAsia="Calibri"/>
                <w:b/>
                <w:lang w:val="en-US" w:eastAsia="en-US"/>
              </w:rPr>
              <w:t>Instrucciones</w:t>
            </w:r>
          </w:p>
          <w:p w:rsidR="00022BAB" w:rsidRPr="00022BAB" w:rsidRDefault="00022BAB" w:rsidP="00022BAB">
            <w:pPr>
              <w:rPr>
                <w:rFonts w:eastAsia="Calibri"/>
                <w:sz w:val="16"/>
                <w:lang w:val="en-US" w:eastAsia="en-US"/>
              </w:rPr>
            </w:pP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 xml:space="preserve">Con el apoyo del texto del estudiante </w:t>
            </w:r>
            <w:r w:rsidRPr="00022BAB">
              <w:rPr>
                <w:rFonts w:eastAsia="Calibri"/>
                <w:lang w:val="es-CL" w:eastAsia="en-US"/>
              </w:rPr>
              <w:t>de</w:t>
            </w:r>
            <w:r w:rsidRPr="00022BAB">
              <w:rPr>
                <w:rFonts w:eastAsia="Calibri"/>
                <w:lang w:val="en-US" w:eastAsia="en-US"/>
              </w:rPr>
              <w:t xml:space="preserve"> las páginas 20 a la 77, podrá realizar la siguiente actividad.</w:t>
            </w: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>Solo responda en los espacios indicados, con letra legible y  lápiz pasta.</w:t>
            </w: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 xml:space="preserve">Si la actividad es desarrollada en el computador, destacar las respuestas. Por ejemplo: </w:t>
            </w:r>
            <w:r w:rsidRPr="00022BAB">
              <w:rPr>
                <w:rFonts w:eastAsia="Calibri"/>
                <w:highlight w:val="yellow"/>
                <w:lang w:val="en-US" w:eastAsia="en-US"/>
              </w:rPr>
              <w:t>El átomo</w:t>
            </w:r>
            <w:r w:rsidRPr="00022BAB">
              <w:rPr>
                <w:rFonts w:eastAsia="Calibri"/>
                <w:lang w:val="en-US" w:eastAsia="en-US"/>
              </w:rPr>
              <w:t>.</w:t>
            </w: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>El puntaje total de esta guía es de 30 puntos</w:t>
            </w: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>Esta actividad tiene un nivel de exigencia del 60% para la nota 4,0.</w:t>
            </w: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 xml:space="preserve">La guía deberá ser renombrada de la siguiente forma: </w:t>
            </w:r>
          </w:p>
          <w:p w:rsidR="00022BAB" w:rsidRPr="00022BAB" w:rsidRDefault="00022BAB" w:rsidP="00022BAB">
            <w:pPr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b/>
                <w:lang w:val="en-US" w:eastAsia="en-US"/>
              </w:rPr>
              <w:t>Curso, guión bajo, CienciasPC, guión bajo, nombre de la alumna</w:t>
            </w:r>
            <w:r w:rsidRPr="00022BAB">
              <w:rPr>
                <w:rFonts w:eastAsia="Calibri"/>
                <w:lang w:val="en-US" w:eastAsia="en-US"/>
              </w:rPr>
              <w:t xml:space="preserve">. Por ejemplo: </w:t>
            </w:r>
            <w:r w:rsidRPr="00022BAB">
              <w:rPr>
                <w:rFonts w:eastAsia="Calibri"/>
                <w:b/>
                <w:lang w:val="en-US" w:eastAsia="en-US"/>
              </w:rPr>
              <w:t>3A_Cienciaspc_LauraPérez</w:t>
            </w:r>
          </w:p>
          <w:p w:rsidR="00022BAB" w:rsidRPr="00022BAB" w:rsidRDefault="00022BAB" w:rsidP="00022BA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>Una vez que haya terminado deberá enviar esta guía con sus respuestas al siguiente correo electrónicos:</w:t>
            </w:r>
          </w:p>
          <w:p w:rsidR="00022BAB" w:rsidRPr="00022BAB" w:rsidRDefault="00022BAB" w:rsidP="00022BAB">
            <w:pPr>
              <w:rPr>
                <w:rFonts w:eastAsia="Calibri"/>
                <w:b/>
                <w:lang w:val="en-US" w:eastAsia="en-US"/>
              </w:rPr>
            </w:pPr>
            <w:r w:rsidRPr="00022BAB">
              <w:rPr>
                <w:rFonts w:eastAsia="Calibri"/>
                <w:lang w:val="en-US" w:eastAsia="en-US"/>
              </w:rPr>
              <w:t xml:space="preserve"> </w:t>
            </w:r>
            <w:hyperlink r:id="rId8" w:history="1">
              <w:r w:rsidRPr="00022BAB">
                <w:rPr>
                  <w:rStyle w:val="Hipervnculo"/>
                  <w:rFonts w:eastAsia="Calibri"/>
                  <w:b/>
                  <w:color w:val="auto"/>
                  <w:u w:val="none"/>
                  <w:lang w:val="en-US" w:eastAsia="en-US"/>
                </w:rPr>
                <w:t>karime.perez@colegioprovidencialaserena.cl</w:t>
              </w:r>
            </w:hyperlink>
          </w:p>
          <w:p w:rsidR="00022BAB" w:rsidRPr="00022BAB" w:rsidRDefault="00022BAB" w:rsidP="00815740">
            <w:pPr>
              <w:rPr>
                <w:rFonts w:eastAsia="Calibri"/>
                <w:sz w:val="10"/>
                <w:szCs w:val="10"/>
                <w:lang w:val="en-US" w:eastAsia="en-US"/>
              </w:rPr>
            </w:pPr>
          </w:p>
        </w:tc>
      </w:tr>
    </w:tbl>
    <w:p w:rsidR="00022BAB" w:rsidRPr="00022BAB" w:rsidRDefault="00022BAB" w:rsidP="00815740">
      <w:pPr>
        <w:rPr>
          <w:rFonts w:eastAsia="Calibri"/>
          <w:lang w:val="en-US" w:eastAsia="en-US"/>
        </w:rPr>
      </w:pPr>
    </w:p>
    <w:p w:rsidR="00B33ACC" w:rsidRPr="00022BAB" w:rsidRDefault="006B6BEE" w:rsidP="00815740">
      <w:pPr>
        <w:rPr>
          <w:b/>
        </w:rPr>
      </w:pPr>
      <w:r>
        <w:rPr>
          <w:b/>
        </w:rPr>
        <w:t>Actividad</w:t>
      </w:r>
    </w:p>
    <w:p w:rsidR="002B245D" w:rsidRPr="00022BAB" w:rsidRDefault="002B245D" w:rsidP="00815740"/>
    <w:p w:rsidR="009E1A0D" w:rsidRPr="00022BAB" w:rsidRDefault="009E1A0D" w:rsidP="009E1A0D">
      <w:pPr>
        <w:pStyle w:val="Prrafodelista"/>
        <w:numPr>
          <w:ilvl w:val="0"/>
          <w:numId w:val="1"/>
        </w:numPr>
        <w:ind w:left="0" w:firstLine="0"/>
      </w:pPr>
      <w:r w:rsidRPr="00022BAB">
        <w:t>En el año 1946 ¿Cómo definió la salud la organización mundial de la salud (OMS)?</w:t>
      </w:r>
      <w:r w:rsidR="00F14D64" w:rsidRPr="00022BAB">
        <w:t xml:space="preserve"> (</w:t>
      </w:r>
      <w:r w:rsidR="000832C3">
        <w:t>2</w:t>
      </w:r>
      <w:r w:rsidR="00F14D64" w:rsidRPr="00022BAB">
        <w:t>pto)</w:t>
      </w:r>
      <w:r w:rsidRPr="00022BAB">
        <w:t xml:space="preserve">                                       __________________________________________________________________________________________________________________________________________________</w:t>
      </w:r>
    </w:p>
    <w:p w:rsidR="009E1A0D" w:rsidRPr="00022BAB" w:rsidRDefault="009E1A0D" w:rsidP="009E1A0D">
      <w:pPr>
        <w:pStyle w:val="Prrafodelista"/>
        <w:ind w:left="0"/>
      </w:pPr>
    </w:p>
    <w:p w:rsidR="009E1A0D" w:rsidRPr="00022BAB" w:rsidRDefault="009E1A0D" w:rsidP="009E1A0D">
      <w:pPr>
        <w:pStyle w:val="Prrafodelista"/>
        <w:numPr>
          <w:ilvl w:val="0"/>
          <w:numId w:val="1"/>
        </w:numPr>
        <w:ind w:left="0" w:firstLine="0"/>
      </w:pPr>
      <w:r w:rsidRPr="00022BAB">
        <w:t xml:space="preserve">¿En qué se diferencia la dieta vegetariana de la dieta vegana?  </w:t>
      </w:r>
      <w:r w:rsidR="002B245D" w:rsidRPr="00022BAB">
        <w:t xml:space="preserve">¿Qué nutrientes están ausentes o en baja proporción en este tipo de dietas? </w:t>
      </w:r>
      <w:r w:rsidR="00F14D64" w:rsidRPr="00022BAB">
        <w:t>(</w:t>
      </w:r>
      <w:r w:rsidR="002B245D" w:rsidRPr="00022BAB">
        <w:t>2</w:t>
      </w:r>
      <w:r w:rsidR="00F14D64" w:rsidRPr="00022BAB">
        <w:t>pto</w:t>
      </w:r>
      <w:r w:rsidR="002B245D" w:rsidRPr="00022BAB">
        <w:t>s</w:t>
      </w:r>
      <w:r w:rsidR="00F14D64" w:rsidRPr="00022BAB">
        <w:t xml:space="preserve">)                                       </w:t>
      </w:r>
      <w:r w:rsidRPr="00022BAB">
        <w:t>______________________________________________________________________________________________________________________________________________________________________</w:t>
      </w:r>
      <w:r w:rsidR="006B6BEE">
        <w:t>_____________________________________________________</w:t>
      </w:r>
    </w:p>
    <w:p w:rsidR="00673BA1" w:rsidRPr="00022BAB" w:rsidRDefault="00673BA1" w:rsidP="00673BA1">
      <w:pPr>
        <w:pStyle w:val="Prrafodelista"/>
      </w:pPr>
    </w:p>
    <w:p w:rsidR="00673BA1" w:rsidRPr="006B6BEE" w:rsidRDefault="00673BA1" w:rsidP="00673BA1">
      <w:pPr>
        <w:pStyle w:val="Prrafodelista"/>
        <w:numPr>
          <w:ilvl w:val="0"/>
          <w:numId w:val="1"/>
        </w:numPr>
        <w:ind w:left="0" w:firstLine="0"/>
      </w:pPr>
      <w:r w:rsidRPr="006B6BEE">
        <w:rPr>
          <w:lang w:val="es-MX"/>
        </w:rPr>
        <w:t xml:space="preserve">¿A partir de qué métodos o técnicas biotecnológicas se obtienen los alimentos transgénicos? </w:t>
      </w:r>
      <w:r w:rsidR="00F14D64" w:rsidRPr="00022BAB">
        <w:t>(</w:t>
      </w:r>
      <w:r w:rsidR="002B245D" w:rsidRPr="00022BAB">
        <w:t>2</w:t>
      </w:r>
      <w:r w:rsidR="00F14D64" w:rsidRPr="00022BAB">
        <w:t xml:space="preserve">ptos)                                       </w:t>
      </w:r>
      <w:r w:rsidRPr="006B6BEE"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B6BEE" w:rsidRPr="00022BAB" w:rsidRDefault="006B6BEE" w:rsidP="006B6BEE">
      <w:pPr>
        <w:pStyle w:val="Prrafodelista"/>
        <w:ind w:left="0"/>
      </w:pPr>
    </w:p>
    <w:p w:rsidR="00673BA1" w:rsidRPr="00022BAB" w:rsidRDefault="00673BA1" w:rsidP="009E1A0D">
      <w:pPr>
        <w:pStyle w:val="Prrafodelista"/>
        <w:numPr>
          <w:ilvl w:val="0"/>
          <w:numId w:val="1"/>
        </w:numPr>
        <w:ind w:left="0" w:firstLine="0"/>
      </w:pPr>
      <w:r w:rsidRPr="00022BAB">
        <w:t xml:space="preserve">Mencione los principales beneficios de realizar deportes en la adolescencia. </w:t>
      </w:r>
      <w:r w:rsidR="00F14D64" w:rsidRPr="00022BAB">
        <w:t>(</w:t>
      </w:r>
      <w:r w:rsidR="006B6BEE">
        <w:t>2</w:t>
      </w:r>
      <w:r w:rsidR="00F14D64" w:rsidRPr="00022BAB">
        <w:t>pto</w:t>
      </w:r>
      <w:r w:rsidR="006B6BEE">
        <w:t>s</w:t>
      </w:r>
      <w:r w:rsidR="00F14D64" w:rsidRPr="00022BAB">
        <w:t xml:space="preserve">)                                       </w:t>
      </w:r>
      <w:r w:rsidRPr="00022BAB">
        <w:t>__________________________________________________________________________________________________________________________________________________</w:t>
      </w:r>
    </w:p>
    <w:p w:rsidR="00673BA1" w:rsidRPr="00022BAB" w:rsidRDefault="00673BA1" w:rsidP="00673BA1">
      <w:pPr>
        <w:pStyle w:val="Prrafodelista"/>
      </w:pPr>
    </w:p>
    <w:p w:rsidR="00673BA1" w:rsidRPr="00022BAB" w:rsidRDefault="002729E7" w:rsidP="00673BA1">
      <w:pPr>
        <w:pStyle w:val="Prrafodelista"/>
        <w:numPr>
          <w:ilvl w:val="0"/>
          <w:numId w:val="1"/>
        </w:numPr>
        <w:ind w:left="0" w:firstLine="0"/>
      </w:pPr>
      <w:r w:rsidRPr="00022BAB">
        <w:t>¿Cuáles son los agentes estresores que puede generar el espacio educativo</w:t>
      </w:r>
      <w:r w:rsidR="00673BA1" w:rsidRPr="00022BAB">
        <w:t xml:space="preserve">? </w:t>
      </w:r>
      <w:r w:rsidR="00F14D64" w:rsidRPr="00022BAB">
        <w:t>(</w:t>
      </w:r>
      <w:r w:rsidR="006B6BEE">
        <w:t>2</w:t>
      </w:r>
      <w:r w:rsidR="00F14D64" w:rsidRPr="00022BAB">
        <w:t xml:space="preserve">pto)                                       </w:t>
      </w:r>
      <w:r w:rsidR="00673BA1" w:rsidRPr="00022BAB">
        <w:t>__________________________________________________________________________________________________________________________________________________</w:t>
      </w:r>
    </w:p>
    <w:p w:rsidR="00673BA1" w:rsidRPr="00022BAB" w:rsidRDefault="00673BA1" w:rsidP="00673BA1">
      <w:pPr>
        <w:pStyle w:val="Prrafodelista"/>
      </w:pPr>
    </w:p>
    <w:p w:rsidR="00673BA1" w:rsidRPr="00022BAB" w:rsidRDefault="00CB4015" w:rsidP="00673BA1">
      <w:pPr>
        <w:pStyle w:val="Prrafodelista"/>
        <w:numPr>
          <w:ilvl w:val="0"/>
          <w:numId w:val="1"/>
        </w:numPr>
        <w:ind w:left="0" w:firstLine="0"/>
      </w:pPr>
      <w:r w:rsidRPr="00022BAB">
        <w:t xml:space="preserve">¿De qué manera afectan las drogas lícitas e ilícitas a nuestro cerebro? </w:t>
      </w:r>
      <w:r w:rsidR="00F14D64" w:rsidRPr="00022BAB">
        <w:t xml:space="preserve">(2ptos)                                       </w:t>
      </w:r>
      <w:r w:rsidRPr="00022BAB">
        <w:t>______________________________________________________________________________________________________________________________________________________________________</w:t>
      </w:r>
      <w:r w:rsidR="006B6BEE">
        <w:t>_____________________________________________________</w:t>
      </w:r>
    </w:p>
    <w:p w:rsidR="00CB4015" w:rsidRPr="00022BAB" w:rsidRDefault="00CB4015" w:rsidP="00CB4015">
      <w:pPr>
        <w:pStyle w:val="Prrafodelista"/>
      </w:pPr>
    </w:p>
    <w:p w:rsidR="00CB4015" w:rsidRPr="00022BAB" w:rsidRDefault="00CB4015" w:rsidP="00CB4015">
      <w:pPr>
        <w:pStyle w:val="Prrafodelista"/>
        <w:numPr>
          <w:ilvl w:val="0"/>
          <w:numId w:val="1"/>
        </w:numPr>
        <w:ind w:left="0" w:firstLine="0"/>
      </w:pPr>
      <w:r w:rsidRPr="00022BAB">
        <w:t xml:space="preserve">Mencione el tipo de radiación más perjudicial para nuestra piel y cómo nos afecta. </w:t>
      </w:r>
      <w:r w:rsidR="00F14D64" w:rsidRPr="00022BAB">
        <w:t>(</w:t>
      </w:r>
      <w:r w:rsidR="006B6BEE">
        <w:t>2</w:t>
      </w:r>
      <w:r w:rsidR="00F14D64" w:rsidRPr="00022BAB">
        <w:t xml:space="preserve">pto)                                       </w:t>
      </w:r>
      <w:r w:rsidRPr="00022BAB">
        <w:t>______________________________________________________________________________________________________________________________________________________________________</w:t>
      </w:r>
      <w:r w:rsidR="006B6BEE">
        <w:t>_____________________________________________________</w:t>
      </w:r>
    </w:p>
    <w:p w:rsidR="001908B3" w:rsidRPr="00022BAB" w:rsidRDefault="001908B3" w:rsidP="006B6BEE"/>
    <w:p w:rsidR="001908B3" w:rsidRPr="00022BAB" w:rsidRDefault="001908B3" w:rsidP="00CB4015">
      <w:pPr>
        <w:pStyle w:val="Prrafodelista"/>
        <w:numPr>
          <w:ilvl w:val="0"/>
          <w:numId w:val="1"/>
        </w:numPr>
        <w:ind w:left="0" w:firstLine="0"/>
      </w:pPr>
      <w:r w:rsidRPr="00022BAB">
        <w:lastRenderedPageBreak/>
        <w:t>¿Por qué la automedicación es un riesgo? (</w:t>
      </w:r>
      <w:r w:rsidR="000832C3">
        <w:t>2</w:t>
      </w:r>
      <w:r w:rsidRPr="00022BAB">
        <w:t>pto) ______________________________</w:t>
      </w:r>
      <w:r w:rsidR="006B6BEE">
        <w:t>___________________________________________________________________________________</w:t>
      </w:r>
      <w:r w:rsidRPr="00022BAB">
        <w:t>_____________________________________________________</w:t>
      </w:r>
      <w:r w:rsidR="006B6BEE">
        <w:t>_____________________________________________________</w:t>
      </w:r>
    </w:p>
    <w:p w:rsidR="001908B3" w:rsidRPr="00022BAB" w:rsidRDefault="001908B3" w:rsidP="001908B3">
      <w:pPr>
        <w:pStyle w:val="Prrafodelista"/>
      </w:pPr>
    </w:p>
    <w:p w:rsidR="001908B3" w:rsidRPr="00022BAB" w:rsidRDefault="001908B3" w:rsidP="00CB4015">
      <w:pPr>
        <w:pStyle w:val="Prrafodelista"/>
        <w:numPr>
          <w:ilvl w:val="0"/>
          <w:numId w:val="1"/>
        </w:numPr>
        <w:ind w:left="0" w:firstLine="0"/>
      </w:pPr>
      <w:r w:rsidRPr="00022BAB">
        <w:t>Mencione 4 agentes patógenos</w:t>
      </w:r>
      <w:r w:rsidR="00F14D64" w:rsidRPr="00022BAB">
        <w:t xml:space="preserve"> que afecten nuestro cuerpo</w:t>
      </w:r>
      <w:r w:rsidR="000832C3">
        <w:t xml:space="preserve"> y</w:t>
      </w:r>
      <w:r w:rsidRPr="00022BAB">
        <w:t xml:space="preserve"> </w:t>
      </w:r>
      <w:r w:rsidR="000832C3" w:rsidRPr="00022BAB">
        <w:t xml:space="preserve">¿Cuáles son las barreras defensivas primarias de nuestro cuerpo humano contra los agentes patógenos? </w:t>
      </w:r>
      <w:r w:rsidRPr="00022BAB">
        <w:t>(</w:t>
      </w:r>
      <w:r w:rsidR="006B6BEE">
        <w:t>3</w:t>
      </w:r>
      <w:r w:rsidRPr="00022BAB">
        <w:t>ptos) ___________________________________________________________________________________</w:t>
      </w:r>
      <w:r w:rsidR="006B6BEE">
        <w:t>_______________________________________________________________</w:t>
      </w:r>
    </w:p>
    <w:p w:rsidR="00AD1715" w:rsidRPr="00022BAB" w:rsidRDefault="00AD1715" w:rsidP="00AD1715"/>
    <w:p w:rsidR="00AD1715" w:rsidRPr="00022BAB" w:rsidRDefault="00AD1715" w:rsidP="00AD1715">
      <w:pPr>
        <w:pStyle w:val="Prrafodelista"/>
        <w:numPr>
          <w:ilvl w:val="0"/>
          <w:numId w:val="1"/>
        </w:numPr>
        <w:ind w:left="0" w:firstLine="0"/>
      </w:pPr>
      <w:r w:rsidRPr="00022BAB">
        <w:t>¿Qué son las infecciones de transmisión sexual (ITS)?</w:t>
      </w:r>
      <w:r w:rsidR="000832C3">
        <w:t xml:space="preserve"> Y ¿Cuáles son los</w:t>
      </w:r>
      <w:r w:rsidRPr="00022BAB">
        <w:t xml:space="preserve"> </w:t>
      </w:r>
      <w:r w:rsidR="000832C3" w:rsidRPr="00022BAB">
        <w:t>agentes infecciosos causantes de la gonorrea, sífilis y sida</w:t>
      </w:r>
      <w:r w:rsidR="000832C3">
        <w:t>?</w:t>
      </w:r>
      <w:r w:rsidR="000832C3" w:rsidRPr="00022BAB">
        <w:t>. (</w:t>
      </w:r>
      <w:r w:rsidR="006B6BEE">
        <w:t>3</w:t>
      </w:r>
      <w:r w:rsidR="000832C3" w:rsidRPr="00022BAB">
        <w:t>ptos)</w:t>
      </w:r>
      <w:r w:rsidRPr="00022BAB">
        <w:t xml:space="preserve"> ______________________________________________________________________________________________________________________________________________</w:t>
      </w:r>
      <w:r w:rsidR="000832C3">
        <w:t>___________________________________________________________________________________</w:t>
      </w:r>
      <w:r w:rsidRPr="00022BAB">
        <w:t>________________________</w:t>
      </w:r>
      <w:r w:rsidR="006B6BEE">
        <w:t>___________________________________________</w:t>
      </w:r>
    </w:p>
    <w:p w:rsidR="00AD1715" w:rsidRPr="00022BAB" w:rsidRDefault="00AD1715" w:rsidP="00AD1715">
      <w:pPr>
        <w:pStyle w:val="Prrafodelista"/>
        <w:ind w:left="0"/>
      </w:pPr>
    </w:p>
    <w:p w:rsidR="00C22841" w:rsidRPr="00022BAB" w:rsidRDefault="00C22841" w:rsidP="00C22841">
      <w:pPr>
        <w:pStyle w:val="Prrafodelista"/>
        <w:numPr>
          <w:ilvl w:val="0"/>
          <w:numId w:val="1"/>
        </w:numPr>
        <w:ind w:left="0" w:firstLine="0"/>
      </w:pPr>
      <w:r w:rsidRPr="00022BAB">
        <w:t>De acuerdo a la noticia extraída del diario emol (pag.73) responde la siguiente pregunta: ¿qué conducta conoces que contribuyen a evitar el contagio del SIDA y otras enfermedades de transmisión sexual? (2pto) _____</w:t>
      </w:r>
      <w:r w:rsidR="000832C3">
        <w:t>______________________________________________________________________________________________________________________________________________________________________</w:t>
      </w:r>
      <w:r w:rsidRPr="00022BAB">
        <w:t>________________________________________________</w:t>
      </w:r>
    </w:p>
    <w:p w:rsidR="00AD1715" w:rsidRPr="00022BAB" w:rsidRDefault="00AD1715" w:rsidP="00AD1715">
      <w:pPr>
        <w:pStyle w:val="Prrafodelista"/>
      </w:pPr>
    </w:p>
    <w:p w:rsidR="00AD1715" w:rsidRPr="00022BAB" w:rsidRDefault="00AD1715" w:rsidP="00AD1715">
      <w:pPr>
        <w:pStyle w:val="Prrafodelista"/>
        <w:numPr>
          <w:ilvl w:val="0"/>
          <w:numId w:val="1"/>
        </w:numPr>
        <w:ind w:left="0" w:firstLine="0"/>
      </w:pPr>
      <w:r w:rsidRPr="00022BAB">
        <w:t xml:space="preserve">¿Cómo funcionan las vacuna? </w:t>
      </w:r>
      <w:r w:rsidR="00022BAB">
        <w:t>y</w:t>
      </w:r>
      <w:r w:rsidRPr="00022BAB">
        <w:t xml:space="preserve"> </w:t>
      </w:r>
      <w:r w:rsidR="00022BAB" w:rsidRPr="00022BAB">
        <w:t xml:space="preserve">¿A qué edad (curso) corresponde la vacuna  para el virus del papiloma humano (VPH)? </w:t>
      </w:r>
      <w:r w:rsidRPr="00022BAB">
        <w:t>(</w:t>
      </w:r>
      <w:r w:rsidR="00022BAB">
        <w:t>2</w:t>
      </w:r>
      <w:r w:rsidRPr="00022BAB">
        <w:t xml:space="preserve"> ptos) __________________________________________________________________________________________________________________________</w:t>
      </w:r>
      <w:r w:rsidR="00022BAB">
        <w:t>___________________________________________________________________________________</w:t>
      </w:r>
      <w:r w:rsidRPr="00022BAB">
        <w:t>______________</w:t>
      </w:r>
    </w:p>
    <w:p w:rsidR="00AD1715" w:rsidRPr="00022BAB" w:rsidRDefault="00AD1715" w:rsidP="00AD1715">
      <w:pPr>
        <w:pStyle w:val="Prrafodelista"/>
      </w:pPr>
    </w:p>
    <w:p w:rsidR="00B24730" w:rsidRPr="00022BAB" w:rsidRDefault="00B24730" w:rsidP="00AD1715">
      <w:pPr>
        <w:pStyle w:val="Prrafodelista"/>
        <w:numPr>
          <w:ilvl w:val="0"/>
          <w:numId w:val="1"/>
        </w:numPr>
        <w:ind w:left="0" w:firstLine="0"/>
      </w:pPr>
      <w:r w:rsidRPr="00022BAB">
        <w:t>¿Cuáles son las enfermedades que se han erradicado en Chile por el programa nacional de inmunizaciones (PNI)?(</w:t>
      </w:r>
      <w:r w:rsidR="000832C3">
        <w:t>2</w:t>
      </w:r>
      <w:r w:rsidRPr="00022BAB">
        <w:t>pto)</w:t>
      </w:r>
    </w:p>
    <w:p w:rsidR="00B24730" w:rsidRPr="00022BAB" w:rsidRDefault="00B24730" w:rsidP="00B24730">
      <w:pPr>
        <w:pStyle w:val="Prrafodelista"/>
        <w:ind w:left="0"/>
      </w:pPr>
      <w:r w:rsidRPr="00022BAB">
        <w:t>_________________________________________________________________________</w:t>
      </w:r>
    </w:p>
    <w:p w:rsidR="00B24730" w:rsidRPr="00022BAB" w:rsidRDefault="00B24730" w:rsidP="00B24730">
      <w:pPr>
        <w:pStyle w:val="Prrafodelista"/>
        <w:ind w:left="0"/>
      </w:pPr>
    </w:p>
    <w:p w:rsidR="00B24730" w:rsidRPr="00022BAB" w:rsidRDefault="00B24730" w:rsidP="00B24730">
      <w:pPr>
        <w:pStyle w:val="Prrafodelista"/>
        <w:numPr>
          <w:ilvl w:val="0"/>
          <w:numId w:val="1"/>
        </w:numPr>
        <w:ind w:left="0" w:firstLine="0"/>
      </w:pPr>
      <w:r w:rsidRPr="00022BAB">
        <w:t>¿Qué virus provoca la influenza? ¿Cuáles son los tipos de virus de influenza que afecta a los humanos? (</w:t>
      </w:r>
      <w:r w:rsidR="006B6BEE">
        <w:t>2</w:t>
      </w:r>
      <w:r w:rsidRPr="00022BAB">
        <w:t>ptos) ________________________________________</w:t>
      </w:r>
      <w:r w:rsidR="006B6BEE">
        <w:t>_______________________________________________________</w:t>
      </w:r>
      <w:r w:rsidR="004A662A">
        <w:t>_____________________________________________________</w:t>
      </w:r>
      <w:r w:rsidR="006B6BEE">
        <w:t>____________________________</w:t>
      </w:r>
      <w:r w:rsidRPr="00022BAB">
        <w:t>___________________________________________</w:t>
      </w:r>
    </w:p>
    <w:p w:rsidR="00B24730" w:rsidRPr="00022BAB" w:rsidRDefault="00B24730" w:rsidP="00B24730">
      <w:pPr>
        <w:pStyle w:val="Prrafodelista"/>
        <w:ind w:left="0"/>
      </w:pPr>
    </w:p>
    <w:p w:rsidR="00C22841" w:rsidRPr="00022BAB" w:rsidRDefault="00C22841" w:rsidP="00F14D64">
      <w:pPr>
        <w:pStyle w:val="Prrafodelista"/>
        <w:ind w:left="0"/>
      </w:pPr>
    </w:p>
    <w:sectPr w:rsidR="00C22841" w:rsidRPr="00022BAB" w:rsidSect="006B6BEE">
      <w:headerReference w:type="default" r:id="rId9"/>
      <w:footerReference w:type="default" r:id="rId10"/>
      <w:pgSz w:w="12242" w:h="18722" w:code="132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EF" w:rsidRDefault="009C3EEF" w:rsidP="00815740">
      <w:r>
        <w:separator/>
      </w:r>
    </w:p>
  </w:endnote>
  <w:endnote w:type="continuationSeparator" w:id="0">
    <w:p w:rsidR="009C3EEF" w:rsidRDefault="009C3EEF" w:rsidP="0081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EE" w:rsidRDefault="006B6BEE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862C2" w:rsidRPr="008862C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15740" w:rsidRDefault="00815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EF" w:rsidRDefault="009C3EEF" w:rsidP="00815740">
      <w:r>
        <w:separator/>
      </w:r>
    </w:p>
  </w:footnote>
  <w:footnote w:type="continuationSeparator" w:id="0">
    <w:p w:rsidR="009C3EEF" w:rsidRDefault="009C3EEF" w:rsidP="0081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40" w:rsidRDefault="00815740">
    <w:pPr>
      <w:pStyle w:val="Encabezado"/>
    </w:pPr>
    <w:r w:rsidRPr="00815740">
      <w:t>Tercero Medio, Ciencias para la Ciudadanía, Karime Pérez, Octubre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75C57"/>
    <w:multiLevelType w:val="hybridMultilevel"/>
    <w:tmpl w:val="5AFCDD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01F3"/>
    <w:multiLevelType w:val="hybridMultilevel"/>
    <w:tmpl w:val="A6E079D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40"/>
    <w:rsid w:val="00022BAB"/>
    <w:rsid w:val="000832C3"/>
    <w:rsid w:val="001908B3"/>
    <w:rsid w:val="002729E7"/>
    <w:rsid w:val="002B245D"/>
    <w:rsid w:val="004A662A"/>
    <w:rsid w:val="00673BA1"/>
    <w:rsid w:val="006B6BEE"/>
    <w:rsid w:val="00815740"/>
    <w:rsid w:val="008862C2"/>
    <w:rsid w:val="009C3EEF"/>
    <w:rsid w:val="009E1A0D"/>
    <w:rsid w:val="00A570F0"/>
    <w:rsid w:val="00AD1715"/>
    <w:rsid w:val="00B24730"/>
    <w:rsid w:val="00B33ACC"/>
    <w:rsid w:val="00C22841"/>
    <w:rsid w:val="00CB4015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9020BC-479D-416C-83E6-84D583F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7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740"/>
  </w:style>
  <w:style w:type="paragraph" w:styleId="Piedepgina">
    <w:name w:val="footer"/>
    <w:basedOn w:val="Normal"/>
    <w:link w:val="PiedepginaCar"/>
    <w:uiPriority w:val="99"/>
    <w:unhideWhenUsed/>
    <w:rsid w:val="008157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740"/>
  </w:style>
  <w:style w:type="paragraph" w:styleId="Prrafodelista">
    <w:name w:val="List Paragraph"/>
    <w:basedOn w:val="Normal"/>
    <w:uiPriority w:val="34"/>
    <w:qFormat/>
    <w:rsid w:val="00A570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29E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2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6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BE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e.per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E896-6041-4836-A02F-D7284071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HP</cp:lastModifiedBy>
  <cp:revision>2</cp:revision>
  <dcterms:created xsi:type="dcterms:W3CDTF">2020-09-29T16:06:00Z</dcterms:created>
  <dcterms:modified xsi:type="dcterms:W3CDTF">2020-09-29T16:06:00Z</dcterms:modified>
</cp:coreProperties>
</file>