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87B69" w14:textId="44A3CA96" w:rsidR="00863B90" w:rsidRPr="00863B90" w:rsidRDefault="00863B90" w:rsidP="00863B90">
      <w:pPr>
        <w:jc w:val="center"/>
        <w:rPr>
          <w:rFonts w:ascii="Calibri" w:eastAsia="Calibri" w:hAnsi="Calibri" w:cs="Calibri"/>
          <w:b/>
          <w:lang w:val="es-419"/>
        </w:rPr>
      </w:pPr>
      <w:bookmarkStart w:id="0" w:name="_Hlk49241205"/>
      <w:r w:rsidRPr="00863B90">
        <w:rPr>
          <w:rFonts w:ascii="Calibri" w:eastAsia="Calibri" w:hAnsi="Calibri" w:cs="Calibri"/>
          <w:b/>
          <w:lang w:val="es-419"/>
        </w:rPr>
        <w:t xml:space="preserve">GUÍA DE </w:t>
      </w:r>
      <w:proofErr w:type="gramStart"/>
      <w:r w:rsidRPr="00863B90">
        <w:rPr>
          <w:rFonts w:ascii="Calibri" w:eastAsia="Calibri" w:hAnsi="Calibri" w:cs="Calibri"/>
          <w:b/>
          <w:lang w:val="es-419"/>
        </w:rPr>
        <w:t>ACTIVIDAD  N</w:t>
      </w:r>
      <w:proofErr w:type="gramEnd"/>
      <w:r w:rsidRPr="00863B90">
        <w:rPr>
          <w:rFonts w:ascii="Calibri" w:eastAsia="Calibri" w:hAnsi="Calibri" w:cs="Calibri"/>
          <w:b/>
          <w:lang w:val="es-419"/>
        </w:rPr>
        <w:t xml:space="preserve">°8 – OCTUBRE </w:t>
      </w:r>
      <w:r w:rsidRPr="00863B90">
        <w:rPr>
          <w:rFonts w:ascii="Calibri" w:eastAsia="Calibri" w:hAnsi="Calibri" w:cs="Times New Roman"/>
          <w:b/>
          <w:lang w:val="es-419"/>
        </w:rPr>
        <w:t>TECNOLOGÍA Y PRÁCTICA 2°E – ISABEL CID</w:t>
      </w:r>
    </w:p>
    <w:p w14:paraId="1413225F" w14:textId="77777777" w:rsidR="00863B90" w:rsidRPr="00863B90" w:rsidRDefault="00863B90" w:rsidP="00863B90">
      <w:pPr>
        <w:jc w:val="center"/>
        <w:rPr>
          <w:rFonts w:ascii="Calibri" w:eastAsia="Calibri" w:hAnsi="Calibri" w:cs="Calibri"/>
          <w:b/>
          <w:bCs/>
          <w:i/>
          <w:sz w:val="20"/>
          <w:szCs w:val="20"/>
          <w:lang w:val="es-419"/>
        </w:rPr>
      </w:pPr>
      <w:r w:rsidRPr="00863B90">
        <w:rPr>
          <w:rFonts w:ascii="Calibri" w:eastAsia="Calibri" w:hAnsi="Calibri" w:cs="Calibri"/>
          <w:b/>
          <w:bCs/>
          <w:i/>
          <w:sz w:val="20"/>
          <w:szCs w:val="20"/>
          <w:lang w:val="es-419"/>
        </w:rPr>
        <w:t xml:space="preserve">PROFESORA: Isabel Cid </w:t>
      </w:r>
      <w:proofErr w:type="spellStart"/>
      <w:r w:rsidRPr="00863B90">
        <w:rPr>
          <w:rFonts w:ascii="Calibri" w:eastAsia="Calibri" w:hAnsi="Calibri" w:cs="Calibri"/>
          <w:b/>
          <w:bCs/>
          <w:i/>
          <w:sz w:val="20"/>
          <w:szCs w:val="20"/>
          <w:lang w:val="es-419"/>
        </w:rPr>
        <w:t>Neyra</w:t>
      </w:r>
      <w:proofErr w:type="spellEnd"/>
      <w:r w:rsidRPr="00863B90">
        <w:rPr>
          <w:rFonts w:ascii="Calibri" w:eastAsia="Calibri" w:hAnsi="Calibri" w:cs="Calibri"/>
          <w:b/>
          <w:bCs/>
          <w:i/>
          <w:sz w:val="20"/>
          <w:szCs w:val="20"/>
          <w:lang w:val="es-419"/>
        </w:rPr>
        <w:t xml:space="preserve">, </w:t>
      </w:r>
      <w:r w:rsidRPr="00863B90">
        <w:rPr>
          <w:rFonts w:ascii="Calibri" w:eastAsia="Calibri" w:hAnsi="Calibri" w:cs="Calibri"/>
          <w:b/>
          <w:bCs/>
          <w:i/>
          <w:color w:val="0070C0"/>
          <w:lang w:val="es-419"/>
        </w:rPr>
        <w:t>correo:  Isabel.cid@colegioprovidencialaserena.cl</w:t>
      </w:r>
    </w:p>
    <w:p w14:paraId="3D1A44F8" w14:textId="77777777" w:rsidR="00863B90" w:rsidRPr="00863B90" w:rsidRDefault="00863B90" w:rsidP="00863B90">
      <w:pPr>
        <w:jc w:val="both"/>
        <w:rPr>
          <w:rFonts w:ascii="Calibri" w:eastAsia="Calibri" w:hAnsi="Calibri" w:cs="Calibri"/>
          <w:b/>
          <w:sz w:val="20"/>
          <w:szCs w:val="20"/>
          <w:lang w:val="es-419"/>
        </w:rPr>
      </w:pPr>
      <w:r w:rsidRPr="00863B90">
        <w:rPr>
          <w:rFonts w:ascii="Calibri" w:eastAsia="Calibri" w:hAnsi="Calibri" w:cs="Calibri"/>
          <w:b/>
          <w:sz w:val="20"/>
          <w:szCs w:val="20"/>
          <w:lang w:val="es-419"/>
        </w:rPr>
        <w:t>NOMBRE</w:t>
      </w:r>
      <w:r w:rsidRPr="00863B90">
        <w:rPr>
          <w:rFonts w:ascii="Calibri" w:eastAsia="Calibri" w:hAnsi="Calibri" w:cs="Calibri"/>
          <w:b/>
          <w:sz w:val="20"/>
          <w:szCs w:val="20"/>
          <w:u w:val="single"/>
          <w:lang w:val="es-419"/>
        </w:rPr>
        <w:t>: _______________________________________________</w:t>
      </w:r>
      <w:proofErr w:type="spellStart"/>
      <w:r w:rsidRPr="00863B90">
        <w:rPr>
          <w:rFonts w:ascii="Calibri" w:eastAsia="Calibri" w:hAnsi="Calibri" w:cs="Calibri"/>
          <w:b/>
          <w:sz w:val="20"/>
          <w:szCs w:val="20"/>
          <w:lang w:val="es-419"/>
        </w:rPr>
        <w:t>N°</w:t>
      </w:r>
      <w:proofErr w:type="spellEnd"/>
      <w:r w:rsidRPr="00863B90">
        <w:rPr>
          <w:rFonts w:ascii="Calibri" w:eastAsia="Calibri" w:hAnsi="Calibri" w:cs="Calibri"/>
          <w:b/>
          <w:sz w:val="20"/>
          <w:szCs w:val="20"/>
          <w:lang w:val="es-419"/>
        </w:rPr>
        <w:t xml:space="preserve"> Lista________</w:t>
      </w:r>
    </w:p>
    <w:tbl>
      <w:tblPr>
        <w:tblpPr w:leftFromText="141" w:rightFromText="141" w:vertAnchor="text" w:horzAnchor="margin"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593"/>
        <w:gridCol w:w="1974"/>
        <w:gridCol w:w="1834"/>
        <w:gridCol w:w="1659"/>
      </w:tblGrid>
      <w:tr w:rsidR="00863B90" w:rsidRPr="00863B90" w14:paraId="6DA5CD3E" w14:textId="77777777" w:rsidTr="00637F12">
        <w:tc>
          <w:tcPr>
            <w:tcW w:w="1768" w:type="dxa"/>
            <w:shd w:val="clear" w:color="auto" w:fill="auto"/>
            <w:vAlign w:val="center"/>
          </w:tcPr>
          <w:p w14:paraId="33D4A93F" w14:textId="77777777" w:rsidR="00863B90" w:rsidRPr="00863B90" w:rsidRDefault="00863B90" w:rsidP="00863B90">
            <w:pPr>
              <w:tabs>
                <w:tab w:val="left" w:pos="142"/>
              </w:tabs>
              <w:spacing w:after="0" w:line="240" w:lineRule="auto"/>
              <w:jc w:val="center"/>
              <w:rPr>
                <w:rFonts w:ascii="Calibri" w:eastAsia="Times New Roman" w:hAnsi="Calibri" w:cs="Times New Roman"/>
                <w:b/>
                <w:lang w:val="es-ES" w:eastAsia="es-ES"/>
              </w:rPr>
            </w:pPr>
            <w:r w:rsidRPr="00863B90">
              <w:rPr>
                <w:rFonts w:ascii="Calibri" w:eastAsia="Times New Roman" w:hAnsi="Calibri" w:cs="Times New Roman"/>
                <w:b/>
                <w:lang w:val="es-ES" w:eastAsia="es-ES"/>
              </w:rPr>
              <w:t xml:space="preserve">Puntaje Ideal: </w:t>
            </w:r>
          </w:p>
          <w:p w14:paraId="006DB6D9" w14:textId="77777777" w:rsidR="00863B90" w:rsidRPr="00863B90" w:rsidRDefault="00863B90" w:rsidP="00863B90">
            <w:pPr>
              <w:tabs>
                <w:tab w:val="left" w:pos="142"/>
              </w:tabs>
              <w:spacing w:after="0" w:line="240" w:lineRule="auto"/>
              <w:jc w:val="center"/>
              <w:rPr>
                <w:rFonts w:ascii="Calibri" w:eastAsia="Times New Roman" w:hAnsi="Calibri" w:cs="Times New Roman"/>
                <w:b/>
                <w:lang w:val="es-ES" w:eastAsia="es-ES"/>
              </w:rPr>
            </w:pPr>
            <w:r w:rsidRPr="00863B90">
              <w:rPr>
                <w:rFonts w:ascii="Calibri" w:eastAsia="Times New Roman" w:hAnsi="Calibri" w:cs="Times New Roman"/>
                <w:b/>
                <w:lang w:val="es-ES" w:eastAsia="es-ES"/>
              </w:rPr>
              <w:t>30 puntos</w:t>
            </w:r>
          </w:p>
          <w:p w14:paraId="0C0C57F6" w14:textId="77777777" w:rsidR="00863B90" w:rsidRPr="00863B90" w:rsidRDefault="00863B90" w:rsidP="00863B90">
            <w:pPr>
              <w:tabs>
                <w:tab w:val="left" w:pos="142"/>
              </w:tabs>
              <w:spacing w:after="0" w:line="240" w:lineRule="auto"/>
              <w:jc w:val="center"/>
              <w:rPr>
                <w:rFonts w:ascii="Calibri" w:eastAsia="Times New Roman" w:hAnsi="Calibri" w:cs="Times New Roman"/>
                <w:lang w:val="es-ES" w:eastAsia="es-ES"/>
              </w:rPr>
            </w:pPr>
          </w:p>
        </w:tc>
        <w:tc>
          <w:tcPr>
            <w:tcW w:w="1593" w:type="dxa"/>
            <w:shd w:val="clear" w:color="auto" w:fill="auto"/>
            <w:vAlign w:val="center"/>
          </w:tcPr>
          <w:p w14:paraId="50972387" w14:textId="77777777" w:rsidR="00863B90" w:rsidRPr="00863B90" w:rsidRDefault="00863B90" w:rsidP="00863B90">
            <w:pPr>
              <w:tabs>
                <w:tab w:val="left" w:pos="142"/>
              </w:tabs>
              <w:spacing w:after="0" w:line="240" w:lineRule="auto"/>
              <w:jc w:val="both"/>
              <w:rPr>
                <w:rFonts w:ascii="Calibri" w:eastAsia="Times New Roman" w:hAnsi="Calibri" w:cs="Times New Roman"/>
                <w:b/>
                <w:lang w:val="es-ES" w:eastAsia="es-ES"/>
              </w:rPr>
            </w:pPr>
            <w:r w:rsidRPr="00863B90">
              <w:rPr>
                <w:rFonts w:ascii="Calibri" w:eastAsia="Times New Roman" w:hAnsi="Calibri" w:cs="Times New Roman"/>
                <w:b/>
                <w:lang w:val="es-ES" w:eastAsia="es-ES"/>
              </w:rPr>
              <w:t xml:space="preserve">Puntaje </w:t>
            </w:r>
          </w:p>
          <w:p w14:paraId="513AC8FF" w14:textId="77777777" w:rsidR="00863B90" w:rsidRPr="00863B90" w:rsidRDefault="00863B90" w:rsidP="00863B90">
            <w:pPr>
              <w:tabs>
                <w:tab w:val="left" w:pos="142"/>
              </w:tabs>
              <w:spacing w:after="0" w:line="240" w:lineRule="auto"/>
              <w:jc w:val="both"/>
              <w:rPr>
                <w:rFonts w:ascii="Calibri" w:eastAsia="Times New Roman" w:hAnsi="Calibri" w:cs="Times New Roman"/>
                <w:b/>
                <w:lang w:val="es-ES" w:eastAsia="es-ES"/>
              </w:rPr>
            </w:pPr>
            <w:r w:rsidRPr="00863B90">
              <w:rPr>
                <w:rFonts w:ascii="Calibri" w:eastAsia="Times New Roman" w:hAnsi="Calibri" w:cs="Times New Roman"/>
                <w:b/>
                <w:lang w:val="es-ES" w:eastAsia="es-ES"/>
              </w:rPr>
              <w:t>Obtenido:</w:t>
            </w:r>
          </w:p>
          <w:p w14:paraId="573DC3CA" w14:textId="77777777" w:rsidR="00863B90" w:rsidRPr="00863B90" w:rsidRDefault="00863B90" w:rsidP="00863B90">
            <w:pPr>
              <w:tabs>
                <w:tab w:val="left" w:pos="142"/>
              </w:tabs>
              <w:spacing w:after="0" w:line="240" w:lineRule="auto"/>
              <w:jc w:val="both"/>
              <w:rPr>
                <w:rFonts w:ascii="Calibri" w:eastAsia="Times New Roman" w:hAnsi="Calibri" w:cs="Times New Roman"/>
                <w:lang w:val="es-ES" w:eastAsia="es-ES"/>
              </w:rPr>
            </w:pPr>
          </w:p>
        </w:tc>
        <w:tc>
          <w:tcPr>
            <w:tcW w:w="1974" w:type="dxa"/>
            <w:shd w:val="clear" w:color="auto" w:fill="auto"/>
            <w:vAlign w:val="center"/>
          </w:tcPr>
          <w:p w14:paraId="778CFE76" w14:textId="77777777" w:rsidR="00863B90" w:rsidRPr="00863B90" w:rsidRDefault="00863B90" w:rsidP="00863B90">
            <w:pPr>
              <w:tabs>
                <w:tab w:val="left" w:pos="142"/>
              </w:tabs>
              <w:spacing w:after="0" w:line="240" w:lineRule="auto"/>
              <w:jc w:val="center"/>
              <w:rPr>
                <w:rFonts w:ascii="Calibri" w:eastAsia="Times New Roman" w:hAnsi="Calibri" w:cs="Times New Roman"/>
                <w:b/>
                <w:lang w:val="es-ES" w:eastAsia="es-ES"/>
              </w:rPr>
            </w:pPr>
            <w:r w:rsidRPr="00863B90">
              <w:rPr>
                <w:rFonts w:ascii="Calibri" w:eastAsia="Times New Roman" w:hAnsi="Calibri" w:cs="Times New Roman"/>
                <w:b/>
                <w:lang w:val="es-ES" w:eastAsia="es-ES"/>
              </w:rPr>
              <w:t xml:space="preserve">Puntaje nota 4,0:  </w:t>
            </w:r>
          </w:p>
          <w:p w14:paraId="770AEC26" w14:textId="77777777" w:rsidR="00863B90" w:rsidRPr="00863B90" w:rsidRDefault="00863B90" w:rsidP="00863B90">
            <w:pPr>
              <w:tabs>
                <w:tab w:val="left" w:pos="142"/>
              </w:tabs>
              <w:spacing w:after="0" w:line="240" w:lineRule="auto"/>
              <w:jc w:val="center"/>
              <w:rPr>
                <w:rFonts w:ascii="Calibri" w:eastAsia="Times New Roman" w:hAnsi="Calibri" w:cs="Times New Roman"/>
                <w:b/>
                <w:lang w:val="es-ES" w:eastAsia="es-ES"/>
              </w:rPr>
            </w:pPr>
          </w:p>
        </w:tc>
        <w:tc>
          <w:tcPr>
            <w:tcW w:w="1834" w:type="dxa"/>
            <w:shd w:val="clear" w:color="auto" w:fill="auto"/>
          </w:tcPr>
          <w:p w14:paraId="79127499" w14:textId="77777777" w:rsidR="00863B90" w:rsidRPr="00863B90" w:rsidRDefault="00863B90" w:rsidP="00863B90">
            <w:pPr>
              <w:tabs>
                <w:tab w:val="left" w:pos="142"/>
              </w:tabs>
              <w:spacing w:after="0" w:line="240" w:lineRule="auto"/>
              <w:jc w:val="center"/>
              <w:rPr>
                <w:rFonts w:ascii="Calibri" w:eastAsia="Times New Roman" w:hAnsi="Calibri" w:cs="Times New Roman"/>
                <w:b/>
                <w:lang w:val="es-ES" w:eastAsia="es-ES"/>
              </w:rPr>
            </w:pPr>
            <w:r w:rsidRPr="00863B90">
              <w:rPr>
                <w:rFonts w:ascii="Calibri" w:eastAsia="Times New Roman" w:hAnsi="Calibri" w:cs="Times New Roman"/>
                <w:b/>
                <w:lang w:val="es-ES" w:eastAsia="es-ES"/>
              </w:rPr>
              <w:t>Nivel de dificultad: 60%</w:t>
            </w:r>
          </w:p>
        </w:tc>
        <w:tc>
          <w:tcPr>
            <w:tcW w:w="1659" w:type="dxa"/>
            <w:shd w:val="clear" w:color="auto" w:fill="auto"/>
          </w:tcPr>
          <w:p w14:paraId="54100917" w14:textId="77777777" w:rsidR="00863B90" w:rsidRPr="00863B90" w:rsidRDefault="00863B90" w:rsidP="00863B90">
            <w:pPr>
              <w:tabs>
                <w:tab w:val="left" w:pos="142"/>
              </w:tabs>
              <w:spacing w:after="0" w:line="240" w:lineRule="auto"/>
              <w:jc w:val="both"/>
              <w:rPr>
                <w:rFonts w:ascii="Calibri" w:eastAsia="Times New Roman" w:hAnsi="Calibri" w:cs="Times New Roman"/>
                <w:b/>
                <w:lang w:val="es-ES" w:eastAsia="es-ES"/>
              </w:rPr>
            </w:pPr>
            <w:r w:rsidRPr="00863B90">
              <w:rPr>
                <w:rFonts w:ascii="Calibri" w:eastAsia="Times New Roman" w:hAnsi="Calibri" w:cs="Times New Roman"/>
                <w:b/>
                <w:lang w:val="es-ES" w:eastAsia="es-ES"/>
              </w:rPr>
              <w:t>Nota:</w:t>
            </w:r>
          </w:p>
          <w:p w14:paraId="0639ACC6" w14:textId="77777777" w:rsidR="00863B90" w:rsidRPr="00863B90" w:rsidRDefault="00863B90" w:rsidP="00863B90">
            <w:pPr>
              <w:tabs>
                <w:tab w:val="left" w:pos="142"/>
              </w:tabs>
              <w:spacing w:after="0" w:line="240" w:lineRule="auto"/>
              <w:jc w:val="both"/>
              <w:rPr>
                <w:rFonts w:ascii="Calibri" w:eastAsia="Times New Roman" w:hAnsi="Calibri" w:cs="Times New Roman"/>
                <w:lang w:val="es-ES" w:eastAsia="es-ES"/>
              </w:rPr>
            </w:pPr>
          </w:p>
        </w:tc>
      </w:tr>
    </w:tbl>
    <w:p w14:paraId="0CBFAEE6" w14:textId="77777777" w:rsidR="00863B90" w:rsidRPr="00863B90" w:rsidRDefault="00863B90" w:rsidP="00863B90">
      <w:pPr>
        <w:tabs>
          <w:tab w:val="left" w:pos="142"/>
        </w:tabs>
        <w:jc w:val="both"/>
        <w:rPr>
          <w:rFonts w:ascii="Calibri" w:eastAsia="Calibri" w:hAnsi="Calibri" w:cs="Calibri"/>
          <w:b/>
          <w:sz w:val="20"/>
          <w:szCs w:val="20"/>
          <w:lang w:val="es-419"/>
        </w:rPr>
      </w:pPr>
      <w:r w:rsidRPr="00863B90">
        <w:rPr>
          <w:rFonts w:ascii="Calibri" w:eastAsia="Calibri" w:hAnsi="Calibri" w:cs="Calibri"/>
          <w:b/>
          <w:sz w:val="20"/>
          <w:szCs w:val="20"/>
          <w:lang w:val="es-419"/>
        </w:rPr>
        <w:t>FECHA: ________________________________ESPECIALIDAD: Párvulo</w:t>
      </w:r>
    </w:p>
    <w:p w14:paraId="30A56C45" w14:textId="77777777" w:rsidR="00863B90" w:rsidRPr="00863B90" w:rsidRDefault="00863B90" w:rsidP="00863B90">
      <w:pPr>
        <w:spacing w:after="0" w:line="240" w:lineRule="auto"/>
        <w:jc w:val="both"/>
        <w:rPr>
          <w:rFonts w:ascii="Times New Roman" w:eastAsia="Times New Roman" w:hAnsi="Times New Roman" w:cs="Times New Roman"/>
          <w:b/>
          <w:bCs/>
          <w:sz w:val="24"/>
          <w:szCs w:val="24"/>
          <w:lang w:val="es-ES" w:eastAsia="es-ES"/>
        </w:rPr>
      </w:pPr>
      <w:r w:rsidRPr="00863B90">
        <w:rPr>
          <w:rFonts w:ascii="Times New Roman" w:eastAsia="Times New Roman" w:hAnsi="Times New Roman" w:cs="Times New Roman"/>
          <w:b/>
          <w:sz w:val="24"/>
          <w:szCs w:val="24"/>
          <w:lang w:val="es-ES" w:eastAsia="es-ES"/>
        </w:rPr>
        <w:t xml:space="preserve">Objetivos: </w:t>
      </w:r>
      <w:r w:rsidRPr="00863B90">
        <w:rPr>
          <w:rFonts w:ascii="Times New Roman" w:eastAsia="Times New Roman" w:hAnsi="Times New Roman" w:cs="Times New Roman"/>
          <w:b/>
          <w:bCs/>
          <w:sz w:val="24"/>
          <w:szCs w:val="24"/>
          <w:lang w:val="es-ES" w:eastAsia="es-ES"/>
        </w:rPr>
        <w:t xml:space="preserve">Conocer </w:t>
      </w:r>
      <w:r w:rsidRPr="00863B90">
        <w:rPr>
          <w:rFonts w:ascii="Times New Roman" w:eastAsia="Times New Roman" w:hAnsi="Times New Roman" w:cs="Times New Roman"/>
          <w:b/>
          <w:sz w:val="24"/>
          <w:szCs w:val="24"/>
          <w:lang w:val="es-ES" w:eastAsia="es-ES"/>
        </w:rPr>
        <w:t xml:space="preserve">e identificar </w:t>
      </w:r>
      <w:r w:rsidRPr="00863B90">
        <w:rPr>
          <w:rFonts w:ascii="Calibri" w:eastAsia="Calibri" w:hAnsi="Calibri" w:cs="Calibri"/>
          <w:b/>
          <w:bCs/>
          <w:lang w:val="es-419"/>
        </w:rPr>
        <w:t>la puericultura del preescolar y los cuidados que se deben tener con el niño de dos a seis años,</w:t>
      </w:r>
    </w:p>
    <w:p w14:paraId="55376E2E" w14:textId="77777777" w:rsidR="00863B90" w:rsidRPr="00863B90" w:rsidRDefault="00863B90" w:rsidP="00863B90">
      <w:pPr>
        <w:tabs>
          <w:tab w:val="left" w:pos="142"/>
        </w:tabs>
        <w:spacing w:after="0" w:line="240" w:lineRule="auto"/>
        <w:jc w:val="both"/>
        <w:rPr>
          <w:rFonts w:ascii="Calibri" w:eastAsia="Calibri" w:hAnsi="Calibri" w:cs="Calibri"/>
          <w:b/>
          <w:lang w:val="es-419"/>
        </w:rPr>
      </w:pPr>
      <w:r w:rsidRPr="00863B90">
        <w:rPr>
          <w:rFonts w:ascii="Calibri" w:eastAsia="Calibri" w:hAnsi="Calibri" w:cs="Calibri"/>
          <w:b/>
          <w:lang w:val="es-419"/>
        </w:rPr>
        <w:t>Instrucciones generales:</w:t>
      </w:r>
    </w:p>
    <w:p w14:paraId="4A8AAFC1" w14:textId="77777777" w:rsidR="00863B90" w:rsidRPr="00863B90" w:rsidRDefault="00863B90" w:rsidP="00863B90">
      <w:pPr>
        <w:numPr>
          <w:ilvl w:val="0"/>
          <w:numId w:val="4"/>
        </w:numPr>
        <w:spacing w:after="0" w:line="240" w:lineRule="auto"/>
        <w:contextualSpacing/>
        <w:jc w:val="both"/>
        <w:rPr>
          <w:rFonts w:ascii="Times New Roman" w:eastAsia="Times New Roman" w:hAnsi="Times New Roman" w:cs="Times New Roman"/>
          <w:bCs/>
          <w:sz w:val="24"/>
          <w:szCs w:val="24"/>
          <w:lang w:val="es-ES" w:eastAsia="es-ES"/>
        </w:rPr>
      </w:pPr>
      <w:r w:rsidRPr="00863B90">
        <w:rPr>
          <w:rFonts w:ascii="Calibri" w:eastAsia="Times New Roman" w:hAnsi="Calibri" w:cs="Times New Roman"/>
          <w:bCs/>
          <w:lang w:val="es-ES_tradnl" w:eastAsia="es-ES"/>
        </w:rPr>
        <w:t>Analizar</w:t>
      </w:r>
      <w:r w:rsidRPr="00863B90">
        <w:rPr>
          <w:rFonts w:ascii="Times New Roman" w:eastAsia="Times New Roman" w:hAnsi="Times New Roman" w:cs="Times New Roman"/>
          <w:bCs/>
          <w:sz w:val="24"/>
          <w:szCs w:val="24"/>
          <w:lang w:val="es-ES" w:eastAsia="es-ES"/>
        </w:rPr>
        <w:t xml:space="preserve"> los</w:t>
      </w:r>
      <w:r w:rsidRPr="00863B90">
        <w:rPr>
          <w:rFonts w:ascii="Calibri" w:eastAsia="Calibri" w:hAnsi="Calibri" w:cs="Calibri"/>
          <w:bCs/>
          <w:lang w:val="es-419"/>
        </w:rPr>
        <w:t xml:space="preserve"> cuidados que se deben tener con el niño de dos a seis años,</w:t>
      </w:r>
      <w:r w:rsidRPr="00863B90">
        <w:rPr>
          <w:rFonts w:ascii="Calibri" w:eastAsia="Calibri" w:hAnsi="Calibri" w:cs="Times New Roman"/>
          <w:lang w:eastAsia="es-419"/>
        </w:rPr>
        <w:t xml:space="preserve"> </w:t>
      </w:r>
      <w:r w:rsidRPr="00863B90">
        <w:rPr>
          <w:rFonts w:ascii="Calibri" w:eastAsia="Calibri" w:hAnsi="Calibri" w:cs="Calibri"/>
        </w:rPr>
        <w:t>indicadas como apunte de apoyo en esta guía.</w:t>
      </w:r>
    </w:p>
    <w:p w14:paraId="45855F2C" w14:textId="77777777" w:rsidR="00863B90" w:rsidRPr="00863B90" w:rsidRDefault="00863B90" w:rsidP="00863B90">
      <w:pPr>
        <w:numPr>
          <w:ilvl w:val="0"/>
          <w:numId w:val="1"/>
        </w:numPr>
        <w:tabs>
          <w:tab w:val="left" w:pos="142"/>
        </w:tabs>
        <w:spacing w:after="0" w:line="240" w:lineRule="auto"/>
        <w:contextualSpacing/>
        <w:jc w:val="both"/>
        <w:rPr>
          <w:rFonts w:ascii="Calibri" w:eastAsia="Calibri" w:hAnsi="Calibri" w:cs="Calibri"/>
        </w:rPr>
      </w:pPr>
      <w:r w:rsidRPr="00863B90">
        <w:rPr>
          <w:rFonts w:ascii="Calibri" w:eastAsia="Calibri" w:hAnsi="Calibri" w:cs="Calibri"/>
        </w:rPr>
        <w:t>Esta guía consta de 3 actividades: “comprensión y análisis de lectura” que será realizada en tu cuaderno, para su posterior envío al correo de la profesora.</w:t>
      </w:r>
    </w:p>
    <w:p w14:paraId="28A0EF95" w14:textId="77777777" w:rsidR="00863B90" w:rsidRPr="00863B90" w:rsidRDefault="00863B90" w:rsidP="00863B90">
      <w:pPr>
        <w:numPr>
          <w:ilvl w:val="0"/>
          <w:numId w:val="3"/>
        </w:numPr>
        <w:tabs>
          <w:tab w:val="left" w:pos="142"/>
        </w:tabs>
        <w:spacing w:after="0" w:line="240" w:lineRule="auto"/>
        <w:contextualSpacing/>
        <w:jc w:val="both"/>
        <w:rPr>
          <w:rFonts w:ascii="Calibri" w:eastAsia="Calibri" w:hAnsi="Calibri" w:cs="Calibri"/>
        </w:rPr>
      </w:pPr>
      <w:r w:rsidRPr="00863B90">
        <w:rPr>
          <w:rFonts w:ascii="Calibri" w:eastAsia="Calibri" w:hAnsi="Calibri" w:cs="Calibri"/>
        </w:rPr>
        <w:t>Todas las preguntas deben ser contestadas de manera correlativa, con letra legible y usando lápiz pasta, registrando sólo el desarrollo en tú cuaderno.</w:t>
      </w:r>
    </w:p>
    <w:p w14:paraId="4113DD61" w14:textId="77777777" w:rsidR="00863B90" w:rsidRPr="00863B90" w:rsidRDefault="00863B90" w:rsidP="00863B90">
      <w:pPr>
        <w:numPr>
          <w:ilvl w:val="0"/>
          <w:numId w:val="2"/>
        </w:numPr>
        <w:tabs>
          <w:tab w:val="left" w:pos="142"/>
        </w:tabs>
        <w:spacing w:after="0" w:line="240" w:lineRule="auto"/>
        <w:contextualSpacing/>
        <w:jc w:val="both"/>
        <w:rPr>
          <w:rFonts w:ascii="Calibri" w:eastAsia="Calibri" w:hAnsi="Calibri" w:cs="Calibri"/>
        </w:rPr>
      </w:pPr>
      <w:r w:rsidRPr="00863B90">
        <w:rPr>
          <w:rFonts w:ascii="Calibri" w:eastAsia="Calibri" w:hAnsi="Calibri" w:cs="Calibri"/>
        </w:rPr>
        <w:t>Esta guía es individual.</w:t>
      </w:r>
    </w:p>
    <w:p w14:paraId="32209932" w14:textId="77777777" w:rsidR="00863B90" w:rsidRPr="00863B90" w:rsidRDefault="00863B90" w:rsidP="00863B90">
      <w:pPr>
        <w:numPr>
          <w:ilvl w:val="0"/>
          <w:numId w:val="2"/>
        </w:numPr>
        <w:tabs>
          <w:tab w:val="left" w:pos="142"/>
        </w:tabs>
        <w:spacing w:after="0" w:line="240" w:lineRule="auto"/>
        <w:contextualSpacing/>
        <w:jc w:val="both"/>
        <w:rPr>
          <w:rFonts w:ascii="Calibri" w:eastAsia="Calibri" w:hAnsi="Calibri" w:cs="Calibri"/>
          <w:color w:val="0563C1"/>
          <w:u w:val="single"/>
        </w:rPr>
      </w:pPr>
      <w:r w:rsidRPr="00863B90">
        <w:rPr>
          <w:rFonts w:ascii="Calibri" w:eastAsia="Calibri" w:hAnsi="Calibri" w:cs="Calibri"/>
        </w:rPr>
        <w:t xml:space="preserve">Si tienes alguna duda </w:t>
      </w:r>
      <w:r w:rsidRPr="00863B90">
        <w:rPr>
          <w:rFonts w:ascii="Calibri" w:eastAsia="Calibri" w:hAnsi="Calibri" w:cs="Calibri"/>
          <w:bCs/>
        </w:rPr>
        <w:t xml:space="preserve">puedes solicitar la ayuda a la Profesora de especialidad mediante el correo </w:t>
      </w:r>
      <w:hyperlink r:id="rId5" w:history="1">
        <w:r w:rsidRPr="00863B90">
          <w:rPr>
            <w:rFonts w:ascii="Calibri" w:eastAsia="Calibri" w:hAnsi="Calibri" w:cs="Calibri"/>
            <w:b/>
            <w:bCs/>
            <w:i/>
            <w:color w:val="0563C1"/>
            <w:u w:val="single"/>
          </w:rPr>
          <w:t>Isabel.cid@colegioprovidencialaserena.cl</w:t>
        </w:r>
      </w:hyperlink>
    </w:p>
    <w:p w14:paraId="27A1ED88" w14:textId="14046989" w:rsidR="00863B90" w:rsidRDefault="00863B90" w:rsidP="00863B90">
      <w:pPr>
        <w:spacing w:after="0" w:line="240" w:lineRule="auto"/>
        <w:jc w:val="both"/>
        <w:rPr>
          <w:rFonts w:ascii="Calibri" w:eastAsia="Calibri" w:hAnsi="Calibri" w:cs="Calibri"/>
          <w:b/>
          <w:bCs/>
          <w:sz w:val="24"/>
          <w:szCs w:val="24"/>
          <w:u w:val="single"/>
        </w:rPr>
      </w:pPr>
      <w:r w:rsidRPr="00863B90">
        <w:rPr>
          <w:rFonts w:ascii="Calibri" w:eastAsia="Calibri" w:hAnsi="Calibri" w:cs="Calibri"/>
          <w:b/>
          <w:bCs/>
          <w:sz w:val="24"/>
          <w:szCs w:val="24"/>
          <w:u w:val="single"/>
        </w:rPr>
        <w:t>Actividades</w:t>
      </w:r>
    </w:p>
    <w:p w14:paraId="6C79FAB5" w14:textId="360244C4" w:rsidR="00863B90" w:rsidRPr="00863B90" w:rsidRDefault="00863B90" w:rsidP="00863B90">
      <w:pPr>
        <w:spacing w:after="0" w:line="240" w:lineRule="auto"/>
        <w:jc w:val="both"/>
        <w:rPr>
          <w:rFonts w:ascii="Calibri" w:eastAsia="Calibri" w:hAnsi="Calibri" w:cs="Calibri"/>
          <w:b/>
          <w:bCs/>
          <w:sz w:val="24"/>
          <w:szCs w:val="24"/>
          <w:u w:val="single"/>
        </w:rPr>
      </w:pPr>
      <w:r>
        <w:rPr>
          <w:rFonts w:ascii="Calibri" w:eastAsia="Calibri" w:hAnsi="Calibri" w:cs="Calibri"/>
          <w:b/>
          <w:bCs/>
          <w:sz w:val="24"/>
          <w:szCs w:val="24"/>
          <w:u w:val="single"/>
        </w:rPr>
        <w:t>-Inducción a la especialidad</w:t>
      </w:r>
    </w:p>
    <w:p w14:paraId="0A223022"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 xml:space="preserve"> I -Lea y analice el texto y realice con sus palabras un resumen con lo que Ud. comprendió 10 líneas. </w:t>
      </w:r>
    </w:p>
    <w:p w14:paraId="5C9D44E4"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II.-Realice un tríptico que muestre las distintas etapas de la puericultura en edad preescolar del niño.</w:t>
      </w:r>
    </w:p>
    <w:p w14:paraId="1868D60B" w14:textId="77777777" w:rsidR="00863B90" w:rsidRPr="00863B90" w:rsidRDefault="00863B90" w:rsidP="00863B90">
      <w:pPr>
        <w:spacing w:after="0" w:line="240" w:lineRule="auto"/>
        <w:jc w:val="both"/>
        <w:rPr>
          <w:rFonts w:ascii="Calibri" w:eastAsia="Calibri" w:hAnsi="Calibri" w:cs="Calibri"/>
          <w:lang w:eastAsia="es-CL"/>
        </w:rPr>
      </w:pPr>
      <w:r w:rsidRPr="00863B90">
        <w:rPr>
          <w:rFonts w:ascii="Calibri" w:eastAsia="Calibri" w:hAnsi="Calibri" w:cs="Calibri"/>
        </w:rPr>
        <w:t>III.- Conteste las preguntas descritas al final del texto.</w:t>
      </w:r>
    </w:p>
    <w:p w14:paraId="08E8171A" w14:textId="77777777" w:rsidR="00863B90" w:rsidRPr="00863B90" w:rsidRDefault="00863B90" w:rsidP="00863B90">
      <w:pPr>
        <w:spacing w:after="0" w:line="240" w:lineRule="auto"/>
        <w:jc w:val="both"/>
        <w:rPr>
          <w:rFonts w:ascii="Calibri" w:eastAsia="Calibri" w:hAnsi="Calibri" w:cs="Calibri"/>
          <w:sz w:val="24"/>
          <w:szCs w:val="24"/>
        </w:rPr>
      </w:pPr>
    </w:p>
    <w:bookmarkEnd w:id="0"/>
    <w:p w14:paraId="4ACAEF46" w14:textId="77777777" w:rsidR="00863B90" w:rsidRPr="00863B90" w:rsidRDefault="00863B90" w:rsidP="00863B90">
      <w:pPr>
        <w:spacing w:after="0" w:line="240" w:lineRule="auto"/>
        <w:jc w:val="center"/>
        <w:rPr>
          <w:rFonts w:ascii="Calibri" w:eastAsia="Calibri" w:hAnsi="Calibri" w:cs="Calibri"/>
          <w:b/>
          <w:bCs/>
          <w:u w:val="single"/>
        </w:rPr>
      </w:pPr>
      <w:r w:rsidRPr="00863B90">
        <w:rPr>
          <w:rFonts w:ascii="Calibri" w:eastAsia="Calibri" w:hAnsi="Calibri" w:cs="Calibri"/>
          <w:b/>
          <w:bCs/>
          <w:u w:val="single"/>
        </w:rPr>
        <w:t>Puericultura del niño en edad preescolar</w:t>
      </w:r>
    </w:p>
    <w:p w14:paraId="664A3E6C"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La puericultura del preescolar se refiere a los cuidados que se deben tener con el niño de dos a seis años, para contribuir a su desarrollo armónico en los aspectos biológicos, psicológico y social. En cada etapa el niño va adquiriendo elementos para alcanzar las metas de salud, autoestima, autonomía, felicidad, solidaridad y creatividad. Pasa fácilmente en un estado de ánimo a otro, a veces es alegre, otras tristes, unas amoroso y gentil, otras agresivos y violentos; alcanza mayor dominio de sus movimientos y mejores destrezas motrices tanto gruesa como fina</w:t>
      </w:r>
    </w:p>
    <w:p w14:paraId="4949A7F3"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b/>
          <w:bCs/>
        </w:rPr>
        <w:t xml:space="preserve">El Juego </w:t>
      </w:r>
    </w:p>
    <w:p w14:paraId="29BCF2A4"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Es la principal actividad del niño; estimula su desarrollo motor, social, emocional y cognoscitivo, favorece al desarrollo de la creatividad, la solidaridad, y la felicidad. Es una necesidad que le permite: pone en contacto con la realidad libera tenciones adquiere habilidades y destrezas conoce los diferentes roles da rienda suelta a su imaginación y creatividad.</w:t>
      </w:r>
    </w:p>
    <w:p w14:paraId="50B53D7E"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rPr>
        <w:t> </w:t>
      </w:r>
      <w:r w:rsidRPr="00863B90">
        <w:rPr>
          <w:rFonts w:ascii="Calibri" w:eastAsia="Calibri" w:hAnsi="Calibri" w:cs="Calibri"/>
          <w:b/>
          <w:bCs/>
        </w:rPr>
        <w:t>El juego en diferentes etapas.</w:t>
      </w:r>
    </w:p>
    <w:p w14:paraId="5404E24A"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Le gusta jugar solo, no es capaz de compartir sus juguetes. Disfruta saltar, correr, moverse, jugar con agua, tierra y arena 2-3 años.</w:t>
      </w:r>
    </w:p>
    <w:p w14:paraId="5A6A10B7"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b/>
          <w:bCs/>
        </w:rPr>
        <w:t xml:space="preserve">3 años </w:t>
      </w:r>
    </w:p>
    <w:p w14:paraId="32102289"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b/>
          <w:bCs/>
        </w:rPr>
        <w:t>Adquieren la capacidad de compartir.</w:t>
      </w:r>
    </w:p>
    <w:p w14:paraId="3009A462"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Puede mantener más equilibrio del cuerpo. Los juegos de dramatización tienen mayor importancia. Combina sus logros motores con el pensamiento y el lenguaje.</w:t>
      </w:r>
    </w:p>
    <w:p w14:paraId="7CF4096E"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b/>
          <w:bCs/>
        </w:rPr>
        <w:t> 4 años</w:t>
      </w:r>
      <w:r w:rsidRPr="00863B90">
        <w:rPr>
          <w:rFonts w:ascii="Calibri" w:eastAsia="Calibri" w:hAnsi="Calibri" w:cs="Calibri"/>
        </w:rPr>
        <w:t xml:space="preserve"> </w:t>
      </w:r>
    </w:p>
    <w:p w14:paraId="391ACC41"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Juega con bloques y es capaz de realizar estructuras más complejas. Acopla su juego a la realidad, aprende del mundo que lo rodea disfruta jugar varias horas en compañía. Sostiene el equilibrio del cuerpo por mucho más tiempo en diversas posiciones disfruta los juegos en compañía Colabora en las tareas domésticas agrega imaginación y fantasía al juego amplia la asociación que el niño hace entre cosas, personas y actos, lo que contribuye al desarrollo del pensamiento.</w:t>
      </w:r>
    </w:p>
    <w:p w14:paraId="541AA6DD"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b/>
          <w:bCs/>
        </w:rPr>
        <w:t>6 años</w:t>
      </w:r>
    </w:p>
    <w:p w14:paraId="1D80508B"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Los padres deben ser acompañantes inteligentes del niño. Esto implica que: le proporcionen los juguetes adecuados para su edad, se le respete el juego y el tiempo de éste, se le vista adecuadamente para que pueda desenvolverse con mayor facilidad, alterna juegos de gran movimiento con otros sedentarios, le gusta dibujar, colorear, recortar, pintar y pegar, le gusta coleccionar tapas, cajas, laminas, papeles de colores.</w:t>
      </w:r>
    </w:p>
    <w:p w14:paraId="5E9E9952"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b/>
          <w:bCs/>
        </w:rPr>
        <w:lastRenderedPageBreak/>
        <w:t> El Sueño</w:t>
      </w:r>
    </w:p>
    <w:p w14:paraId="1FE45140" w14:textId="77777777" w:rsid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 xml:space="preserve">Debe tener un horario de sueño bien establecido; por lo general duerme toda la noche y necesita una siesta diurna de una hora. Si permiten que duerman solo y en un horario establecido, esto permite que creen la autonomía y el reconocerse mejor dentro de la familia. </w:t>
      </w:r>
    </w:p>
    <w:p w14:paraId="37472669"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b/>
          <w:bCs/>
        </w:rPr>
        <w:t>Hábitos higiénicos</w:t>
      </w:r>
    </w:p>
    <w:p w14:paraId="3F995F1D"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b/>
          <w:bCs/>
        </w:rPr>
        <w:t xml:space="preserve">Se adquieren mediante la imitación. </w:t>
      </w:r>
      <w:r w:rsidRPr="00863B90">
        <w:rPr>
          <w:rFonts w:ascii="Calibri" w:eastAsia="Calibri" w:hAnsi="Calibri" w:cs="Calibri"/>
        </w:rPr>
        <w:t>Le permite realizar acción en beneficio de su salud</w:t>
      </w:r>
    </w:p>
    <w:p w14:paraId="79E2B49F"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b/>
          <w:bCs/>
        </w:rPr>
        <w:t>El Baño Acción que le causa satisfacción y adquiere hábitos higiénicos</w:t>
      </w:r>
    </w:p>
    <w:p w14:paraId="093836D8"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Debe dejar que se bañe solo, enseñándole y colaborándole para limpiar algunas partes como orejas, codos, cuello y rodillas dependiendo de las actividades que realice puede que necesite un baño en las noches con agua tibia, para quitar el sudor y lo relaja antes de dormir.</w:t>
      </w:r>
    </w:p>
    <w:p w14:paraId="4C9CB257"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b/>
          <w:bCs/>
        </w:rPr>
        <w:t>Lavado de Manos</w:t>
      </w:r>
    </w:p>
    <w:p w14:paraId="3272A473"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Los hábitos que el adulto tenga son los que el niño aprenderá. Deben lavarse antes y después de: Comer, utilizar el sanitario, interactuar con animales, jugar.</w:t>
      </w:r>
    </w:p>
    <w:p w14:paraId="731B9861"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b/>
          <w:bCs/>
        </w:rPr>
        <w:t>Cepillado de Dientes</w:t>
      </w:r>
    </w:p>
    <w:p w14:paraId="04B1C1D2"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El niño aun no es capaz de responsabilizarse su higiene oral, por eso hay que colaborarle y enseñarle como debe ser. El cepillado debe ser inmediato después de cada comida. Antes de dormir aplicar el uso revelador de placa bacteriana. La crema dental no es necesaria, si se usa debe hacerse al final del cepillado</w:t>
      </w:r>
    </w:p>
    <w:p w14:paraId="32653D14"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b/>
          <w:bCs/>
        </w:rPr>
        <w:t>Control de Esfínteres</w:t>
      </w:r>
    </w:p>
    <w:p w14:paraId="1A0BE7E0" w14:textId="2F706F3B"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 xml:space="preserve">Entre los 18 y 24 meses se inicia la educación para el control de esfínteres, por parte de los adultos es necesario el amor, el afecto y la comprensión. Se aconseja quitar el pañal durante el día para que el niño perciba la sensación de defecación y micción y le avise a un adulto, estos deben reaccionar con tranquilidad y afectuosamente enseñarle o decirle que existe un espacio en la casa para orinar y defecar. </w:t>
      </w:r>
    </w:p>
    <w:p w14:paraId="55CB3505"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b/>
          <w:bCs/>
        </w:rPr>
        <w:t>La Alimentación</w:t>
      </w:r>
    </w:p>
    <w:p w14:paraId="63519B7E"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Los hábitos alimenticios los aprende de los adultos por eso es necesario que se establezcan horarios y cantidades de cada comida, no se le debe obligar a comer cuando el adulto lo desee.</w:t>
      </w:r>
    </w:p>
    <w:p w14:paraId="4CC71900"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En edad preescolar necesita una alimentación balanceada y suficiente para cubrir sus requerimientos nutricionales; necesita hacer cinco comidas: desayuno, merienda de la mañana, almuerzo, merienda de la tarde y cena; el desayuno, almuerzo y cena deben ser completos, es decir, contener alimentos que proporcionen carbohidratos, proteínas, grasas y vitaminas. Las meriendas no necesitan aportar todos los nutrientes; su función básica es proporcionar energía para que el niño pueda realizar sus actividades.</w:t>
      </w:r>
    </w:p>
    <w:p w14:paraId="0D16E1E1"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b/>
          <w:bCs/>
        </w:rPr>
        <w:t>La Disciplina</w:t>
      </w:r>
    </w:p>
    <w:p w14:paraId="41E43627"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De los dos a seis años el niño está en una etapa que empieza a crear sus propias normas para vivir en sociedad, los padres y adultos que lo rodean son los encargados en enseñárselas, para esto es necesario el amor y comprensión.</w:t>
      </w:r>
    </w:p>
    <w:p w14:paraId="53069F1A"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b/>
          <w:bCs/>
        </w:rPr>
        <w:t>Después de los tres años.</w:t>
      </w:r>
    </w:p>
    <w:p w14:paraId="40129A90"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b/>
          <w:bCs/>
        </w:rPr>
        <w:t>Literatura Infantil</w:t>
      </w:r>
    </w:p>
    <w:p w14:paraId="24C0524B"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Les gusta mirar libros y revistas con láminas de colores; le atraen los cuentos infantiles con dibujos. Después de los tres años, disfruta cuando se lee y escucha atentamente la lectura.</w:t>
      </w:r>
    </w:p>
    <w:p w14:paraId="0121C1C5"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b/>
          <w:bCs/>
        </w:rPr>
        <w:t>La Televisión</w:t>
      </w:r>
    </w:p>
    <w:p w14:paraId="071350BA"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 xml:space="preserve">El interés del niño por la televisión empieza desde muy temprano; le atraen las luces, los colores el movimiento y los sonidos. No se distingue el mundo real de la fantasía. </w:t>
      </w:r>
    </w:p>
    <w:p w14:paraId="0B0C9EDB"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b/>
          <w:bCs/>
        </w:rPr>
        <w:t>Primeros años de vida.</w:t>
      </w:r>
    </w:p>
    <w:p w14:paraId="7E36E7C5"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En los dos primeros años de vida la televisión no proporciona beneficios para su desarrollo, como si lo hace el estar en contacto con la realidad.</w:t>
      </w:r>
    </w:p>
    <w:p w14:paraId="1B667F92" w14:textId="77777777" w:rsidR="00863B90" w:rsidRPr="00863B90" w:rsidRDefault="00863B90" w:rsidP="00863B90">
      <w:pPr>
        <w:spacing w:after="0" w:line="240" w:lineRule="auto"/>
        <w:jc w:val="both"/>
        <w:rPr>
          <w:rFonts w:ascii="Calibri" w:eastAsia="Calibri" w:hAnsi="Calibri" w:cs="Calibri"/>
          <w:b/>
          <w:bCs/>
        </w:rPr>
      </w:pPr>
      <w:r w:rsidRPr="00863B90">
        <w:rPr>
          <w:rFonts w:ascii="Calibri" w:eastAsia="Calibri" w:hAnsi="Calibri" w:cs="Calibri"/>
          <w:b/>
          <w:bCs/>
        </w:rPr>
        <w:t>El Jardín Infantil</w:t>
      </w:r>
    </w:p>
    <w:p w14:paraId="4638BDCF"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El ingreso del niño al jardín infantil debe hacerse preferentemente alrededor de los 3 años de edad, ya que en esta época el niño tiene logros en su crecimiento y desarrollo, necesarios para compartir con niños de su misma edad.</w:t>
      </w:r>
    </w:p>
    <w:p w14:paraId="2F52107F" w14:textId="77777777" w:rsidR="00863B90" w:rsidRPr="00863B90" w:rsidRDefault="00863B90" w:rsidP="00863B90">
      <w:pPr>
        <w:spacing w:after="0" w:line="240" w:lineRule="auto"/>
        <w:jc w:val="both"/>
        <w:rPr>
          <w:rFonts w:ascii="Calibri" w:eastAsia="Calibri" w:hAnsi="Calibri" w:cs="Calibri"/>
        </w:rPr>
      </w:pPr>
    </w:p>
    <w:p w14:paraId="7A4F9413" w14:textId="77777777" w:rsidR="00863B90" w:rsidRPr="00863B90" w:rsidRDefault="00863B90" w:rsidP="00863B90">
      <w:pPr>
        <w:spacing w:after="0" w:line="240" w:lineRule="auto"/>
        <w:jc w:val="both"/>
        <w:rPr>
          <w:rFonts w:ascii="Calibri" w:eastAsia="Calibri" w:hAnsi="Calibri" w:cs="Calibri"/>
          <w:b/>
          <w:bCs/>
          <w:u w:val="single"/>
        </w:rPr>
      </w:pPr>
      <w:r w:rsidRPr="00863B90">
        <w:rPr>
          <w:rFonts w:ascii="Calibri" w:eastAsia="Calibri" w:hAnsi="Calibri" w:cs="Calibri"/>
          <w:b/>
          <w:bCs/>
          <w:u w:val="single"/>
        </w:rPr>
        <w:t>III.- Conteste las siguientes preguntas</w:t>
      </w:r>
    </w:p>
    <w:p w14:paraId="59F0A918" w14:textId="77777777" w:rsidR="00863B90" w:rsidRPr="00863B90" w:rsidRDefault="00863B90" w:rsidP="00863B90">
      <w:pPr>
        <w:spacing w:after="0" w:line="240" w:lineRule="auto"/>
        <w:jc w:val="both"/>
        <w:rPr>
          <w:rFonts w:ascii="Calibri" w:eastAsia="Calibri" w:hAnsi="Calibri" w:cs="Calibri"/>
          <w:b/>
          <w:bCs/>
          <w:u w:val="single"/>
        </w:rPr>
      </w:pPr>
    </w:p>
    <w:p w14:paraId="0093D1DE"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1.- ¿Qué entiende por puericultura?</w:t>
      </w:r>
    </w:p>
    <w:p w14:paraId="41E6E473"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2.- ¿Cómo es el</w:t>
      </w:r>
      <w:r w:rsidRPr="00863B90">
        <w:rPr>
          <w:rFonts w:ascii="Calibri" w:eastAsia="Calibri" w:hAnsi="Calibri" w:cs="Calibri"/>
          <w:b/>
          <w:bCs/>
        </w:rPr>
        <w:t xml:space="preserve"> juego en las diferentes etapas?</w:t>
      </w:r>
    </w:p>
    <w:p w14:paraId="51D6EF76"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b/>
          <w:bCs/>
        </w:rPr>
        <w:t>3.- ¿Cómo debe ser la alimentación y</w:t>
      </w:r>
      <w:r w:rsidRPr="00863B90">
        <w:rPr>
          <w:rFonts w:ascii="Calibri" w:eastAsia="Calibri" w:hAnsi="Calibri" w:cs="Calibri"/>
        </w:rPr>
        <w:t xml:space="preserve"> los hábitos alimenticios del niño?</w:t>
      </w:r>
    </w:p>
    <w:p w14:paraId="3DAD6573" w14:textId="77777777" w:rsidR="00863B90" w:rsidRPr="00863B90" w:rsidRDefault="00863B90" w:rsidP="00863B90">
      <w:pPr>
        <w:spacing w:after="0" w:line="240" w:lineRule="auto"/>
        <w:jc w:val="both"/>
        <w:rPr>
          <w:rFonts w:ascii="Calibri" w:eastAsia="Calibri" w:hAnsi="Calibri" w:cs="Calibri"/>
        </w:rPr>
      </w:pPr>
      <w:r w:rsidRPr="00863B90">
        <w:rPr>
          <w:rFonts w:ascii="Calibri" w:eastAsia="Calibri" w:hAnsi="Calibri" w:cs="Calibri"/>
        </w:rPr>
        <w:t>4.- ¿Qué pasa cuando el niño asiste al jardín infantil?</w:t>
      </w:r>
    </w:p>
    <w:p w14:paraId="0CD1BD24" w14:textId="6EE8C506" w:rsidR="00835354" w:rsidRDefault="00863B90" w:rsidP="009D4BE6">
      <w:pPr>
        <w:spacing w:after="0" w:line="240" w:lineRule="auto"/>
        <w:jc w:val="both"/>
      </w:pPr>
      <w:r w:rsidRPr="00863B90">
        <w:rPr>
          <w:rFonts w:ascii="Calibri" w:eastAsia="Calibri" w:hAnsi="Calibri" w:cs="Calibri"/>
        </w:rPr>
        <w:t>5.- ¿Cómo debe ser la literatura infantil?</w:t>
      </w:r>
    </w:p>
    <w:sectPr w:rsidR="00835354" w:rsidSect="00361DC0">
      <w:headerReference w:type="default" r:id="rId6"/>
      <w:footerReference w:type="default" r:id="rId7"/>
      <w:pgSz w:w="12242" w:h="18711"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24982"/>
      <w:docPartObj>
        <w:docPartGallery w:val="Page Numbers (Bottom of Page)"/>
        <w:docPartUnique/>
      </w:docPartObj>
    </w:sdtPr>
    <w:sdtEndPr/>
    <w:sdtContent>
      <w:p w14:paraId="75622999" w14:textId="77777777" w:rsidR="00361DC0" w:rsidRDefault="009D4BE6">
        <w:pPr>
          <w:pStyle w:val="Piedepgina"/>
          <w:jc w:val="right"/>
        </w:pPr>
        <w:r>
          <w:fldChar w:fldCharType="begin"/>
        </w:r>
        <w:r>
          <w:instrText>PAGE   \* MERGEFORMAT</w:instrText>
        </w:r>
        <w:r>
          <w:fldChar w:fldCharType="separate"/>
        </w:r>
        <w:r>
          <w:rPr>
            <w:lang w:val="es-ES"/>
          </w:rPr>
          <w:t>2</w:t>
        </w:r>
        <w:r>
          <w:fldChar w:fldCharType="end"/>
        </w:r>
      </w:p>
    </w:sdtContent>
  </w:sdt>
  <w:p w14:paraId="51E2BDA7" w14:textId="77777777" w:rsidR="00361DC0" w:rsidRDefault="009D4BE6">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6A100" w14:textId="77777777" w:rsidR="00361DC0" w:rsidRPr="00AB4991" w:rsidRDefault="009D4BE6" w:rsidP="00361DC0">
    <w:pPr>
      <w:jc w:val="center"/>
      <w:rPr>
        <w:rFonts w:ascii="Calibri" w:eastAsia="Calibri" w:hAnsi="Calibri" w:cs="Calibri"/>
        <w:b/>
      </w:rPr>
    </w:pPr>
    <w:r w:rsidRPr="00AB4991">
      <w:rPr>
        <w:rFonts w:ascii="Calibri" w:eastAsia="Calibri" w:hAnsi="Calibri" w:cs="Calibri"/>
        <w:b/>
      </w:rPr>
      <w:t>GUÍA N°</w:t>
    </w:r>
    <w:r>
      <w:rPr>
        <w:rFonts w:ascii="Calibri" w:eastAsia="Calibri" w:hAnsi="Calibri" w:cs="Calibri"/>
        <w:b/>
      </w:rPr>
      <w:t xml:space="preserve">8 – OCTUBRE </w:t>
    </w:r>
    <w:r w:rsidRPr="00AB4991">
      <w:rPr>
        <w:rFonts w:ascii="Calibri" w:eastAsia="Calibri" w:hAnsi="Calibri" w:cs="Times New Roman"/>
        <w:b/>
      </w:rPr>
      <w:t>TECNOLOGÍA Y PRÁCTICA 2°E</w:t>
    </w:r>
    <w:r>
      <w:rPr>
        <w:rFonts w:ascii="Calibri" w:eastAsia="Calibri" w:hAnsi="Calibri" w:cs="Times New Roman"/>
        <w:b/>
      </w:rPr>
      <w:t xml:space="preserve"> – ISABEL CID</w:t>
    </w:r>
  </w:p>
  <w:p w14:paraId="5DEB5E41" w14:textId="77777777" w:rsidR="00361DC0" w:rsidRDefault="009D4B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ACA7D6B"/>
    <w:multiLevelType w:val="hybridMultilevel"/>
    <w:tmpl w:val="A3080E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90"/>
    <w:rsid w:val="00835354"/>
    <w:rsid w:val="00863B90"/>
    <w:rsid w:val="009D4B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AB66"/>
  <w15:chartTrackingRefBased/>
  <w15:docId w15:val="{2BB0C582-0764-49AC-B8F0-E41ED17A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63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63B90"/>
  </w:style>
  <w:style w:type="paragraph" w:styleId="Piedepgina">
    <w:name w:val="footer"/>
    <w:basedOn w:val="Normal"/>
    <w:link w:val="PiedepginaCar"/>
    <w:uiPriority w:val="99"/>
    <w:semiHidden/>
    <w:unhideWhenUsed/>
    <w:rsid w:val="00863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6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Isabel.cid@colegioprovidencialaserena.c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1159</Words>
  <Characters>6376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2020-10-02T15:20:00Z</dcterms:created>
  <dcterms:modified xsi:type="dcterms:W3CDTF">2020-10-02T15:33:00Z</dcterms:modified>
</cp:coreProperties>
</file>