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748ED" w14:textId="77777777" w:rsidR="00226F26" w:rsidRDefault="00226F26" w:rsidP="00226F26">
      <w:pPr>
        <w:jc w:val="right"/>
        <w:rPr>
          <w:u w:val="single"/>
        </w:rPr>
      </w:pPr>
      <w:r>
        <w:rPr>
          <w:u w:val="single"/>
        </w:rPr>
        <w:t>OCTUBRE</w:t>
      </w:r>
    </w:p>
    <w:p w14:paraId="08A7DF59" w14:textId="4BC59BAA" w:rsidR="00FA59DC" w:rsidRDefault="00FA59DC" w:rsidP="00226F26">
      <w:pPr>
        <w:jc w:val="center"/>
        <w:rPr>
          <w:u w:val="single"/>
        </w:rPr>
      </w:pPr>
      <w:r>
        <w:rPr>
          <w:u w:val="single"/>
        </w:rPr>
        <w:t>GUÍA</w:t>
      </w:r>
      <w:r w:rsidRPr="00094191">
        <w:rPr>
          <w:u w:val="single"/>
        </w:rPr>
        <w:t xml:space="preserve"> </w:t>
      </w:r>
      <w:r>
        <w:rPr>
          <w:u w:val="single"/>
        </w:rPr>
        <w:t xml:space="preserve">8 </w:t>
      </w:r>
      <w:r w:rsidR="00AB4BEF">
        <w:rPr>
          <w:u w:val="single"/>
        </w:rPr>
        <w:t xml:space="preserve">– </w:t>
      </w:r>
      <w:r>
        <w:rPr>
          <w:u w:val="single"/>
        </w:rPr>
        <w:t>REPASO DE CONTENIDOS FUNDAMENTALES</w:t>
      </w:r>
    </w:p>
    <w:tbl>
      <w:tblPr>
        <w:tblStyle w:val="Tablaconcuadrcula"/>
        <w:tblpPr w:leftFromText="141" w:rightFromText="141" w:vertAnchor="text" w:horzAnchor="margin" w:tblpX="-152" w:tblpY="2005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FA59DC" w14:paraId="3182454A" w14:textId="77777777" w:rsidTr="00FA0A19">
        <w:tc>
          <w:tcPr>
            <w:tcW w:w="10910" w:type="dxa"/>
          </w:tcPr>
          <w:p w14:paraId="2B301487" w14:textId="77777777" w:rsidR="00FA59DC" w:rsidRPr="007708DB" w:rsidRDefault="00FA59DC" w:rsidP="00FA0A19">
            <w:pPr>
              <w:rPr>
                <w:b/>
              </w:rPr>
            </w:pPr>
            <w:r>
              <w:rPr>
                <w:b/>
              </w:rPr>
              <w:t>O</w:t>
            </w:r>
            <w:r w:rsidRPr="007708DB">
              <w:rPr>
                <w:b/>
              </w:rPr>
              <w:t>bjetivo</w:t>
            </w:r>
          </w:p>
          <w:p w14:paraId="6E90510D" w14:textId="77777777" w:rsidR="00FA59DC" w:rsidRDefault="00FA59DC" w:rsidP="00FA0A19">
            <w:pPr>
              <w:numPr>
                <w:ilvl w:val="0"/>
                <w:numId w:val="1"/>
              </w:numPr>
              <w:jc w:val="both"/>
            </w:pPr>
            <w:r>
              <w:t>Aplicar el conocimiento referente a narración oral, poesía  y teatro infantil en la resolución de ejercicios variados.</w:t>
            </w:r>
          </w:p>
        </w:tc>
      </w:tr>
      <w:tr w:rsidR="00FA59DC" w:rsidRPr="00FC773E" w14:paraId="39C80E9C" w14:textId="77777777" w:rsidTr="00FA0A19">
        <w:tc>
          <w:tcPr>
            <w:tcW w:w="10910" w:type="dxa"/>
          </w:tcPr>
          <w:p w14:paraId="6DA8F6C8" w14:textId="77777777" w:rsidR="00FA59DC" w:rsidRPr="007708DB" w:rsidRDefault="00AB4BEF" w:rsidP="00FA0A19">
            <w:pPr>
              <w:rPr>
                <w:b/>
              </w:rPr>
            </w:pPr>
            <w:r>
              <w:rPr>
                <w:b/>
              </w:rPr>
              <w:t>I</w:t>
            </w:r>
            <w:r w:rsidR="00FA59DC" w:rsidRPr="007708DB">
              <w:rPr>
                <w:b/>
              </w:rPr>
              <w:t>nstrucciones:</w:t>
            </w:r>
          </w:p>
          <w:p w14:paraId="06103AC4" w14:textId="77777777" w:rsidR="00FA59DC" w:rsidRDefault="00FA59DC" w:rsidP="00FA0A19">
            <w:pPr>
              <w:jc w:val="both"/>
            </w:pPr>
            <w:r>
              <w:t xml:space="preserve">* Realice la siguiente guía de manera individual, procurando leer cada apartado y descripción. </w:t>
            </w:r>
          </w:p>
          <w:p w14:paraId="37AB1817" w14:textId="77777777" w:rsidR="00FA59DC" w:rsidRPr="00FC773E" w:rsidRDefault="00FA59DC" w:rsidP="00FA0A19">
            <w:pPr>
              <w:jc w:val="both"/>
            </w:pPr>
            <w:r>
              <w:t xml:space="preserve">* La presente guía una vez resuelta debe ser enviada al siguiente correo electrónico: </w:t>
            </w:r>
            <w:hyperlink r:id="rId7" w:history="1">
              <w:r w:rsidRPr="00705F30">
                <w:rPr>
                  <w:rStyle w:val="Hipervnculo"/>
                  <w:b/>
                </w:rPr>
                <w:t>diego.rios@colegioprovidencialaserena.cl</w:t>
              </w:r>
            </w:hyperlink>
            <w:r>
              <w:t xml:space="preserve"> </w:t>
            </w:r>
            <w:r>
              <w:rPr>
                <w:b/>
              </w:rPr>
              <w:br/>
              <w:t xml:space="preserve">* </w:t>
            </w:r>
            <w:r>
              <w:t xml:space="preserve">Para plantear dudas y consultas en formato </w:t>
            </w:r>
            <w:proofErr w:type="spellStart"/>
            <w:r>
              <w:t>videoclase</w:t>
            </w:r>
            <w:proofErr w:type="spellEnd"/>
            <w:r>
              <w:t xml:space="preserve"> conectarse por Zoom cada miércoles a las 10:00 al link que es </w:t>
            </w:r>
            <w:r>
              <w:br/>
              <w:t xml:space="preserve">enviado a los correos institucionales de las estudiantes. </w:t>
            </w:r>
          </w:p>
        </w:tc>
      </w:tr>
    </w:tbl>
    <w:tbl>
      <w:tblPr>
        <w:tblStyle w:val="Tablaconcuadrcula1"/>
        <w:tblpPr w:leftFromText="141" w:rightFromText="141" w:vertAnchor="text" w:horzAnchor="margin" w:tblpX="-152" w:tblpY="302"/>
        <w:tblW w:w="10915" w:type="dxa"/>
        <w:tblLayout w:type="fixed"/>
        <w:tblLook w:val="04A0" w:firstRow="1" w:lastRow="0" w:firstColumn="1" w:lastColumn="0" w:noHBand="0" w:noVBand="1"/>
      </w:tblPr>
      <w:tblGrid>
        <w:gridCol w:w="2142"/>
        <w:gridCol w:w="2127"/>
        <w:gridCol w:w="3349"/>
        <w:gridCol w:w="2014"/>
        <w:gridCol w:w="1283"/>
      </w:tblGrid>
      <w:tr w:rsidR="00AB4BEF" w:rsidRPr="007549A5" w14:paraId="2E026699" w14:textId="77777777" w:rsidTr="00AB4BEF">
        <w:trPr>
          <w:trHeight w:val="629"/>
        </w:trPr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51DC" w14:textId="77777777" w:rsidR="00AB4BEF" w:rsidRPr="007549A5" w:rsidRDefault="00AB4BEF" w:rsidP="00AB4BEF">
            <w:pPr>
              <w:rPr>
                <w:rFonts w:cs="Calibri"/>
                <w:sz w:val="21"/>
                <w:szCs w:val="21"/>
              </w:rPr>
            </w:pPr>
            <w:r w:rsidRPr="007549A5">
              <w:rPr>
                <w:rFonts w:cs="Calibri"/>
                <w:b/>
                <w:sz w:val="21"/>
                <w:szCs w:val="21"/>
              </w:rPr>
              <w:t xml:space="preserve">NOMBRE ESTUDIANTE: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40EF" w14:textId="77777777" w:rsidR="00AB4BEF" w:rsidRPr="007549A5" w:rsidRDefault="00AB4BEF" w:rsidP="00AB4BEF">
            <w:pPr>
              <w:rPr>
                <w:rFonts w:cs="Calibri"/>
                <w:b/>
                <w:sz w:val="21"/>
                <w:szCs w:val="21"/>
              </w:rPr>
            </w:pPr>
            <w:r w:rsidRPr="007549A5">
              <w:rPr>
                <w:rFonts w:cs="Calibri"/>
                <w:b/>
                <w:sz w:val="21"/>
                <w:szCs w:val="21"/>
              </w:rPr>
              <w:t xml:space="preserve">CURSO:  </w:t>
            </w:r>
          </w:p>
          <w:p w14:paraId="5201ECC3" w14:textId="77777777" w:rsidR="00AB4BEF" w:rsidRPr="007549A5" w:rsidRDefault="00AB4BEF" w:rsidP="00AB4BEF">
            <w:pPr>
              <w:ind w:hanging="108"/>
              <w:rPr>
                <w:rFonts w:cs="Calibri"/>
                <w:sz w:val="21"/>
                <w:szCs w:val="21"/>
              </w:rPr>
            </w:pPr>
            <w:r w:rsidRPr="007549A5">
              <w:rPr>
                <w:rFonts w:cs="Calibri"/>
                <w:sz w:val="24"/>
                <w:szCs w:val="21"/>
              </w:rPr>
              <w:t xml:space="preserve">     4</w:t>
            </w:r>
            <w:r w:rsidRPr="007549A5">
              <w:rPr>
                <w:rFonts w:cs="Calibri"/>
                <w:sz w:val="21"/>
                <w:szCs w:val="21"/>
              </w:rPr>
              <w:t>° Medio ____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E4C9CF" w14:textId="77777777" w:rsidR="00AB4BEF" w:rsidRPr="009476A5" w:rsidRDefault="00AB4BEF" w:rsidP="00AB4BEF">
            <w:pPr>
              <w:rPr>
                <w:rFonts w:cs="Calibri"/>
                <w:b/>
                <w:sz w:val="18"/>
                <w:szCs w:val="21"/>
              </w:rPr>
            </w:pPr>
            <w:r w:rsidRPr="009476A5">
              <w:rPr>
                <w:rFonts w:cs="Calibri"/>
                <w:b/>
                <w:sz w:val="18"/>
                <w:szCs w:val="21"/>
              </w:rPr>
              <w:t>CALIFICACIÓN</w:t>
            </w:r>
          </w:p>
          <w:p w14:paraId="1A1EE34B" w14:textId="77777777" w:rsidR="00AB4BEF" w:rsidRPr="007549A5" w:rsidRDefault="00AB4BEF" w:rsidP="00AB4BEF">
            <w:pPr>
              <w:rPr>
                <w:rFonts w:cs="Calibri"/>
                <w:sz w:val="21"/>
                <w:szCs w:val="21"/>
              </w:rPr>
            </w:pPr>
          </w:p>
        </w:tc>
      </w:tr>
      <w:tr w:rsidR="00AB4BEF" w:rsidRPr="007549A5" w14:paraId="373B3712" w14:textId="77777777" w:rsidTr="00AB4BEF">
        <w:trPr>
          <w:trHeight w:val="50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D7D2" w14:textId="77777777" w:rsidR="00AB4BEF" w:rsidRPr="007549A5" w:rsidRDefault="00AB4BEF" w:rsidP="00AB4BEF">
            <w:pPr>
              <w:spacing w:line="276" w:lineRule="auto"/>
              <w:rPr>
                <w:rFonts w:cs="Calibri"/>
                <w:b/>
                <w:sz w:val="21"/>
                <w:szCs w:val="21"/>
              </w:rPr>
            </w:pPr>
            <w:r w:rsidRPr="007549A5">
              <w:rPr>
                <w:rFonts w:cs="Calibri"/>
                <w:b/>
                <w:sz w:val="21"/>
                <w:szCs w:val="21"/>
              </w:rPr>
              <w:t>PUNTAJE TOTAL</w:t>
            </w:r>
            <w:r>
              <w:rPr>
                <w:rFonts w:cs="Calibri"/>
                <w:b/>
                <w:sz w:val="21"/>
                <w:szCs w:val="21"/>
              </w:rPr>
              <w:t xml:space="preserve">: </w:t>
            </w:r>
            <w:r>
              <w:rPr>
                <w:rFonts w:cs="Calibri"/>
                <w:b/>
                <w:sz w:val="21"/>
                <w:szCs w:val="21"/>
              </w:rPr>
              <w:br/>
              <w:t>28 PUNTOS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5DC5" w14:textId="77777777" w:rsidR="00AB4BEF" w:rsidRPr="007549A5" w:rsidRDefault="00AB4BEF" w:rsidP="00AB4BEF">
            <w:pPr>
              <w:spacing w:line="276" w:lineRule="auto"/>
              <w:rPr>
                <w:rFonts w:cs="Calibri"/>
                <w:b/>
                <w:sz w:val="21"/>
                <w:szCs w:val="21"/>
              </w:rPr>
            </w:pPr>
            <w:r w:rsidRPr="007549A5">
              <w:rPr>
                <w:rFonts w:cs="Calibri"/>
                <w:b/>
                <w:sz w:val="21"/>
                <w:szCs w:val="21"/>
              </w:rPr>
              <w:t>P</w:t>
            </w:r>
            <w:r>
              <w:rPr>
                <w:rFonts w:cs="Calibri"/>
                <w:b/>
                <w:sz w:val="21"/>
                <w:szCs w:val="21"/>
              </w:rPr>
              <w:t xml:space="preserve">UNTAJE OBTENIDO: 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172D" w14:textId="77777777" w:rsidR="00AB4BEF" w:rsidRPr="007549A5" w:rsidRDefault="00AB4BEF" w:rsidP="00AB4BEF">
            <w:pPr>
              <w:jc w:val="both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60% = 16 PUNTOS</w:t>
            </w:r>
            <w:r w:rsidRPr="007549A5">
              <w:rPr>
                <w:rFonts w:cs="Calibri"/>
                <w:b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sz w:val="21"/>
                <w:szCs w:val="21"/>
              </w:rPr>
              <w:br/>
            </w:r>
            <w:r w:rsidRPr="007549A5">
              <w:rPr>
                <w:rFonts w:cs="Calibri"/>
                <w:b/>
                <w:sz w:val="21"/>
                <w:szCs w:val="21"/>
              </w:rPr>
              <w:t xml:space="preserve">CALIFICACIÓN: </w:t>
            </w:r>
            <w:r>
              <w:rPr>
                <w:rFonts w:cs="Calibri"/>
                <w:b/>
                <w:sz w:val="21"/>
                <w:szCs w:val="21"/>
              </w:rPr>
              <w:t xml:space="preserve">    </w:t>
            </w:r>
            <w:r w:rsidRPr="007549A5">
              <w:rPr>
                <w:rFonts w:cs="Calibri"/>
                <w:b/>
                <w:sz w:val="21"/>
                <w:szCs w:val="21"/>
              </w:rPr>
              <w:t xml:space="preserve"> </w:t>
            </w:r>
            <w:r w:rsidRPr="00EC02B8">
              <w:rPr>
                <w:rFonts w:cs="Calibri"/>
                <w:b/>
                <w:sz w:val="21"/>
                <w:szCs w:val="21"/>
              </w:rPr>
              <w:t>4,0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CD32" w14:textId="77777777" w:rsidR="00AB4BEF" w:rsidRPr="007549A5" w:rsidRDefault="00AB4BEF" w:rsidP="00AB4BEF">
            <w:pPr>
              <w:jc w:val="both"/>
              <w:rPr>
                <w:rFonts w:cs="Calibri"/>
                <w:b/>
                <w:sz w:val="21"/>
                <w:szCs w:val="21"/>
              </w:rPr>
            </w:pPr>
            <w:r w:rsidRPr="007549A5">
              <w:rPr>
                <w:rFonts w:cs="Calibri"/>
                <w:b/>
                <w:sz w:val="21"/>
                <w:szCs w:val="21"/>
              </w:rPr>
              <w:t>Fecha:</w:t>
            </w:r>
            <w:r w:rsidRPr="007549A5"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>OCTUBRE DE</w:t>
            </w:r>
            <w:r w:rsidRPr="007549A5">
              <w:rPr>
                <w:rFonts w:cs="Calibri"/>
                <w:sz w:val="21"/>
                <w:szCs w:val="21"/>
              </w:rPr>
              <w:t xml:space="preserve">  2020</w:t>
            </w: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EBAD" w14:textId="77777777" w:rsidR="00AB4BEF" w:rsidRPr="007549A5" w:rsidRDefault="00AB4BEF" w:rsidP="00AB4BEF">
            <w:pPr>
              <w:rPr>
                <w:rFonts w:cs="Calibri"/>
                <w:sz w:val="21"/>
                <w:szCs w:val="21"/>
              </w:rPr>
            </w:pPr>
          </w:p>
        </w:tc>
      </w:tr>
    </w:tbl>
    <w:p w14:paraId="75BC84AD" w14:textId="77777777" w:rsidR="00FA59DC" w:rsidRPr="007549A5" w:rsidRDefault="00FA59DC" w:rsidP="00AB4BEF">
      <w:pPr>
        <w:rPr>
          <w:sz w:val="21"/>
          <w:szCs w:val="21"/>
          <w:u w:val="single"/>
        </w:rPr>
      </w:pPr>
    </w:p>
    <w:p w14:paraId="5C3AEA91" w14:textId="77777777" w:rsidR="006974F4" w:rsidRPr="006974F4" w:rsidRDefault="006974F4" w:rsidP="006974F4">
      <w:pPr>
        <w:jc w:val="both"/>
        <w:rPr>
          <w:b/>
        </w:rPr>
      </w:pPr>
      <w:r>
        <w:br/>
      </w:r>
      <w:r w:rsidRPr="006974F4">
        <w:rPr>
          <w:b/>
        </w:rPr>
        <w:t xml:space="preserve">Sección I.- Narración oral: </w:t>
      </w:r>
      <w:r w:rsidRPr="006974F4">
        <w:t>Responda resumidamente cada una de las siguientes preguntas, procurando redactar claramente y cuidando su ortografía.</w:t>
      </w:r>
      <w:r>
        <w:rPr>
          <w:b/>
        </w:rPr>
        <w:t xml:space="preserve"> (</w:t>
      </w:r>
      <w:r w:rsidR="00FA0A19">
        <w:rPr>
          <w:b/>
        </w:rPr>
        <w:t>2 puntos</w:t>
      </w:r>
      <w:r>
        <w:rPr>
          <w:b/>
        </w:rPr>
        <w:t xml:space="preserve"> cada una)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6974F4" w14:paraId="38F6B9E6" w14:textId="77777777" w:rsidTr="006974F4">
        <w:tc>
          <w:tcPr>
            <w:tcW w:w="10792" w:type="dxa"/>
          </w:tcPr>
          <w:p w14:paraId="5B45911E" w14:textId="77777777" w:rsidR="006974F4" w:rsidRDefault="006974F4">
            <w:r>
              <w:t xml:space="preserve">1.- ¿Cuál es la importancia de narrar cuentos a los párvulos? </w:t>
            </w:r>
          </w:p>
          <w:p w14:paraId="16DD20F0" w14:textId="77777777" w:rsidR="006974F4" w:rsidRDefault="006974F4"/>
          <w:p w14:paraId="3C456663" w14:textId="77777777" w:rsidR="006974F4" w:rsidRDefault="006974F4"/>
          <w:p w14:paraId="4D75BD94" w14:textId="77777777" w:rsidR="00FA0A19" w:rsidRDefault="00FA0A19"/>
        </w:tc>
      </w:tr>
      <w:tr w:rsidR="006974F4" w14:paraId="27981ACB" w14:textId="77777777" w:rsidTr="006974F4">
        <w:tc>
          <w:tcPr>
            <w:tcW w:w="10792" w:type="dxa"/>
          </w:tcPr>
          <w:p w14:paraId="6C466BF1" w14:textId="77777777" w:rsidR="006974F4" w:rsidRDefault="006974F4" w:rsidP="006974F4">
            <w:pPr>
              <w:jc w:val="both"/>
            </w:pPr>
            <w:r>
              <w:t>2.- ¿Por qué es importante dominar tanto el contenido como la estructura de los cuentos que se narrarán a párvulos/as?</w:t>
            </w:r>
          </w:p>
          <w:p w14:paraId="64A7F003" w14:textId="77777777" w:rsidR="006974F4" w:rsidRDefault="006974F4" w:rsidP="006974F4">
            <w:pPr>
              <w:jc w:val="both"/>
            </w:pPr>
          </w:p>
          <w:p w14:paraId="19AF9FD9" w14:textId="77777777" w:rsidR="006974F4" w:rsidRDefault="006974F4" w:rsidP="006974F4">
            <w:pPr>
              <w:jc w:val="both"/>
            </w:pPr>
            <w:r>
              <w:t xml:space="preserve"> </w:t>
            </w:r>
          </w:p>
          <w:p w14:paraId="01940BDF" w14:textId="77777777" w:rsidR="00FA0A19" w:rsidRDefault="00FA0A19" w:rsidP="006974F4">
            <w:pPr>
              <w:jc w:val="both"/>
            </w:pPr>
          </w:p>
        </w:tc>
      </w:tr>
      <w:tr w:rsidR="006974F4" w14:paraId="0EADBC39" w14:textId="77777777" w:rsidTr="006974F4">
        <w:tc>
          <w:tcPr>
            <w:tcW w:w="10792" w:type="dxa"/>
          </w:tcPr>
          <w:p w14:paraId="11489ABE" w14:textId="77777777" w:rsidR="006974F4" w:rsidRDefault="006974F4">
            <w:r>
              <w:t xml:space="preserve">3.- </w:t>
            </w:r>
            <w:r w:rsidR="00FA0A19">
              <w:t xml:space="preserve">¿Cuáles son los implementos o herramientas que pueden apoyar la narración de cuentos? </w:t>
            </w:r>
          </w:p>
          <w:p w14:paraId="29652475" w14:textId="77777777" w:rsidR="006974F4" w:rsidRDefault="006974F4"/>
          <w:p w14:paraId="28346BE4" w14:textId="77777777" w:rsidR="006974F4" w:rsidRDefault="006974F4"/>
          <w:p w14:paraId="7E1BE1AE" w14:textId="77777777" w:rsidR="00FA0A19" w:rsidRDefault="00FA0A19"/>
        </w:tc>
      </w:tr>
      <w:tr w:rsidR="006974F4" w14:paraId="7708BB88" w14:textId="77777777" w:rsidTr="006974F4">
        <w:tc>
          <w:tcPr>
            <w:tcW w:w="10792" w:type="dxa"/>
          </w:tcPr>
          <w:p w14:paraId="3A1A9712" w14:textId="77777777" w:rsidR="006974F4" w:rsidRDefault="006974F4">
            <w:r>
              <w:t>4.- ¿</w:t>
            </w:r>
            <w:r w:rsidR="00FA0A19">
              <w:t xml:space="preserve">De qué manera esas herramientas son útiles a la hora de narrar un cuento? </w:t>
            </w:r>
          </w:p>
          <w:p w14:paraId="29226881" w14:textId="77777777" w:rsidR="006974F4" w:rsidRDefault="006974F4"/>
          <w:p w14:paraId="280FE3F9" w14:textId="77777777" w:rsidR="006974F4" w:rsidRDefault="006974F4"/>
          <w:p w14:paraId="04A98966" w14:textId="77777777" w:rsidR="00FA0A19" w:rsidRDefault="00FA0A19"/>
        </w:tc>
      </w:tr>
      <w:tr w:rsidR="00FA0A19" w14:paraId="53A18CFD" w14:textId="77777777" w:rsidTr="006974F4">
        <w:tc>
          <w:tcPr>
            <w:tcW w:w="10792" w:type="dxa"/>
          </w:tcPr>
          <w:p w14:paraId="250F5A6D" w14:textId="77777777" w:rsidR="00FA0A19" w:rsidRDefault="00FA0A19" w:rsidP="00FA0A19">
            <w:pPr>
              <w:jc w:val="both"/>
            </w:pPr>
            <w:r>
              <w:t>5.- ¿Qué tipo de otros textos es recomendable leer o narrar a los niños y niñas durante para apoyar su desarrollo mental y creativo</w:t>
            </w:r>
            <w:r w:rsidR="00AB4BEF">
              <w:t xml:space="preserve"> además del cuento</w:t>
            </w:r>
            <w:r>
              <w:t>?</w:t>
            </w:r>
            <w:r w:rsidR="00AB4BEF">
              <w:t>¿por qué?</w:t>
            </w:r>
            <w:r>
              <w:t xml:space="preserve"> </w:t>
            </w:r>
          </w:p>
          <w:p w14:paraId="590CD18D" w14:textId="77777777" w:rsidR="00FA0A19" w:rsidRDefault="00FA0A19" w:rsidP="00FA0A19">
            <w:pPr>
              <w:jc w:val="both"/>
            </w:pPr>
          </w:p>
          <w:p w14:paraId="5BCFF2C6" w14:textId="77777777" w:rsidR="00FA0A19" w:rsidRDefault="00FA0A19" w:rsidP="00FA0A19">
            <w:pPr>
              <w:jc w:val="both"/>
            </w:pPr>
          </w:p>
        </w:tc>
      </w:tr>
      <w:tr w:rsidR="00FA0A19" w14:paraId="0EDE51BC" w14:textId="77777777" w:rsidTr="006974F4">
        <w:tc>
          <w:tcPr>
            <w:tcW w:w="10792" w:type="dxa"/>
          </w:tcPr>
          <w:p w14:paraId="77AAB7CC" w14:textId="77777777" w:rsidR="00FA0A19" w:rsidRDefault="00FA0A19">
            <w:r>
              <w:t xml:space="preserve">6.- ¿Cuáles estrategias de cuentacuentos son útiles para brindar una mejor experiencia de narración? </w:t>
            </w:r>
          </w:p>
          <w:p w14:paraId="6B5A10E8" w14:textId="77777777" w:rsidR="00FA0A19" w:rsidRDefault="00FA0A19"/>
          <w:p w14:paraId="79478199" w14:textId="77777777" w:rsidR="00FA0A19" w:rsidRDefault="00FA0A19"/>
          <w:p w14:paraId="4743CB62" w14:textId="77777777" w:rsidR="00FA0A19" w:rsidRDefault="00FA0A19"/>
        </w:tc>
      </w:tr>
      <w:tr w:rsidR="00FA0A19" w14:paraId="6120E250" w14:textId="77777777" w:rsidTr="006974F4">
        <w:tc>
          <w:tcPr>
            <w:tcW w:w="10792" w:type="dxa"/>
          </w:tcPr>
          <w:p w14:paraId="01F258B1" w14:textId="77777777" w:rsidR="00FA0A19" w:rsidRDefault="00FA0A19">
            <w:r>
              <w:t>7.- ¿Por qué es importante conocer los beneficios de narrar cuentos a niños/as?</w:t>
            </w:r>
          </w:p>
          <w:p w14:paraId="4941250A" w14:textId="77777777" w:rsidR="00FA0A19" w:rsidRDefault="00FA0A19"/>
          <w:p w14:paraId="6336C6F3" w14:textId="77777777" w:rsidR="00FA0A19" w:rsidRDefault="00FA0A19"/>
          <w:p w14:paraId="477B52B6" w14:textId="77777777" w:rsidR="00FA0A19" w:rsidRDefault="00FA0A19"/>
        </w:tc>
      </w:tr>
    </w:tbl>
    <w:p w14:paraId="4596FADE" w14:textId="77777777" w:rsidR="00FA0A19" w:rsidRDefault="00FA0A19"/>
    <w:p w14:paraId="4C22EE64" w14:textId="77777777" w:rsidR="00FA59DC" w:rsidRDefault="006974F4">
      <w:r w:rsidRPr="006974F4">
        <w:rPr>
          <w:b/>
        </w:rPr>
        <w:t xml:space="preserve">Sección </w:t>
      </w:r>
      <w:r>
        <w:rPr>
          <w:b/>
        </w:rPr>
        <w:t xml:space="preserve">II.- Poesía Infantil. </w:t>
      </w:r>
      <w:r w:rsidRPr="006974F4">
        <w:t xml:space="preserve"> </w:t>
      </w:r>
      <w:r w:rsidRPr="00F02B1A">
        <w:t>Verdadero o falso</w:t>
      </w:r>
      <w:r>
        <w:t xml:space="preserve">: Anteponga una ‹V› clara y legible frente al enunciado correspondiente si lo considera verdadero o una ‹F› si lo considera falso.  Debe reescribir correctamente el enunciado en caso de que lo considere falso. </w:t>
      </w:r>
      <w:r w:rsidR="009476A5">
        <w:t>(8</w:t>
      </w:r>
      <w:r>
        <w:t xml:space="preserve"> puntos, 2 c/u).</w:t>
      </w:r>
    </w:p>
    <w:p w14:paraId="732040B3" w14:textId="77777777" w:rsidR="00FA0A19" w:rsidRDefault="00FA0A19">
      <w:r>
        <w:t xml:space="preserve"> A.- [__] El primer acercamiento de los niños al lenguaje comienza a </w:t>
      </w:r>
      <w:r w:rsidR="00AC2884">
        <w:t xml:space="preserve">con </w:t>
      </w:r>
      <w:r>
        <w:t xml:space="preserve"> </w:t>
      </w:r>
      <w:r w:rsidR="00AC2884">
        <w:t xml:space="preserve">versos, rimas y palabras dichas por sus padres o cuidadores. </w:t>
      </w:r>
      <w:r>
        <w:br/>
        <w:t>Corrección:_____________________________________________________________________________________</w:t>
      </w:r>
      <w:r>
        <w:br/>
      </w:r>
      <w:r w:rsidR="009476A5">
        <w:lastRenderedPageBreak/>
        <w:br/>
      </w:r>
      <w:r>
        <w:t>B.- [__]</w:t>
      </w:r>
      <w:r w:rsidR="00AC2884">
        <w:t xml:space="preserve"> Cualquier poema es apto para un niño/a de cualquier edad porque su dificultad no varía nunca. </w:t>
      </w:r>
      <w:r>
        <w:br/>
        <w:t>Corrección:_____________________________________________________________________________________</w:t>
      </w:r>
      <w:r>
        <w:br/>
      </w:r>
    </w:p>
    <w:p w14:paraId="375F1315" w14:textId="77777777" w:rsidR="00AC2884" w:rsidRDefault="00FA0A19">
      <w:r>
        <w:t>C.[__]</w:t>
      </w:r>
      <w:r w:rsidRPr="00FA231C">
        <w:t xml:space="preserve"> </w:t>
      </w:r>
      <w:r w:rsidR="00AC2884">
        <w:t xml:space="preserve">La poesía resulta útil a la hora de estimular el desarrollo lenguaje en párvulos de cualquier nivel. </w:t>
      </w:r>
    </w:p>
    <w:p w14:paraId="556BD070" w14:textId="77777777" w:rsidR="00FA0A19" w:rsidRPr="00AC2884" w:rsidRDefault="00FA0A19">
      <w:r>
        <w:t>Corrección:_____________________________________________________________________________________</w:t>
      </w:r>
      <w:r>
        <w:br/>
      </w:r>
      <w:r>
        <w:br/>
        <w:t>D.- [__]</w:t>
      </w:r>
      <w:r w:rsidR="00AC2884">
        <w:t xml:space="preserve">  En la medida en que los/as niños/as van creciendo es altamente frecuente que aumenten su gusto por la poesía</w:t>
      </w:r>
      <w:r>
        <w:br/>
      </w:r>
      <w:r w:rsidR="00AB4BEF">
        <w:br/>
      </w:r>
      <w:r>
        <w:t>Corrección:_____________________________________________________________________________________</w:t>
      </w:r>
    </w:p>
    <w:p w14:paraId="2428414A" w14:textId="77777777" w:rsidR="00FA0A19" w:rsidRDefault="00FA0A19">
      <w:pPr>
        <w:rPr>
          <w:b/>
        </w:rPr>
      </w:pPr>
    </w:p>
    <w:p w14:paraId="375D7D3D" w14:textId="77777777" w:rsidR="00AB4BEF" w:rsidRDefault="000E59E3" w:rsidP="00AB4BEF">
      <w:pPr>
        <w:jc w:val="both"/>
        <w:rPr>
          <w:b/>
        </w:rPr>
      </w:pPr>
      <w:r>
        <w:rPr>
          <w:b/>
        </w:rPr>
        <w:t>Sección III.-</w:t>
      </w:r>
      <w:r w:rsidR="00AB466C">
        <w:rPr>
          <w:b/>
        </w:rPr>
        <w:t xml:space="preserve"> </w:t>
      </w:r>
      <w:r>
        <w:rPr>
          <w:b/>
        </w:rPr>
        <w:t xml:space="preserve">Teatro infantil.- </w:t>
      </w:r>
      <w:r w:rsidR="00AB466C" w:rsidRPr="00AB466C">
        <w:t>Complete el enunciado eligiendo la alternativa que concluya</w:t>
      </w:r>
      <w:r w:rsidR="00AB466C">
        <w:t xml:space="preserve"> correctamente</w:t>
      </w:r>
      <w:r w:rsidR="00AB466C" w:rsidRPr="00AB466C">
        <w:t xml:space="preserve"> la información presentada. Tenga en cuenta  lo conversado en clases. Por último debe entregar una breve justificación acerca de su elección de alternativa</w:t>
      </w:r>
      <w:r w:rsidR="00AB466C">
        <w:t xml:space="preserve"> para corroborar porqué considera que es la correcta</w:t>
      </w:r>
      <w:r w:rsidR="00AB466C">
        <w:rPr>
          <w:b/>
        </w:rPr>
        <w:t xml:space="preserve">. </w:t>
      </w:r>
      <w:r w:rsidR="00AB4BEF">
        <w:t>(6</w:t>
      </w:r>
      <w:r w:rsidR="00AB466C">
        <w:t xml:space="preserve"> puntos, 2 c/u).</w:t>
      </w:r>
      <w:r w:rsidR="009476A5">
        <w:rPr>
          <w:b/>
        </w:rPr>
        <w:br/>
      </w:r>
    </w:p>
    <w:p w14:paraId="189A6055" w14:textId="77777777" w:rsidR="00AB4BEF" w:rsidRDefault="009476A5" w:rsidP="00AB466C">
      <w:pPr>
        <w:jc w:val="both"/>
      </w:pPr>
      <w:r w:rsidRPr="00AB466C">
        <w:rPr>
          <w:b/>
        </w:rPr>
        <w:t>1.- Hablar de un teatro infantil supone</w:t>
      </w:r>
      <w:r w:rsidR="000E59E3" w:rsidRPr="00AB466C">
        <w:rPr>
          <w:b/>
        </w:rPr>
        <w:t xml:space="preserve"> la existencia de _____________________________________________________</w:t>
      </w:r>
      <w:r w:rsidRPr="00AB466C">
        <w:rPr>
          <w:b/>
        </w:rPr>
        <w:br/>
      </w:r>
      <w:r w:rsidRPr="009476A5">
        <w:br/>
        <w:t xml:space="preserve">a) Una serie de herramientas que son determinantes para </w:t>
      </w:r>
      <w:r>
        <w:t>que funcione correctamente</w:t>
      </w:r>
      <w:r w:rsidR="000E59E3">
        <w:t xml:space="preserve">, de lo contrario no podría existir como forma de arte. </w:t>
      </w:r>
      <w:r w:rsidRPr="009476A5">
        <w:br/>
        <w:t xml:space="preserve">b) </w:t>
      </w:r>
      <w:r>
        <w:t xml:space="preserve">un teatro adulto o para adultos, del cual se diferencia por el público al que se dirige, </w:t>
      </w:r>
      <w:r w:rsidR="000E59E3">
        <w:t xml:space="preserve">el tema que desarrolla, el lenguaje empleado y los recursos </w:t>
      </w:r>
      <w:r w:rsidR="00AB466C">
        <w:t>retóricos empleados</w:t>
      </w:r>
      <w:r w:rsidR="000E59E3">
        <w:t xml:space="preserve">. </w:t>
      </w:r>
      <w:r w:rsidRPr="009476A5">
        <w:br/>
      </w:r>
      <w:r w:rsidR="000E59E3">
        <w:br/>
      </w:r>
      <w:r w:rsidR="00AB466C">
        <w:t xml:space="preserve">* </w:t>
      </w:r>
      <w:r w:rsidRPr="000E59E3">
        <w:t>Justificación</w:t>
      </w:r>
      <w:r w:rsidR="00AB466C">
        <w:t xml:space="preserve"> de la elección</w:t>
      </w:r>
      <w:r w:rsidRPr="000E59E3">
        <w:t>:</w:t>
      </w:r>
      <w:r w:rsidR="00AB466C">
        <w:t>__________________________________________________________________________</w:t>
      </w:r>
      <w:r w:rsidR="00AB466C" w:rsidRPr="000E59E3">
        <w:t xml:space="preserve"> </w:t>
      </w:r>
      <w:r w:rsidRPr="000E59E3">
        <w:br/>
      </w:r>
    </w:p>
    <w:p w14:paraId="756E682E" w14:textId="77777777" w:rsidR="000E59E3" w:rsidRDefault="00AB4BEF" w:rsidP="00AB466C">
      <w:pPr>
        <w:jc w:val="both"/>
      </w:pPr>
      <w:r>
        <w:rPr>
          <w:b/>
        </w:rPr>
        <w:t>2</w:t>
      </w:r>
      <w:r w:rsidR="009476A5" w:rsidRPr="00AB466C">
        <w:rPr>
          <w:b/>
        </w:rPr>
        <w:t>.-</w:t>
      </w:r>
      <w:r w:rsidR="000E59E3" w:rsidRPr="00AB466C">
        <w:rPr>
          <w:b/>
        </w:rPr>
        <w:t xml:space="preserve"> Dentro de los tipos de teatro es posible encontrar</w:t>
      </w:r>
      <w:r w:rsidR="00AB466C">
        <w:rPr>
          <w:b/>
        </w:rPr>
        <w:t xml:space="preserve"> </w:t>
      </w:r>
      <w:r w:rsidR="000E59E3" w:rsidRPr="00AB466C">
        <w:rPr>
          <w:b/>
        </w:rPr>
        <w:t>______________________________________________________</w:t>
      </w:r>
      <w:r w:rsidR="009476A5" w:rsidRPr="00AB466C">
        <w:rPr>
          <w:b/>
        </w:rPr>
        <w:br/>
      </w:r>
      <w:r w:rsidR="00AB466C" w:rsidRPr="00AB466C">
        <w:br/>
      </w:r>
      <w:r w:rsidR="009476A5" w:rsidRPr="000E59E3">
        <w:t>a)</w:t>
      </w:r>
      <w:r w:rsidR="000E59E3" w:rsidRPr="000E59E3">
        <w:t xml:space="preserve"> Obras que abordan temas aptos para niños, permitiéndoles educación y entretención. </w:t>
      </w:r>
      <w:r w:rsidR="009476A5" w:rsidRPr="000E59E3">
        <w:br/>
        <w:t>b)</w:t>
      </w:r>
      <w:r w:rsidR="000E59E3">
        <w:t xml:space="preserve"> Tres tipos: teatro infantil mixto (escrito por adultos y representado por niños), teatro de los niños/as (escrito y representado por niños/as), y, teatro para niños (escr</w:t>
      </w:r>
      <w:r w:rsidR="00AB466C">
        <w:t xml:space="preserve">ito y representado por adultos). </w:t>
      </w:r>
    </w:p>
    <w:p w14:paraId="279F9B9B" w14:textId="77777777" w:rsidR="00AB4BEF" w:rsidRDefault="00AB466C" w:rsidP="009476A5">
      <w:r>
        <w:t>*</w:t>
      </w:r>
      <w:r w:rsidR="000E59E3">
        <w:t>Justificación</w:t>
      </w:r>
      <w:r>
        <w:t xml:space="preserve"> de la elección</w:t>
      </w:r>
      <w:r w:rsidR="000E59E3">
        <w:t>:</w:t>
      </w:r>
      <w:r>
        <w:t>___________________________________________________________________________</w:t>
      </w:r>
    </w:p>
    <w:p w14:paraId="31215C8E" w14:textId="77777777" w:rsidR="00AB4BEF" w:rsidRDefault="00AB4BEF" w:rsidP="009476A5"/>
    <w:p w14:paraId="67E885DB" w14:textId="77777777" w:rsidR="00AB466C" w:rsidRDefault="00AB4BEF" w:rsidP="009476A5">
      <w:r>
        <w:rPr>
          <w:b/>
        </w:rPr>
        <w:t>3</w:t>
      </w:r>
      <w:r w:rsidR="009476A5" w:rsidRPr="00AB466C">
        <w:rPr>
          <w:b/>
        </w:rPr>
        <w:t xml:space="preserve">.- </w:t>
      </w:r>
      <w:r w:rsidR="00AB466C" w:rsidRPr="00AB466C">
        <w:rPr>
          <w:b/>
        </w:rPr>
        <w:t>Por lo general los temas que aborda el teatro infantil</w:t>
      </w:r>
      <w:r w:rsidR="00AB466C">
        <w:rPr>
          <w:b/>
        </w:rPr>
        <w:t xml:space="preserve"> </w:t>
      </w:r>
      <w:r w:rsidR="00AB466C" w:rsidRPr="00AB466C">
        <w:rPr>
          <w:b/>
        </w:rPr>
        <w:t>_____________________________</w:t>
      </w:r>
      <w:r w:rsidR="00AB466C">
        <w:rPr>
          <w:b/>
        </w:rPr>
        <w:t>______________________</w:t>
      </w:r>
      <w:r w:rsidR="009476A5" w:rsidRPr="00AB466C">
        <w:rPr>
          <w:b/>
        </w:rPr>
        <w:br/>
      </w:r>
      <w:r>
        <w:br/>
      </w:r>
      <w:r w:rsidR="009476A5">
        <w:rPr>
          <w:b/>
        </w:rPr>
        <w:t>a</w:t>
      </w:r>
      <w:r w:rsidR="009476A5" w:rsidRPr="00AB466C">
        <w:t>)</w:t>
      </w:r>
      <w:r w:rsidR="00AB466C" w:rsidRPr="00AB466C">
        <w:t xml:space="preserve"> Son entretenidos y livianos, puesto que lo único que buscan es generar un momento de diversión para los niños/as. </w:t>
      </w:r>
      <w:r w:rsidR="009476A5" w:rsidRPr="00AB466C">
        <w:br/>
        <w:t>b)</w:t>
      </w:r>
      <w:r w:rsidR="00AB466C">
        <w:t xml:space="preserve"> Promueven sentimientos, valores y permiten el desarrollo de la capacidad imaginativa y fantasiosa del niño/a. </w:t>
      </w:r>
      <w:r w:rsidR="009476A5" w:rsidRPr="00AB466C">
        <w:br/>
      </w:r>
    </w:p>
    <w:p w14:paraId="5E640D54" w14:textId="77777777" w:rsidR="009476A5" w:rsidRDefault="00AB466C" w:rsidP="009476A5">
      <w:pPr>
        <w:rPr>
          <w:b/>
        </w:rPr>
      </w:pPr>
      <w:r>
        <w:t>* Justificación de la elección:___________________________________________________________________________</w:t>
      </w:r>
    </w:p>
    <w:p w14:paraId="3F604980" w14:textId="77777777" w:rsidR="009476A5" w:rsidRDefault="009476A5" w:rsidP="009476A5">
      <w:pPr>
        <w:rPr>
          <w:b/>
        </w:rPr>
      </w:pPr>
      <w:r>
        <w:rPr>
          <w:b/>
        </w:rPr>
        <w:br/>
      </w:r>
    </w:p>
    <w:p w14:paraId="6BF0823F" w14:textId="77777777" w:rsidR="006974F4" w:rsidRDefault="006974F4"/>
    <w:sectPr w:rsidR="006974F4" w:rsidSect="00FA59DC">
      <w:headerReference w:type="default" r:id="rId8"/>
      <w:footerReference w:type="default" r:id="rId9"/>
      <w:pgSz w:w="12242" w:h="18711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74A25" w14:textId="77777777" w:rsidR="00D2556D" w:rsidRDefault="00D2556D" w:rsidP="00FA59DC">
      <w:pPr>
        <w:spacing w:after="0" w:line="240" w:lineRule="auto"/>
      </w:pPr>
      <w:r>
        <w:separator/>
      </w:r>
    </w:p>
  </w:endnote>
  <w:endnote w:type="continuationSeparator" w:id="0">
    <w:p w14:paraId="5038CF70" w14:textId="77777777" w:rsidR="00D2556D" w:rsidRDefault="00D2556D" w:rsidP="00FA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9047597"/>
      <w:docPartObj>
        <w:docPartGallery w:val="Page Numbers (Bottom of Page)"/>
        <w:docPartUnique/>
      </w:docPartObj>
    </w:sdtPr>
    <w:sdtEndPr/>
    <w:sdtContent>
      <w:p w14:paraId="1C75B425" w14:textId="77777777" w:rsidR="00AB466C" w:rsidRDefault="00AB466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AF1" w:rsidRPr="00B57AF1">
          <w:rPr>
            <w:noProof/>
            <w:lang w:val="es-ES"/>
          </w:rPr>
          <w:t>2</w:t>
        </w:r>
        <w:r>
          <w:fldChar w:fldCharType="end"/>
        </w:r>
      </w:p>
    </w:sdtContent>
  </w:sdt>
  <w:p w14:paraId="6A8CA6F6" w14:textId="77777777" w:rsidR="00AB466C" w:rsidRDefault="00AB46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E6D88" w14:textId="77777777" w:rsidR="00D2556D" w:rsidRDefault="00D2556D" w:rsidP="00FA59DC">
      <w:pPr>
        <w:spacing w:after="0" w:line="240" w:lineRule="auto"/>
      </w:pPr>
      <w:r>
        <w:separator/>
      </w:r>
    </w:p>
  </w:footnote>
  <w:footnote w:type="continuationSeparator" w:id="0">
    <w:p w14:paraId="1744352E" w14:textId="77777777" w:rsidR="00D2556D" w:rsidRDefault="00D2556D" w:rsidP="00FA5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923A5" w14:textId="77777777" w:rsidR="00FA59DC" w:rsidRPr="003508D5" w:rsidRDefault="00FA59DC" w:rsidP="00FA59DC">
    <w:pPr>
      <w:pStyle w:val="Encabezado"/>
      <w:jc w:val="center"/>
      <w:rPr>
        <w:sz w:val="20"/>
      </w:rPr>
    </w:pPr>
    <w:r w:rsidRPr="00C7534F">
      <w:rPr>
        <w:sz w:val="20"/>
      </w:rPr>
      <w:t>COLEGIO PROVIDENCIA</w:t>
    </w:r>
    <w:r w:rsidR="009476A5">
      <w:rPr>
        <w:sz w:val="20"/>
      </w:rPr>
      <w:t xml:space="preserve"> LA SERENA </w:t>
    </w:r>
    <w:r w:rsidR="009476A5">
      <w:rPr>
        <w:sz w:val="20"/>
      </w:rPr>
      <w:br/>
    </w:r>
    <w:r>
      <w:rPr>
        <w:sz w:val="20"/>
      </w:rPr>
      <w:t xml:space="preserve"> </w:t>
    </w:r>
    <w:r w:rsidRPr="00C7534F">
      <w:rPr>
        <w:sz w:val="20"/>
      </w:rPr>
      <w:t>EXPRESIÓN LITERARIA Y TEATRAL CON PÁRVULOS</w:t>
    </w:r>
    <w:r w:rsidR="009476A5">
      <w:rPr>
        <w:sz w:val="20"/>
      </w:rPr>
      <w:t xml:space="preserve"> </w:t>
    </w:r>
    <w:r w:rsidR="009476A5">
      <w:rPr>
        <w:sz w:val="20"/>
      </w:rPr>
      <w:br/>
    </w:r>
    <w:r>
      <w:rPr>
        <w:sz w:val="20"/>
      </w:rPr>
      <w:t xml:space="preserve"> </w:t>
    </w:r>
    <w:r w:rsidRPr="00C7534F">
      <w:rPr>
        <w:sz w:val="20"/>
      </w:rPr>
      <w:t>PROFESOR DIEGO RÍOS FERNÁNDEZ</w:t>
    </w:r>
  </w:p>
  <w:p w14:paraId="1C292F36" w14:textId="77777777" w:rsidR="00FA59DC" w:rsidRDefault="009476A5" w:rsidP="009476A5">
    <w:pPr>
      <w:pStyle w:val="Encabezado"/>
      <w:jc w:val="center"/>
    </w:pPr>
    <w:r>
      <w:t>4° medio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70527"/>
    <w:multiLevelType w:val="hybridMultilevel"/>
    <w:tmpl w:val="CBB2019E"/>
    <w:lvl w:ilvl="0" w:tplc="492A31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4832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A8E0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6B44E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AA10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627D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AAA2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27411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325A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9DC"/>
    <w:rsid w:val="000E59E3"/>
    <w:rsid w:val="002205A0"/>
    <w:rsid w:val="00226F26"/>
    <w:rsid w:val="002F787F"/>
    <w:rsid w:val="004D6DF7"/>
    <w:rsid w:val="00653346"/>
    <w:rsid w:val="006974F4"/>
    <w:rsid w:val="009476A5"/>
    <w:rsid w:val="00A767EA"/>
    <w:rsid w:val="00AB466C"/>
    <w:rsid w:val="00AB4BEF"/>
    <w:rsid w:val="00AC2884"/>
    <w:rsid w:val="00B57AF1"/>
    <w:rsid w:val="00D2556D"/>
    <w:rsid w:val="00FA0A19"/>
    <w:rsid w:val="00FA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4B7A"/>
  <w15:chartTrackingRefBased/>
  <w15:docId w15:val="{EFB89BBF-732A-4011-ACB8-5BE2C0E9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9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9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9DC"/>
  </w:style>
  <w:style w:type="paragraph" w:styleId="Piedepgina">
    <w:name w:val="footer"/>
    <w:basedOn w:val="Normal"/>
    <w:link w:val="PiedepginaCar"/>
    <w:uiPriority w:val="99"/>
    <w:unhideWhenUsed/>
    <w:rsid w:val="00FA59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9DC"/>
  </w:style>
  <w:style w:type="table" w:customStyle="1" w:styleId="Tablaconcuadrcula1">
    <w:name w:val="Tabla con cuadrícula1"/>
    <w:basedOn w:val="Tablanormal"/>
    <w:uiPriority w:val="39"/>
    <w:rsid w:val="00FA5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A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5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ego.rios@colegioprovidencialasere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723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Leila Pino</cp:lastModifiedBy>
  <cp:revision>4</cp:revision>
  <dcterms:created xsi:type="dcterms:W3CDTF">2020-09-30T20:39:00Z</dcterms:created>
  <dcterms:modified xsi:type="dcterms:W3CDTF">2020-10-01T21:38:00Z</dcterms:modified>
</cp:coreProperties>
</file>