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EAC" w:rsidRDefault="00270EAC" w:rsidP="00270EAC">
      <w:pPr>
        <w:shd w:val="clear" w:color="auto" w:fill="FFFFFF" w:themeFill="background1"/>
        <w:spacing w:after="0" w:line="240" w:lineRule="auto"/>
        <w:jc w:val="center"/>
        <w:rPr>
          <w:rFonts w:cstheme="minorHAnsi"/>
          <w:b/>
        </w:rPr>
      </w:pPr>
      <w:r>
        <w:rPr>
          <w:rFonts w:cstheme="minorHAnsi"/>
          <w:b/>
        </w:rPr>
        <w:t>PLAN DE TRABAJO MES DE JUL</w:t>
      </w:r>
      <w:r w:rsidRPr="005D59F8">
        <w:rPr>
          <w:rFonts w:cstheme="minorHAnsi"/>
          <w:b/>
        </w:rPr>
        <w:t>IO</w:t>
      </w:r>
    </w:p>
    <w:p w:rsidR="00270EAC" w:rsidRPr="004800E5" w:rsidRDefault="00270EAC" w:rsidP="00270EAC">
      <w:pPr>
        <w:shd w:val="clear" w:color="auto" w:fill="FFFFFF" w:themeFill="background1"/>
        <w:spacing w:after="0" w:line="240" w:lineRule="auto"/>
        <w:jc w:val="center"/>
        <w:rPr>
          <w:rFonts w:cstheme="minorHAnsi"/>
          <w:b/>
          <w:sz w:val="12"/>
        </w:rPr>
      </w:pPr>
    </w:p>
    <w:p w:rsidR="00270EAC" w:rsidRPr="005D59F8" w:rsidRDefault="00270EAC" w:rsidP="00270EAC">
      <w:pPr>
        <w:shd w:val="clear" w:color="auto" w:fill="FFFFFF" w:themeFill="background1"/>
        <w:tabs>
          <w:tab w:val="left" w:pos="1418"/>
        </w:tabs>
        <w:spacing w:after="0" w:line="240" w:lineRule="auto"/>
        <w:rPr>
          <w:rFonts w:cstheme="minorHAnsi"/>
        </w:rPr>
      </w:pPr>
      <w:r w:rsidRPr="005D59F8">
        <w:rPr>
          <w:rFonts w:cstheme="minorHAnsi"/>
          <w:b/>
        </w:rPr>
        <w:t>NIVEL</w:t>
      </w:r>
      <w:r w:rsidRPr="005D59F8">
        <w:rPr>
          <w:rFonts w:cstheme="minorHAnsi"/>
          <w:b/>
        </w:rPr>
        <w:tab/>
        <w:t xml:space="preserve">: </w:t>
      </w:r>
      <w:r w:rsidRPr="005D59F8">
        <w:rPr>
          <w:rFonts w:cstheme="minorHAnsi"/>
        </w:rPr>
        <w:t>Tercero medio A-B-D-E</w:t>
      </w:r>
    </w:p>
    <w:p w:rsidR="00270EAC" w:rsidRPr="005D59F8" w:rsidRDefault="00270EAC" w:rsidP="00270EAC">
      <w:pPr>
        <w:shd w:val="clear" w:color="auto" w:fill="FFFFFF" w:themeFill="background1"/>
        <w:tabs>
          <w:tab w:val="left" w:pos="1418"/>
        </w:tabs>
        <w:spacing w:after="0" w:line="240" w:lineRule="auto"/>
        <w:rPr>
          <w:rFonts w:cstheme="minorHAnsi"/>
        </w:rPr>
      </w:pPr>
      <w:r w:rsidRPr="005D59F8">
        <w:rPr>
          <w:rFonts w:cstheme="minorHAnsi"/>
          <w:b/>
        </w:rPr>
        <w:t>ASIGNATURA</w:t>
      </w:r>
      <w:r w:rsidRPr="005D59F8">
        <w:rPr>
          <w:rFonts w:cstheme="minorHAnsi"/>
          <w:b/>
        </w:rPr>
        <w:tab/>
        <w:t>:</w:t>
      </w:r>
      <w:r w:rsidRPr="005D59F8">
        <w:rPr>
          <w:rFonts w:cstheme="minorHAnsi"/>
        </w:rPr>
        <w:t xml:space="preserve"> Ciencias para la ciudadanía</w:t>
      </w:r>
    </w:p>
    <w:p w:rsidR="00270EAC" w:rsidRPr="005D59F8" w:rsidRDefault="00270EAC" w:rsidP="00270EAC">
      <w:pPr>
        <w:shd w:val="clear" w:color="auto" w:fill="FFFFFF" w:themeFill="background1"/>
        <w:tabs>
          <w:tab w:val="left" w:pos="1418"/>
        </w:tabs>
        <w:spacing w:after="0" w:line="240" w:lineRule="auto"/>
        <w:rPr>
          <w:rFonts w:cstheme="minorHAnsi"/>
        </w:rPr>
      </w:pPr>
      <w:r w:rsidRPr="005D59F8">
        <w:rPr>
          <w:rFonts w:cstheme="minorHAnsi"/>
          <w:b/>
        </w:rPr>
        <w:t xml:space="preserve">NÚMERO DE CLASES DURANTE LA SEMANA: </w:t>
      </w:r>
      <w:r w:rsidRPr="005D59F8">
        <w:rPr>
          <w:rFonts w:cstheme="minorHAnsi"/>
        </w:rPr>
        <w:t>2</w:t>
      </w:r>
    </w:p>
    <w:p w:rsidR="00270EAC" w:rsidRDefault="00270EAC" w:rsidP="00270EAC">
      <w:pPr>
        <w:shd w:val="clear" w:color="auto" w:fill="FFFFFF" w:themeFill="background1"/>
        <w:tabs>
          <w:tab w:val="left" w:pos="1560"/>
        </w:tabs>
        <w:spacing w:after="0" w:line="240" w:lineRule="auto"/>
        <w:ind w:left="1560" w:hanging="1560"/>
        <w:rPr>
          <w:rFonts w:cstheme="minorHAnsi"/>
          <w:b/>
        </w:rPr>
      </w:pPr>
      <w:r w:rsidRPr="005D59F8">
        <w:rPr>
          <w:rFonts w:cstheme="minorHAnsi"/>
          <w:b/>
        </w:rPr>
        <w:t>INDICACIONES. EN ESTA NUEVA ETAPA EL TRABAJO EN CASA SE REALIZARÁ CON LA MODALIDAD DESCRITA A CONTINUACIÓN</w:t>
      </w:r>
    </w:p>
    <w:p w:rsidR="00270EAC" w:rsidRPr="004800E5" w:rsidRDefault="00270EAC" w:rsidP="00270EAC">
      <w:pPr>
        <w:shd w:val="clear" w:color="auto" w:fill="FFFFFF" w:themeFill="background1"/>
        <w:tabs>
          <w:tab w:val="left" w:pos="1560"/>
        </w:tabs>
        <w:spacing w:after="0" w:line="240" w:lineRule="auto"/>
        <w:ind w:left="1560" w:hanging="1560"/>
        <w:rPr>
          <w:rFonts w:cstheme="minorHAnsi"/>
          <w:b/>
          <w:sz w:val="10"/>
        </w:rPr>
      </w:pPr>
    </w:p>
    <w:p w:rsidR="00270EAC" w:rsidRPr="005D59F8"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D59F8">
        <w:rPr>
          <w:rFonts w:cstheme="minorHAnsi"/>
        </w:rPr>
        <w:t>Desarrolle las preguntas de la guía según lo indicado en el calendario.</w:t>
      </w:r>
    </w:p>
    <w:p w:rsidR="00270EAC" w:rsidRPr="005D59F8"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D59F8">
        <w:rPr>
          <w:rFonts w:cstheme="minorHAnsi"/>
        </w:rPr>
        <w:t xml:space="preserve">Las actividades deben quedar registradas en orden en su respectivo cuaderno, </w:t>
      </w:r>
      <w:r w:rsidR="001E61A9">
        <w:rPr>
          <w:rFonts w:cstheme="minorHAnsi"/>
        </w:rPr>
        <w:t xml:space="preserve">se sugiere enviar fotos de las actividades, en caso que no pueda, este </w:t>
      </w:r>
      <w:r w:rsidR="001E61A9" w:rsidRPr="005D59F8">
        <w:rPr>
          <w:rFonts w:cstheme="minorHAnsi"/>
        </w:rPr>
        <w:t xml:space="preserve"> será revisado cuando retornemos a clases presenc</w:t>
      </w:r>
      <w:r w:rsidRPr="005D59F8">
        <w:rPr>
          <w:rFonts w:cstheme="minorHAnsi"/>
        </w:rPr>
        <w:t>iales.</w:t>
      </w:r>
      <w:r w:rsidR="001E61A9">
        <w:rPr>
          <w:rFonts w:cstheme="minorHAnsi"/>
        </w:rPr>
        <w:t xml:space="preserve"> </w:t>
      </w:r>
    </w:p>
    <w:p w:rsidR="00270EAC" w:rsidRPr="005D59F8" w:rsidRDefault="00270EAC" w:rsidP="00270EAC">
      <w:pPr>
        <w:pStyle w:val="Prrafodelista"/>
        <w:numPr>
          <w:ilvl w:val="0"/>
          <w:numId w:val="1"/>
        </w:numPr>
        <w:shd w:val="clear" w:color="auto" w:fill="FFFFFF" w:themeFill="background1"/>
        <w:spacing w:after="0" w:line="240" w:lineRule="auto"/>
        <w:ind w:left="426" w:hanging="426"/>
        <w:rPr>
          <w:rFonts w:cstheme="minorHAnsi"/>
        </w:rPr>
      </w:pPr>
      <w:r w:rsidRPr="005D59F8">
        <w:rPr>
          <w:rFonts w:cstheme="minorHAnsi"/>
        </w:rPr>
        <w:t>Si tienen dudas deberán contactarse con su profesor vía correo o por medio de consultas online.</w:t>
      </w:r>
    </w:p>
    <w:p w:rsidR="00270EAC" w:rsidRDefault="00270EAC" w:rsidP="00270EAC">
      <w:pPr>
        <w:pStyle w:val="Prrafodelista"/>
        <w:shd w:val="clear" w:color="auto" w:fill="FFFFFF" w:themeFill="background1"/>
        <w:spacing w:after="0" w:line="240" w:lineRule="auto"/>
        <w:ind w:left="426"/>
        <w:rPr>
          <w:rFonts w:cstheme="minorHAnsi"/>
        </w:rPr>
      </w:pPr>
      <w:hyperlink r:id="rId8" w:history="1">
        <w:r w:rsidRPr="005D59F8">
          <w:rPr>
            <w:rStyle w:val="Hipervnculo"/>
            <w:rFonts w:cstheme="minorHAnsi"/>
          </w:rPr>
          <w:t>Karime.perez@colegioprovidencialaserena.cl</w:t>
        </w:r>
      </w:hyperlink>
      <w:r w:rsidRPr="005D59F8">
        <w:rPr>
          <w:rFonts w:cstheme="minorHAnsi"/>
        </w:rPr>
        <w:t xml:space="preserve"> </w:t>
      </w:r>
    </w:p>
    <w:p w:rsidR="00270EAC" w:rsidRPr="00C13C6A" w:rsidRDefault="00270EAC" w:rsidP="00270EAC">
      <w:pPr>
        <w:pStyle w:val="Prrafodelista"/>
        <w:shd w:val="clear" w:color="auto" w:fill="FFFFFF" w:themeFill="background1"/>
        <w:spacing w:after="0" w:line="240" w:lineRule="auto"/>
        <w:ind w:left="426"/>
        <w:rPr>
          <w:rFonts w:cstheme="minorHAnsi"/>
          <w:sz w:val="14"/>
        </w:rPr>
      </w:pPr>
    </w:p>
    <w:tbl>
      <w:tblPr>
        <w:tblStyle w:val="Tablaconcuadrcula"/>
        <w:tblW w:w="0" w:type="auto"/>
        <w:tblLook w:val="04A0" w:firstRow="1" w:lastRow="0" w:firstColumn="1" w:lastColumn="0" w:noHBand="0" w:noVBand="1"/>
      </w:tblPr>
      <w:tblGrid>
        <w:gridCol w:w="498"/>
        <w:gridCol w:w="9249"/>
      </w:tblGrid>
      <w:tr w:rsidR="00270EAC" w:rsidRPr="005D59F8" w:rsidTr="00FC0CAA">
        <w:trPr>
          <w:trHeight w:val="275"/>
        </w:trPr>
        <w:tc>
          <w:tcPr>
            <w:tcW w:w="498" w:type="dxa"/>
            <w:vMerge w:val="restart"/>
            <w:shd w:val="clear" w:color="auto" w:fill="E36C0A" w:themeFill="accent6" w:themeFillShade="BF"/>
            <w:textDirection w:val="btLr"/>
          </w:tcPr>
          <w:p w:rsidR="00270EAC" w:rsidRPr="00C13C6A" w:rsidRDefault="00270EAC" w:rsidP="00FC0CAA">
            <w:pPr>
              <w:shd w:val="clear" w:color="auto" w:fill="FFFFFF" w:themeFill="background1"/>
              <w:spacing w:after="0" w:line="240" w:lineRule="auto"/>
              <w:ind w:left="113" w:right="113"/>
              <w:jc w:val="center"/>
              <w:rPr>
                <w:rFonts w:cstheme="minorHAnsi"/>
                <w:b/>
                <w:sz w:val="18"/>
              </w:rPr>
            </w:pPr>
            <w:r w:rsidRPr="00C13C6A">
              <w:rPr>
                <w:rFonts w:cstheme="minorHAnsi"/>
                <w:b/>
                <w:sz w:val="18"/>
              </w:rPr>
              <w:t>SEMANA 1</w:t>
            </w:r>
          </w:p>
        </w:tc>
        <w:tc>
          <w:tcPr>
            <w:tcW w:w="9249" w:type="dxa"/>
            <w:shd w:val="clear" w:color="auto" w:fill="FFFFFF" w:themeFill="background1"/>
          </w:tcPr>
          <w:p w:rsidR="00270EAC" w:rsidRPr="005D59F8" w:rsidRDefault="00270EAC" w:rsidP="00270EAC">
            <w:pPr>
              <w:shd w:val="clear" w:color="auto" w:fill="FFFFFF" w:themeFill="background1"/>
              <w:spacing w:after="0" w:line="240" w:lineRule="auto"/>
              <w:jc w:val="center"/>
              <w:rPr>
                <w:rFonts w:cstheme="minorHAnsi"/>
                <w:b/>
                <w:color w:val="C00000"/>
              </w:rPr>
            </w:pPr>
            <w:r w:rsidRPr="005D59F8">
              <w:rPr>
                <w:rFonts w:cstheme="minorHAnsi"/>
                <w:b/>
                <w:color w:val="C00000"/>
              </w:rPr>
              <w:t xml:space="preserve">CLASE </w:t>
            </w:r>
            <w:r>
              <w:rPr>
                <w:rFonts w:cstheme="minorHAnsi"/>
                <w:b/>
                <w:color w:val="C00000"/>
              </w:rPr>
              <w:t>13</w:t>
            </w:r>
          </w:p>
        </w:tc>
      </w:tr>
      <w:tr w:rsidR="00270EAC" w:rsidRPr="005D59F8" w:rsidTr="00C13C6A">
        <w:trPr>
          <w:trHeight w:val="615"/>
        </w:trPr>
        <w:tc>
          <w:tcPr>
            <w:tcW w:w="498" w:type="dxa"/>
            <w:vMerge/>
            <w:shd w:val="clear" w:color="auto" w:fill="E36C0A" w:themeFill="accent6" w:themeFillShade="BF"/>
            <w:textDirection w:val="btLr"/>
          </w:tcPr>
          <w:p w:rsidR="00270EAC" w:rsidRPr="00C13C6A" w:rsidRDefault="00270EAC" w:rsidP="00FC0CAA">
            <w:pPr>
              <w:shd w:val="clear" w:color="auto" w:fill="FFFFFF" w:themeFill="background1"/>
              <w:spacing w:after="0" w:line="240" w:lineRule="auto"/>
              <w:ind w:left="113" w:right="113"/>
              <w:rPr>
                <w:rFonts w:cstheme="minorHAnsi"/>
                <w:b/>
                <w:sz w:val="18"/>
              </w:rPr>
            </w:pPr>
          </w:p>
        </w:tc>
        <w:tc>
          <w:tcPr>
            <w:tcW w:w="9249" w:type="dxa"/>
          </w:tcPr>
          <w:p w:rsidR="00270EAC" w:rsidRPr="005D59F8" w:rsidRDefault="00270EAC" w:rsidP="00FC0CAA">
            <w:pPr>
              <w:shd w:val="clear" w:color="auto" w:fill="FFFFFF" w:themeFill="background1"/>
              <w:spacing w:after="0" w:line="240" w:lineRule="auto"/>
              <w:rPr>
                <w:rFonts w:cstheme="minorHAnsi"/>
                <w:b/>
                <w:color w:val="000000" w:themeColor="text1"/>
              </w:rPr>
            </w:pPr>
            <w:r w:rsidRPr="005D59F8">
              <w:rPr>
                <w:rFonts w:cstheme="minorHAnsi"/>
                <w:b/>
                <w:color w:val="000000" w:themeColor="text1"/>
              </w:rPr>
              <w:t xml:space="preserve">Contenido: </w:t>
            </w:r>
            <w:r w:rsidR="00242901" w:rsidRPr="005D59F8">
              <w:rPr>
                <w:rFonts w:cstheme="minorHAnsi"/>
                <w:b/>
                <w:color w:val="000000" w:themeColor="text1"/>
              </w:rPr>
              <w:t>Agentes infecciosos</w:t>
            </w:r>
          </w:p>
          <w:p w:rsidR="00270EAC" w:rsidRPr="00C13C6A" w:rsidRDefault="00270EAC" w:rsidP="00FC0CAA">
            <w:pPr>
              <w:shd w:val="clear" w:color="auto" w:fill="FFFFFF" w:themeFill="background1"/>
              <w:spacing w:after="0" w:line="240" w:lineRule="auto"/>
              <w:rPr>
                <w:rFonts w:cstheme="minorHAnsi"/>
                <w:color w:val="000000" w:themeColor="text1"/>
                <w:sz w:val="14"/>
              </w:rPr>
            </w:pPr>
          </w:p>
          <w:p w:rsidR="00270EAC" w:rsidRPr="005D59F8" w:rsidRDefault="00270EAC" w:rsidP="00270EAC">
            <w:pPr>
              <w:shd w:val="clear" w:color="auto" w:fill="FFFFFF" w:themeFill="background1"/>
              <w:spacing w:after="0" w:line="240" w:lineRule="auto"/>
              <w:rPr>
                <w:rFonts w:cstheme="minorHAnsi"/>
                <w:b/>
                <w:color w:val="000000" w:themeColor="text1"/>
              </w:rPr>
            </w:pPr>
            <w:r w:rsidRPr="005D59F8">
              <w:rPr>
                <w:rFonts w:cstheme="minorHAnsi"/>
                <w:b/>
                <w:color w:val="000000" w:themeColor="text1"/>
              </w:rPr>
              <w:t xml:space="preserve">Páginas: </w:t>
            </w:r>
            <w:r w:rsidRPr="005D59F8">
              <w:rPr>
                <w:rFonts w:cstheme="minorHAnsi"/>
                <w:color w:val="000000" w:themeColor="text1"/>
              </w:rPr>
              <w:t xml:space="preserve">páginas </w:t>
            </w:r>
            <w:r w:rsidR="004800E5">
              <w:rPr>
                <w:rFonts w:cstheme="minorHAnsi"/>
                <w:color w:val="000000" w:themeColor="text1"/>
              </w:rPr>
              <w:t xml:space="preserve">60 y 61 </w:t>
            </w:r>
            <w:r w:rsidRPr="005D59F8">
              <w:rPr>
                <w:rFonts w:cstheme="minorHAnsi"/>
                <w:color w:val="000000" w:themeColor="text1"/>
              </w:rPr>
              <w:t>del texto Ciencias para la ciudadanía.</w:t>
            </w:r>
          </w:p>
        </w:tc>
      </w:tr>
      <w:tr w:rsidR="00270EAC" w:rsidRPr="005D59F8" w:rsidTr="00FC0CAA">
        <w:tc>
          <w:tcPr>
            <w:tcW w:w="498" w:type="dxa"/>
            <w:vMerge w:val="restart"/>
            <w:shd w:val="clear" w:color="auto" w:fill="5F497A" w:themeFill="accent4" w:themeFillShade="BF"/>
            <w:textDirection w:val="btLr"/>
          </w:tcPr>
          <w:p w:rsidR="00270EAC" w:rsidRPr="00C13C6A" w:rsidRDefault="00270EAC" w:rsidP="00FC0CAA">
            <w:pPr>
              <w:shd w:val="clear" w:color="auto" w:fill="FFFFFF" w:themeFill="background1"/>
              <w:spacing w:after="0" w:line="240" w:lineRule="auto"/>
              <w:ind w:left="113" w:right="113"/>
              <w:jc w:val="center"/>
              <w:rPr>
                <w:rFonts w:cstheme="minorHAnsi"/>
                <w:b/>
                <w:sz w:val="18"/>
              </w:rPr>
            </w:pPr>
            <w:r w:rsidRPr="00C13C6A">
              <w:rPr>
                <w:rFonts w:cstheme="minorHAnsi"/>
                <w:b/>
                <w:sz w:val="18"/>
              </w:rPr>
              <w:t>SEMANA 2</w:t>
            </w:r>
          </w:p>
        </w:tc>
        <w:tc>
          <w:tcPr>
            <w:tcW w:w="9249" w:type="dxa"/>
            <w:shd w:val="clear" w:color="auto" w:fill="FFFFFF" w:themeFill="background1"/>
          </w:tcPr>
          <w:p w:rsidR="00270EAC" w:rsidRPr="005D59F8" w:rsidRDefault="00270EAC" w:rsidP="00270EAC">
            <w:pPr>
              <w:shd w:val="clear" w:color="auto" w:fill="FFFFFF" w:themeFill="background1"/>
              <w:spacing w:after="0" w:line="240" w:lineRule="auto"/>
              <w:jc w:val="center"/>
              <w:rPr>
                <w:rFonts w:cstheme="minorHAnsi"/>
                <w:b/>
                <w:color w:val="C00000"/>
              </w:rPr>
            </w:pPr>
            <w:r w:rsidRPr="005D59F8">
              <w:rPr>
                <w:rFonts w:cstheme="minorHAnsi"/>
                <w:b/>
                <w:color w:val="C00000"/>
              </w:rPr>
              <w:t>CLASE 1</w:t>
            </w:r>
            <w:r>
              <w:rPr>
                <w:rFonts w:cstheme="minorHAnsi"/>
                <w:b/>
                <w:color w:val="C00000"/>
              </w:rPr>
              <w:t>4</w:t>
            </w:r>
          </w:p>
        </w:tc>
      </w:tr>
      <w:tr w:rsidR="00270EAC" w:rsidRPr="005D59F8" w:rsidTr="00C13C6A">
        <w:trPr>
          <w:trHeight w:val="701"/>
        </w:trPr>
        <w:tc>
          <w:tcPr>
            <w:tcW w:w="498" w:type="dxa"/>
            <w:vMerge/>
            <w:shd w:val="clear" w:color="auto" w:fill="5F497A" w:themeFill="accent4" w:themeFillShade="BF"/>
            <w:textDirection w:val="btLr"/>
          </w:tcPr>
          <w:p w:rsidR="00270EAC" w:rsidRPr="00C13C6A" w:rsidRDefault="00270EAC" w:rsidP="00FC0CAA">
            <w:pPr>
              <w:shd w:val="clear" w:color="auto" w:fill="FFFFFF" w:themeFill="background1"/>
              <w:spacing w:after="0" w:line="240" w:lineRule="auto"/>
              <w:ind w:left="113" w:right="113"/>
              <w:rPr>
                <w:rFonts w:cstheme="minorHAnsi"/>
                <w:b/>
                <w:sz w:val="18"/>
              </w:rPr>
            </w:pPr>
          </w:p>
        </w:tc>
        <w:tc>
          <w:tcPr>
            <w:tcW w:w="9249" w:type="dxa"/>
          </w:tcPr>
          <w:p w:rsidR="00270EAC" w:rsidRPr="005D59F8" w:rsidRDefault="00270EAC" w:rsidP="00FC0CAA">
            <w:pPr>
              <w:shd w:val="clear" w:color="auto" w:fill="FFFFFF" w:themeFill="background1"/>
              <w:spacing w:after="0" w:line="240" w:lineRule="auto"/>
              <w:rPr>
                <w:rFonts w:cstheme="minorHAnsi"/>
                <w:color w:val="000000" w:themeColor="text1"/>
              </w:rPr>
            </w:pPr>
            <w:r w:rsidRPr="005D59F8">
              <w:rPr>
                <w:rFonts w:cstheme="minorHAnsi"/>
                <w:b/>
                <w:color w:val="000000" w:themeColor="text1"/>
              </w:rPr>
              <w:t xml:space="preserve">Contenido: </w:t>
            </w:r>
            <w:r w:rsidR="00242901" w:rsidRPr="005D59F8">
              <w:rPr>
                <w:rFonts w:cstheme="minorHAnsi"/>
                <w:b/>
                <w:color w:val="000000" w:themeColor="text1"/>
              </w:rPr>
              <w:t>Agentes infecciosos</w:t>
            </w:r>
          </w:p>
          <w:p w:rsidR="00270EAC" w:rsidRPr="00C13C6A" w:rsidRDefault="00270EAC" w:rsidP="00FC0CAA">
            <w:pPr>
              <w:shd w:val="clear" w:color="auto" w:fill="FFFFFF" w:themeFill="background1"/>
              <w:spacing w:after="0" w:line="240" w:lineRule="auto"/>
              <w:rPr>
                <w:rFonts w:cstheme="minorHAnsi"/>
                <w:color w:val="000000" w:themeColor="text1"/>
                <w:sz w:val="14"/>
              </w:rPr>
            </w:pPr>
          </w:p>
          <w:p w:rsidR="00270EAC" w:rsidRPr="005D59F8" w:rsidRDefault="00270EAC" w:rsidP="00270EAC">
            <w:pPr>
              <w:shd w:val="clear" w:color="auto" w:fill="FFFFFF" w:themeFill="background1"/>
              <w:spacing w:after="0" w:line="240" w:lineRule="auto"/>
              <w:rPr>
                <w:rFonts w:cstheme="minorHAnsi"/>
                <w:color w:val="000000" w:themeColor="text1"/>
              </w:rPr>
            </w:pPr>
            <w:r w:rsidRPr="005D59F8">
              <w:rPr>
                <w:rFonts w:cstheme="minorHAnsi"/>
                <w:b/>
                <w:color w:val="000000" w:themeColor="text1"/>
              </w:rPr>
              <w:t>Páginas:</w:t>
            </w:r>
            <w:r w:rsidRPr="005D59F8">
              <w:rPr>
                <w:rFonts w:cstheme="minorHAnsi"/>
                <w:color w:val="000000" w:themeColor="text1"/>
              </w:rPr>
              <w:t xml:space="preserve"> actividad asociadas a las  páginas</w:t>
            </w:r>
            <w:r w:rsidR="00C13C6A">
              <w:rPr>
                <w:rFonts w:cstheme="minorHAnsi"/>
                <w:color w:val="000000" w:themeColor="text1"/>
              </w:rPr>
              <w:t xml:space="preserve"> 60 y 61</w:t>
            </w:r>
            <w:r w:rsidRPr="005D59F8">
              <w:rPr>
                <w:rFonts w:cstheme="minorHAnsi"/>
                <w:color w:val="000000" w:themeColor="text1"/>
              </w:rPr>
              <w:t xml:space="preserve"> del texto Ciencias para la ciudadanía.</w:t>
            </w:r>
          </w:p>
        </w:tc>
      </w:tr>
      <w:tr w:rsidR="00270EAC" w:rsidRPr="005D59F8" w:rsidTr="00FC0CAA">
        <w:tc>
          <w:tcPr>
            <w:tcW w:w="498" w:type="dxa"/>
            <w:vMerge w:val="restart"/>
            <w:shd w:val="clear" w:color="auto" w:fill="365F91" w:themeFill="accent1" w:themeFillShade="BF"/>
            <w:textDirection w:val="btLr"/>
          </w:tcPr>
          <w:p w:rsidR="00270EAC" w:rsidRPr="00C13C6A" w:rsidRDefault="00270EAC" w:rsidP="00FC0CAA">
            <w:pPr>
              <w:shd w:val="clear" w:color="auto" w:fill="FFFFFF" w:themeFill="background1"/>
              <w:spacing w:after="0" w:line="240" w:lineRule="auto"/>
              <w:ind w:left="113" w:right="113"/>
              <w:jc w:val="center"/>
              <w:rPr>
                <w:rFonts w:cstheme="minorHAnsi"/>
                <w:b/>
                <w:sz w:val="18"/>
              </w:rPr>
            </w:pPr>
            <w:r w:rsidRPr="00C13C6A">
              <w:rPr>
                <w:rFonts w:cstheme="minorHAnsi"/>
                <w:b/>
                <w:sz w:val="18"/>
              </w:rPr>
              <w:t>SEMANA 3</w:t>
            </w:r>
          </w:p>
        </w:tc>
        <w:tc>
          <w:tcPr>
            <w:tcW w:w="9249" w:type="dxa"/>
            <w:shd w:val="clear" w:color="auto" w:fill="FFFFFF" w:themeFill="background1"/>
          </w:tcPr>
          <w:p w:rsidR="00270EAC" w:rsidRPr="005D59F8" w:rsidRDefault="00270EAC" w:rsidP="00270EAC">
            <w:pPr>
              <w:shd w:val="clear" w:color="auto" w:fill="FFFFFF" w:themeFill="background1"/>
              <w:spacing w:after="0" w:line="240" w:lineRule="auto"/>
              <w:jc w:val="center"/>
              <w:rPr>
                <w:rFonts w:cstheme="minorHAnsi"/>
                <w:b/>
                <w:color w:val="C00000"/>
              </w:rPr>
            </w:pPr>
            <w:r w:rsidRPr="005D59F8">
              <w:rPr>
                <w:rFonts w:cstheme="minorHAnsi"/>
                <w:b/>
                <w:color w:val="C00000"/>
              </w:rPr>
              <w:t>CLASE 1</w:t>
            </w:r>
            <w:r>
              <w:rPr>
                <w:rFonts w:cstheme="minorHAnsi"/>
                <w:b/>
                <w:color w:val="C00000"/>
              </w:rPr>
              <w:t>5</w:t>
            </w:r>
          </w:p>
        </w:tc>
      </w:tr>
      <w:tr w:rsidR="00270EAC" w:rsidRPr="005D59F8" w:rsidTr="00C13C6A">
        <w:trPr>
          <w:trHeight w:val="703"/>
        </w:trPr>
        <w:tc>
          <w:tcPr>
            <w:tcW w:w="498" w:type="dxa"/>
            <w:vMerge/>
            <w:shd w:val="clear" w:color="auto" w:fill="365F91" w:themeFill="accent1" w:themeFillShade="BF"/>
            <w:textDirection w:val="btLr"/>
          </w:tcPr>
          <w:p w:rsidR="00270EAC" w:rsidRPr="005D59F8" w:rsidRDefault="00270EAC" w:rsidP="00FC0CAA">
            <w:pPr>
              <w:shd w:val="clear" w:color="auto" w:fill="FFFFFF" w:themeFill="background1"/>
              <w:spacing w:after="0" w:line="240" w:lineRule="auto"/>
              <w:ind w:left="113" w:right="113"/>
              <w:rPr>
                <w:rFonts w:cstheme="minorHAnsi"/>
                <w:b/>
              </w:rPr>
            </w:pPr>
          </w:p>
        </w:tc>
        <w:tc>
          <w:tcPr>
            <w:tcW w:w="9249" w:type="dxa"/>
          </w:tcPr>
          <w:p w:rsidR="00270EAC" w:rsidRPr="005D59F8" w:rsidRDefault="00270EAC" w:rsidP="00FC0CAA">
            <w:pPr>
              <w:shd w:val="clear" w:color="auto" w:fill="FFFFFF" w:themeFill="background1"/>
              <w:spacing w:after="0" w:line="240" w:lineRule="auto"/>
              <w:rPr>
                <w:rFonts w:cstheme="minorHAnsi"/>
                <w:b/>
                <w:color w:val="000000" w:themeColor="text1"/>
              </w:rPr>
            </w:pPr>
            <w:r w:rsidRPr="005D59F8">
              <w:rPr>
                <w:rFonts w:cstheme="minorHAnsi"/>
                <w:b/>
                <w:color w:val="000000" w:themeColor="text1"/>
              </w:rPr>
              <w:t xml:space="preserve">Contenido:  </w:t>
            </w:r>
            <w:r w:rsidR="00242901" w:rsidRPr="00242901">
              <w:rPr>
                <w:rFonts w:cstheme="minorHAnsi"/>
                <w:b/>
                <w:color w:val="000000" w:themeColor="text1"/>
              </w:rPr>
              <w:t>Infección de transmisión sexual</w:t>
            </w:r>
          </w:p>
          <w:p w:rsidR="00270EAC" w:rsidRPr="00C13C6A" w:rsidRDefault="00270EAC" w:rsidP="00FC0CAA">
            <w:pPr>
              <w:shd w:val="clear" w:color="auto" w:fill="FFFFFF" w:themeFill="background1"/>
              <w:spacing w:after="0" w:line="240" w:lineRule="auto"/>
              <w:rPr>
                <w:rFonts w:cstheme="minorHAnsi"/>
                <w:color w:val="000000" w:themeColor="text1"/>
                <w:sz w:val="14"/>
              </w:rPr>
            </w:pPr>
          </w:p>
          <w:p w:rsidR="00270EAC" w:rsidRPr="005D59F8" w:rsidRDefault="00270EAC" w:rsidP="00270EAC">
            <w:pPr>
              <w:shd w:val="clear" w:color="auto" w:fill="FFFFFF" w:themeFill="background1"/>
              <w:spacing w:after="0" w:line="240" w:lineRule="auto"/>
              <w:rPr>
                <w:rFonts w:cstheme="minorHAnsi"/>
                <w:b/>
                <w:color w:val="000000" w:themeColor="text1"/>
              </w:rPr>
            </w:pPr>
            <w:r w:rsidRPr="005D59F8">
              <w:rPr>
                <w:rFonts w:cstheme="minorHAnsi"/>
                <w:b/>
                <w:color w:val="000000" w:themeColor="text1"/>
              </w:rPr>
              <w:t xml:space="preserve">Páginas: </w:t>
            </w:r>
            <w:r w:rsidRPr="005D59F8">
              <w:rPr>
                <w:rFonts w:cstheme="minorHAnsi"/>
                <w:color w:val="000000" w:themeColor="text1"/>
              </w:rPr>
              <w:t xml:space="preserve">actividad </w:t>
            </w:r>
            <w:r w:rsidR="00302081">
              <w:rPr>
                <w:rFonts w:cstheme="minorHAnsi"/>
                <w:color w:val="000000" w:themeColor="text1"/>
              </w:rPr>
              <w:t xml:space="preserve">62 Y 63 </w:t>
            </w:r>
            <w:r w:rsidRPr="005D59F8">
              <w:rPr>
                <w:rFonts w:cstheme="minorHAnsi"/>
                <w:color w:val="000000" w:themeColor="text1"/>
              </w:rPr>
              <w:t>asociadas a las  páginas del texto Ciencias para la ciudadanía.</w:t>
            </w:r>
          </w:p>
        </w:tc>
      </w:tr>
    </w:tbl>
    <w:p w:rsidR="00270EAC" w:rsidRPr="004800E5" w:rsidRDefault="00270EAC" w:rsidP="00270EAC">
      <w:pPr>
        <w:shd w:val="clear" w:color="auto" w:fill="FFFFFF" w:themeFill="background1"/>
        <w:spacing w:after="0" w:line="240" w:lineRule="auto"/>
        <w:jc w:val="center"/>
        <w:rPr>
          <w:rFonts w:cstheme="minorHAnsi"/>
          <w:b/>
          <w:sz w:val="16"/>
        </w:rPr>
      </w:pPr>
    </w:p>
    <w:p w:rsidR="00270EAC" w:rsidRDefault="00270EAC" w:rsidP="00270EAC">
      <w:pPr>
        <w:shd w:val="clear" w:color="auto" w:fill="FFFFFF" w:themeFill="background1"/>
        <w:spacing w:after="0" w:line="240" w:lineRule="auto"/>
        <w:jc w:val="center"/>
        <w:rPr>
          <w:rFonts w:cstheme="minorHAnsi"/>
          <w:b/>
        </w:rPr>
      </w:pPr>
      <w:r w:rsidRPr="005D59F8">
        <w:rPr>
          <w:rFonts w:cstheme="minorHAnsi"/>
          <w:b/>
        </w:rPr>
        <w:t>Módulo “Bienestar Y Salud”</w:t>
      </w:r>
    </w:p>
    <w:p w:rsidR="00270EAC" w:rsidRPr="005D59F8" w:rsidRDefault="00270EAC" w:rsidP="00270EAC">
      <w:pPr>
        <w:spacing w:after="0" w:line="240" w:lineRule="auto"/>
        <w:rPr>
          <w:rFonts w:cstheme="minorHAnsi"/>
          <w:b/>
          <w:bCs/>
        </w:rPr>
      </w:pPr>
      <w:r w:rsidRPr="005D59F8">
        <w:rPr>
          <w:rFonts w:cstheme="minorHAnsi"/>
          <w:b/>
          <w:bCs/>
        </w:rPr>
        <w:t>Unidad 2: ¿Cómo prevenir enfermedades?</w:t>
      </w:r>
    </w:p>
    <w:p w:rsidR="00270EAC" w:rsidRPr="005D59F8" w:rsidRDefault="00270EAC" w:rsidP="00270EAC">
      <w:pPr>
        <w:spacing w:after="0" w:line="240" w:lineRule="auto"/>
        <w:rPr>
          <w:rFonts w:cstheme="minorHAnsi"/>
        </w:rPr>
      </w:pPr>
      <w:r w:rsidRPr="005D59F8">
        <w:rPr>
          <w:rFonts w:cstheme="minorHAnsi"/>
        </w:rPr>
        <w:t>OA: Analizar, a partir de evidencias, situaciones de transmisión de agentes infecciosos a nivel nacional y mundial (como virus de influenza, VIH-SIDA, hanta, hepatitis B, sarampión, entre otros), y evaluar críticamente posibles medidas de prevención como el uso de vacunas.).</w:t>
      </w:r>
    </w:p>
    <w:p w:rsidR="00270EAC" w:rsidRPr="001E61A9" w:rsidRDefault="00270EAC" w:rsidP="00270EAC">
      <w:pPr>
        <w:shd w:val="clear" w:color="auto" w:fill="FFFFFF" w:themeFill="background1"/>
        <w:spacing w:after="0" w:line="240" w:lineRule="auto"/>
        <w:jc w:val="center"/>
        <w:rPr>
          <w:rFonts w:cstheme="minorHAnsi"/>
          <w:b/>
          <w:sz w:val="16"/>
        </w:rPr>
      </w:pPr>
    </w:p>
    <w:p w:rsidR="00270EAC" w:rsidRPr="005D59F8" w:rsidRDefault="00270EAC" w:rsidP="00270EAC">
      <w:pPr>
        <w:spacing w:after="0" w:line="240" w:lineRule="auto"/>
        <w:rPr>
          <w:rFonts w:cstheme="minorHAnsi"/>
          <w:b/>
        </w:rPr>
      </w:pPr>
      <w:r w:rsidRPr="005D59F8">
        <w:rPr>
          <w:rFonts w:cstheme="minorHAnsi"/>
          <w:b/>
        </w:rPr>
        <w:t xml:space="preserve">CLASE </w:t>
      </w:r>
      <w:r w:rsidR="00436007">
        <w:rPr>
          <w:rFonts w:cstheme="minorHAnsi"/>
          <w:b/>
        </w:rPr>
        <w:t>13</w:t>
      </w:r>
      <w:r w:rsidRPr="005D59F8">
        <w:rPr>
          <w:rFonts w:cstheme="minorHAnsi"/>
          <w:b/>
        </w:rPr>
        <w:t xml:space="preserve">  </w:t>
      </w:r>
      <w:r w:rsidRPr="005D59F8">
        <w:rPr>
          <w:rFonts w:cstheme="minorHAnsi"/>
        </w:rPr>
        <w:t>(p</w:t>
      </w:r>
      <w:r w:rsidRPr="005D59F8">
        <w:rPr>
          <w:rFonts w:cstheme="minorHAnsi"/>
          <w:color w:val="000000" w:themeColor="text1"/>
        </w:rPr>
        <w:t xml:space="preserve">áginas </w:t>
      </w:r>
      <w:r w:rsidR="004800E5">
        <w:rPr>
          <w:rFonts w:cstheme="minorHAnsi"/>
          <w:color w:val="000000" w:themeColor="text1"/>
        </w:rPr>
        <w:t xml:space="preserve">60 y 61 </w:t>
      </w:r>
      <w:r w:rsidRPr="005D59F8">
        <w:rPr>
          <w:rFonts w:cstheme="minorHAnsi"/>
          <w:color w:val="000000" w:themeColor="text1"/>
        </w:rPr>
        <w:t>del texto Ciencias para la ciudadanía</w:t>
      </w:r>
      <w:r w:rsidRPr="005D59F8">
        <w:rPr>
          <w:rFonts w:cstheme="minorHAnsi"/>
        </w:rPr>
        <w:t>)</w:t>
      </w:r>
    </w:p>
    <w:p w:rsidR="00436007" w:rsidRDefault="00270EAC" w:rsidP="00270EAC">
      <w:pPr>
        <w:spacing w:after="0" w:line="240" w:lineRule="auto"/>
        <w:rPr>
          <w:rFonts w:cstheme="minorHAnsi"/>
          <w:b/>
          <w:color w:val="000000" w:themeColor="text1"/>
        </w:rPr>
      </w:pPr>
      <w:r w:rsidRPr="005D59F8">
        <w:rPr>
          <w:rFonts w:cstheme="minorHAnsi"/>
          <w:b/>
          <w:bCs/>
        </w:rPr>
        <w:t xml:space="preserve">Actividad: </w:t>
      </w:r>
      <w:r w:rsidR="00436007" w:rsidRPr="005D59F8">
        <w:rPr>
          <w:rFonts w:cstheme="minorHAnsi"/>
          <w:b/>
          <w:color w:val="000000" w:themeColor="text1"/>
        </w:rPr>
        <w:t>Agentes infecciosos</w:t>
      </w:r>
    </w:p>
    <w:p w:rsidR="005628D0" w:rsidRDefault="005628D0" w:rsidP="00270EAC">
      <w:pPr>
        <w:spacing w:after="0" w:line="240" w:lineRule="auto"/>
        <w:rPr>
          <w:rFonts w:cstheme="minorHAnsi"/>
          <w:b/>
          <w:color w:val="000000" w:themeColor="text1"/>
        </w:rPr>
      </w:pPr>
    </w:p>
    <w:p w:rsidR="001E61A9" w:rsidRDefault="004800E5" w:rsidP="00270EAC">
      <w:pPr>
        <w:spacing w:after="0" w:line="240" w:lineRule="auto"/>
      </w:pPr>
      <w:r w:rsidRPr="001E61A9">
        <w:rPr>
          <w:rFonts w:cstheme="minorHAnsi"/>
          <w:b/>
          <w:color w:val="000000" w:themeColor="text1"/>
        </w:rPr>
        <w:drawing>
          <wp:anchor distT="0" distB="0" distL="114300" distR="114300" simplePos="0" relativeHeight="251658240" behindDoc="0" locked="0" layoutInCell="1" allowOverlap="1" wp14:anchorId="60FBCFA6" wp14:editId="3759F623">
            <wp:simplePos x="0" y="0"/>
            <wp:positionH relativeFrom="column">
              <wp:posOffset>-92075</wp:posOffset>
            </wp:positionH>
            <wp:positionV relativeFrom="paragraph">
              <wp:posOffset>84455</wp:posOffset>
            </wp:positionV>
            <wp:extent cx="2416810" cy="1168400"/>
            <wp:effectExtent l="0" t="0" r="2540" b="0"/>
            <wp:wrapSquare wrapText="bothSides"/>
            <wp:docPr id="2052" name="Picture 4" descr="Diferentes tipos de agentes infeccios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Diferentes tipos de agentes infecciosos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818" t="5965" r="12010" b="8036"/>
                    <a:stretch/>
                  </pic:blipFill>
                  <pic:spPr bwMode="auto">
                    <a:xfrm>
                      <a:off x="0" y="0"/>
                      <a:ext cx="2416810" cy="1168400"/>
                    </a:xfrm>
                    <a:prstGeom prst="rect">
                      <a:avLst/>
                    </a:prstGeom>
                    <a:ln>
                      <a:noFill/>
                    </a:ln>
                    <a:effectLst>
                      <a:outerShdw sx="1000" sy="1000" algn="tl" rotWithShape="0">
                        <a:srgbClr val="000000"/>
                      </a:outerShdw>
                    </a:effectLst>
                    <a:extLst/>
                  </pic:spPr>
                </pic:pic>
              </a:graphicData>
            </a:graphic>
            <wp14:sizeRelH relativeFrom="page">
              <wp14:pctWidth>0</wp14:pctWidth>
            </wp14:sizeRelH>
            <wp14:sizeRelV relativeFrom="page">
              <wp14:pctHeight>0</wp14:pctHeight>
            </wp14:sizeRelV>
          </wp:anchor>
        </w:drawing>
      </w:r>
      <w:r w:rsidR="001E61A9" w:rsidRPr="001E61A9">
        <w:t xml:space="preserve"> </w:t>
      </w:r>
      <w:r w:rsidR="001E61A9">
        <w:t>Los agentes infecciosos tienen distintas formas y tamaños. Las bacterias y los protozoos son organismos unicelulares microscópicos, mientras que los virus son incluso más pequeños. Los hongos crecen como las plantas, y los helmintos se parecen a los gusanos.</w:t>
      </w:r>
    </w:p>
    <w:p w:rsidR="00CD325B" w:rsidRPr="00CD325B" w:rsidRDefault="00CD325B" w:rsidP="00CD325B">
      <w:pPr>
        <w:spacing w:after="0" w:line="240" w:lineRule="auto"/>
        <w:rPr>
          <w:sz w:val="18"/>
        </w:rPr>
      </w:pPr>
      <w:r w:rsidRPr="00CD325B">
        <w:rPr>
          <w:sz w:val="18"/>
        </w:rPr>
        <w:t>(Fuente:http://www.info-farmacia.com/ultimaspublicaciones/enfermedades</w:t>
      </w:r>
      <w:r>
        <w:rPr>
          <w:sz w:val="18"/>
        </w:rPr>
        <w:t xml:space="preserve"> </w:t>
      </w:r>
      <w:proofErr w:type="spellStart"/>
      <w:r w:rsidRPr="00CD325B">
        <w:rPr>
          <w:sz w:val="18"/>
        </w:rPr>
        <w:t>infecciosasretrospectiva</w:t>
      </w:r>
      <w:proofErr w:type="spellEnd"/>
      <w:r w:rsidRPr="00CD325B">
        <w:rPr>
          <w:sz w:val="18"/>
        </w:rPr>
        <w:t>)</w:t>
      </w:r>
    </w:p>
    <w:p w:rsidR="001E61A9" w:rsidRPr="00CD325B" w:rsidRDefault="00CD325B" w:rsidP="00CD325B">
      <w:pPr>
        <w:spacing w:after="0" w:line="240" w:lineRule="auto"/>
        <w:rPr>
          <w:sz w:val="18"/>
        </w:rPr>
      </w:pPr>
      <w:r w:rsidRPr="00CD325B">
        <w:rPr>
          <w:sz w:val="18"/>
        </w:rPr>
        <w:t>(Fuente: https://agrologia.wordpress.com/2015/06/29/el-tamano-de-los-microorganismos/)</w:t>
      </w:r>
    </w:p>
    <w:p w:rsidR="001E61A9" w:rsidRDefault="005628D0" w:rsidP="00270EAC">
      <w:pPr>
        <w:spacing w:after="0" w:line="240" w:lineRule="auto"/>
      </w:pPr>
      <w:r w:rsidRPr="00CD325B">
        <w:rPr>
          <w:noProof/>
          <w:sz w:val="18"/>
          <w:lang w:eastAsia="es-CL"/>
        </w:rPr>
        <w:drawing>
          <wp:anchor distT="0" distB="0" distL="114300" distR="114300" simplePos="0" relativeHeight="251659264" behindDoc="0" locked="0" layoutInCell="1" allowOverlap="1" wp14:anchorId="2978A8B3" wp14:editId="14ECA283">
            <wp:simplePos x="0" y="0"/>
            <wp:positionH relativeFrom="column">
              <wp:posOffset>-2653030</wp:posOffset>
            </wp:positionH>
            <wp:positionV relativeFrom="paragraph">
              <wp:posOffset>248285</wp:posOffset>
            </wp:positionV>
            <wp:extent cx="6368415" cy="28778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8415" cy="2877820"/>
                    </a:xfrm>
                    <a:prstGeom prst="rect">
                      <a:avLst/>
                    </a:prstGeom>
                    <a:noFill/>
                  </pic:spPr>
                </pic:pic>
              </a:graphicData>
            </a:graphic>
            <wp14:sizeRelH relativeFrom="page">
              <wp14:pctWidth>0</wp14:pctWidth>
            </wp14:sizeRelH>
            <wp14:sizeRelV relativeFrom="page">
              <wp14:pctHeight>0</wp14:pctHeight>
            </wp14:sizeRelV>
          </wp:anchor>
        </w:drawing>
      </w:r>
    </w:p>
    <w:p w:rsidR="005628D0" w:rsidRDefault="005628D0" w:rsidP="00270EAC">
      <w:pPr>
        <w:spacing w:after="0" w:line="240" w:lineRule="auto"/>
        <w:rPr>
          <w:rFonts w:cstheme="minorHAnsi"/>
          <w:b/>
          <w:color w:val="000000" w:themeColor="text1"/>
        </w:rPr>
      </w:pPr>
    </w:p>
    <w:p w:rsidR="005628D0" w:rsidRDefault="005628D0" w:rsidP="00270EAC">
      <w:pPr>
        <w:spacing w:after="0" w:line="240" w:lineRule="auto"/>
        <w:rPr>
          <w:rFonts w:cstheme="minorHAnsi"/>
          <w:b/>
          <w:color w:val="000000" w:themeColor="text1"/>
        </w:rPr>
      </w:pPr>
    </w:p>
    <w:p w:rsidR="005628D0" w:rsidRDefault="005628D0" w:rsidP="00270EAC">
      <w:pPr>
        <w:spacing w:after="0" w:line="240" w:lineRule="auto"/>
        <w:rPr>
          <w:rFonts w:cstheme="minorHAnsi"/>
          <w:b/>
          <w:color w:val="000000" w:themeColor="text1"/>
        </w:rPr>
      </w:pPr>
    </w:p>
    <w:p w:rsidR="00CD325B" w:rsidRDefault="004800E5" w:rsidP="00270EAC">
      <w:pPr>
        <w:spacing w:after="0" w:line="240" w:lineRule="auto"/>
        <w:rPr>
          <w:rFonts w:cstheme="minorHAnsi"/>
          <w:b/>
          <w:color w:val="000000" w:themeColor="text1"/>
        </w:rPr>
      </w:pPr>
      <w:r>
        <w:rPr>
          <w:rFonts w:cstheme="minorHAnsi"/>
          <w:b/>
          <w:color w:val="000000" w:themeColor="text1"/>
        </w:rPr>
        <w:t xml:space="preserve">DESARROLLO:  </w:t>
      </w:r>
    </w:p>
    <w:p w:rsidR="001E61A9" w:rsidRDefault="00CD325B" w:rsidP="00270EAC">
      <w:pPr>
        <w:spacing w:after="0" w:line="240" w:lineRule="auto"/>
      </w:pPr>
      <w:r>
        <w:rPr>
          <w:rFonts w:cstheme="minorHAnsi"/>
          <w:b/>
          <w:color w:val="000000" w:themeColor="text1"/>
        </w:rPr>
        <w:t xml:space="preserve">1.  </w:t>
      </w:r>
      <w:r w:rsidR="004800E5" w:rsidRPr="004800E5">
        <w:rPr>
          <w:rFonts w:cstheme="minorHAnsi"/>
          <w:color w:val="000000" w:themeColor="text1"/>
        </w:rPr>
        <w:t>De acuerdo a la información recabada en la clase anterior (clase12),  con el apoyo pedagógico (vía zoom) y de su texto escolar,  sistematice la información recabada</w:t>
      </w:r>
      <w:r w:rsidR="001E61A9">
        <w:t xml:space="preserve"> en </w:t>
      </w:r>
      <w:r w:rsidR="00302081">
        <w:t>la siguiente tabla</w:t>
      </w:r>
      <w:r w:rsidR="001E61A9">
        <w:t>:</w:t>
      </w:r>
    </w:p>
    <w:p w:rsidR="004800E5" w:rsidRDefault="004800E5" w:rsidP="00270EAC">
      <w:pPr>
        <w:spacing w:after="0" w:line="240" w:lineRule="auto"/>
      </w:pPr>
    </w:p>
    <w:tbl>
      <w:tblPr>
        <w:tblStyle w:val="Tablaconcuadrcula"/>
        <w:tblW w:w="0" w:type="auto"/>
        <w:tblLook w:val="04A0" w:firstRow="1" w:lastRow="0" w:firstColumn="1" w:lastColumn="0" w:noHBand="0" w:noVBand="1"/>
      </w:tblPr>
      <w:tblGrid>
        <w:gridCol w:w="1951"/>
        <w:gridCol w:w="2835"/>
        <w:gridCol w:w="1985"/>
        <w:gridCol w:w="1842"/>
        <w:gridCol w:w="1501"/>
      </w:tblGrid>
      <w:tr w:rsidR="001E61A9" w:rsidTr="004800E5">
        <w:tc>
          <w:tcPr>
            <w:tcW w:w="1951" w:type="dxa"/>
          </w:tcPr>
          <w:p w:rsidR="001E61A9" w:rsidRDefault="001E61A9" w:rsidP="00270EAC">
            <w:pPr>
              <w:spacing w:after="0" w:line="240" w:lineRule="auto"/>
              <w:rPr>
                <w:rFonts w:cstheme="minorHAnsi"/>
                <w:b/>
                <w:color w:val="000000" w:themeColor="text1"/>
              </w:rPr>
            </w:pPr>
            <w:r>
              <w:t>Microorganismo infeccioso</w:t>
            </w:r>
          </w:p>
        </w:tc>
        <w:tc>
          <w:tcPr>
            <w:tcW w:w="2835" w:type="dxa"/>
          </w:tcPr>
          <w:p w:rsidR="001E61A9" w:rsidRDefault="001E61A9" w:rsidP="00270EAC">
            <w:pPr>
              <w:spacing w:after="0" w:line="240" w:lineRule="auto"/>
              <w:rPr>
                <w:rFonts w:cstheme="minorHAnsi"/>
                <w:b/>
                <w:color w:val="000000" w:themeColor="text1"/>
              </w:rPr>
            </w:pPr>
            <w:r>
              <w:t>Características (tamaño, forma, estructuras celulares)</w:t>
            </w:r>
          </w:p>
        </w:tc>
        <w:tc>
          <w:tcPr>
            <w:tcW w:w="1985" w:type="dxa"/>
          </w:tcPr>
          <w:p w:rsidR="001E61A9" w:rsidRDefault="001E61A9" w:rsidP="00270EAC">
            <w:pPr>
              <w:spacing w:after="0" w:line="240" w:lineRule="auto"/>
              <w:rPr>
                <w:rFonts w:cstheme="minorHAnsi"/>
                <w:b/>
                <w:color w:val="000000" w:themeColor="text1"/>
              </w:rPr>
            </w:pPr>
            <w:r>
              <w:t>Tipos de patógenos (nombres)</w:t>
            </w:r>
          </w:p>
        </w:tc>
        <w:tc>
          <w:tcPr>
            <w:tcW w:w="1842" w:type="dxa"/>
          </w:tcPr>
          <w:p w:rsidR="001E61A9" w:rsidRDefault="001E61A9" w:rsidP="00270EAC">
            <w:pPr>
              <w:spacing w:after="0" w:line="240" w:lineRule="auto"/>
              <w:rPr>
                <w:rFonts w:cstheme="minorHAnsi"/>
                <w:b/>
                <w:color w:val="000000" w:themeColor="text1"/>
              </w:rPr>
            </w:pPr>
            <w:r>
              <w:t>Sistema humano afectado</w:t>
            </w:r>
          </w:p>
        </w:tc>
        <w:tc>
          <w:tcPr>
            <w:tcW w:w="1501" w:type="dxa"/>
          </w:tcPr>
          <w:p w:rsidR="001E61A9" w:rsidRDefault="001E61A9" w:rsidP="00270EAC">
            <w:pPr>
              <w:spacing w:after="0" w:line="240" w:lineRule="auto"/>
              <w:rPr>
                <w:rFonts w:cstheme="minorHAnsi"/>
                <w:b/>
                <w:color w:val="000000" w:themeColor="text1"/>
              </w:rPr>
            </w:pPr>
            <w:r>
              <w:t>Enfermedad</w:t>
            </w:r>
          </w:p>
        </w:tc>
      </w:tr>
      <w:tr w:rsidR="001E61A9" w:rsidTr="004800E5">
        <w:tc>
          <w:tcPr>
            <w:tcW w:w="1951" w:type="dxa"/>
          </w:tcPr>
          <w:p w:rsidR="001E61A9" w:rsidRDefault="001E61A9" w:rsidP="00270EAC">
            <w:pPr>
              <w:spacing w:after="0" w:line="240" w:lineRule="auto"/>
              <w:rPr>
                <w:rFonts w:cstheme="minorHAnsi"/>
                <w:b/>
                <w:color w:val="000000" w:themeColor="text1"/>
              </w:rPr>
            </w:pPr>
          </w:p>
          <w:p w:rsidR="004800E5" w:rsidRDefault="004800E5" w:rsidP="00270EAC">
            <w:pPr>
              <w:spacing w:after="0" w:line="240" w:lineRule="auto"/>
              <w:rPr>
                <w:rFonts w:cstheme="minorHAnsi"/>
                <w:b/>
                <w:color w:val="000000" w:themeColor="text1"/>
              </w:rPr>
            </w:pPr>
          </w:p>
          <w:p w:rsidR="004800E5" w:rsidRDefault="004800E5" w:rsidP="00270EAC">
            <w:pPr>
              <w:spacing w:after="0" w:line="240" w:lineRule="auto"/>
              <w:rPr>
                <w:rFonts w:cstheme="minorHAnsi"/>
                <w:b/>
                <w:color w:val="000000" w:themeColor="text1"/>
              </w:rPr>
            </w:pPr>
          </w:p>
        </w:tc>
        <w:tc>
          <w:tcPr>
            <w:tcW w:w="2835" w:type="dxa"/>
          </w:tcPr>
          <w:p w:rsidR="001E61A9" w:rsidRDefault="001E61A9" w:rsidP="00270EAC">
            <w:pPr>
              <w:spacing w:after="0" w:line="240" w:lineRule="auto"/>
              <w:rPr>
                <w:rFonts w:cstheme="minorHAnsi"/>
                <w:b/>
                <w:color w:val="000000" w:themeColor="text1"/>
              </w:rPr>
            </w:pPr>
          </w:p>
        </w:tc>
        <w:tc>
          <w:tcPr>
            <w:tcW w:w="1985" w:type="dxa"/>
          </w:tcPr>
          <w:p w:rsidR="001E61A9" w:rsidRDefault="001E61A9" w:rsidP="00270EAC">
            <w:pPr>
              <w:spacing w:after="0" w:line="240" w:lineRule="auto"/>
              <w:rPr>
                <w:rFonts w:cstheme="minorHAnsi"/>
                <w:b/>
                <w:color w:val="000000" w:themeColor="text1"/>
              </w:rPr>
            </w:pPr>
          </w:p>
        </w:tc>
        <w:tc>
          <w:tcPr>
            <w:tcW w:w="1842" w:type="dxa"/>
          </w:tcPr>
          <w:p w:rsidR="001E61A9" w:rsidRDefault="001E61A9" w:rsidP="00270EAC">
            <w:pPr>
              <w:spacing w:after="0" w:line="240" w:lineRule="auto"/>
              <w:rPr>
                <w:rFonts w:cstheme="minorHAnsi"/>
                <w:b/>
                <w:color w:val="000000" w:themeColor="text1"/>
              </w:rPr>
            </w:pPr>
          </w:p>
        </w:tc>
        <w:tc>
          <w:tcPr>
            <w:tcW w:w="1501" w:type="dxa"/>
          </w:tcPr>
          <w:p w:rsidR="001E61A9" w:rsidRDefault="001E61A9" w:rsidP="00270EAC">
            <w:pPr>
              <w:spacing w:after="0" w:line="240" w:lineRule="auto"/>
              <w:rPr>
                <w:rFonts w:cstheme="minorHAnsi"/>
                <w:b/>
                <w:color w:val="000000" w:themeColor="text1"/>
              </w:rPr>
            </w:pPr>
          </w:p>
        </w:tc>
      </w:tr>
    </w:tbl>
    <w:p w:rsidR="001E61A9" w:rsidRDefault="001E61A9" w:rsidP="00270EAC">
      <w:pPr>
        <w:spacing w:after="0" w:line="240" w:lineRule="auto"/>
        <w:rPr>
          <w:rFonts w:cstheme="minorHAnsi"/>
          <w:b/>
          <w:color w:val="000000" w:themeColor="text1"/>
        </w:rPr>
      </w:pPr>
    </w:p>
    <w:p w:rsidR="00CD325B" w:rsidRDefault="00CD325B" w:rsidP="00270EAC">
      <w:pPr>
        <w:spacing w:after="0" w:line="240" w:lineRule="auto"/>
      </w:pPr>
      <w:r>
        <w:rPr>
          <w:b/>
        </w:rPr>
        <w:t xml:space="preserve">2. </w:t>
      </w:r>
      <w:r>
        <w:t>¿C</w:t>
      </w:r>
      <w:r>
        <w:t>uáles de estos agentes infecciosos podrían estar presentes en sus futuras fuentes laborales</w:t>
      </w:r>
      <w:r>
        <w:t>?</w:t>
      </w:r>
    </w:p>
    <w:p w:rsidR="00CD325B" w:rsidRPr="00CD325B" w:rsidRDefault="00CD325B" w:rsidP="00270EAC">
      <w:pPr>
        <w:spacing w:after="0" w:line="240" w:lineRule="auto"/>
        <w:rPr>
          <w:rFonts w:cstheme="minorHAnsi"/>
        </w:rPr>
      </w:pPr>
      <w:r>
        <w:rPr>
          <w:b/>
        </w:rPr>
        <w:t xml:space="preserve">3. </w:t>
      </w:r>
      <w:r>
        <w:t>¿C</w:t>
      </w:r>
      <w:r>
        <w:t>ómo podrían contribuir a la prevención y control de infecciones en ellos</w:t>
      </w:r>
      <w:r>
        <w:t xml:space="preserve"> </w:t>
      </w:r>
      <w:r>
        <w:t>y en las personas bajo su cuidado, aplicando</w:t>
      </w:r>
      <w:r>
        <w:t xml:space="preserve"> normas de asepsia y antisepsia?</w:t>
      </w:r>
    </w:p>
    <w:p w:rsidR="00CD325B" w:rsidRDefault="00CD325B" w:rsidP="00270EAC">
      <w:pPr>
        <w:spacing w:after="0" w:line="240" w:lineRule="auto"/>
        <w:rPr>
          <w:rFonts w:cstheme="minorHAnsi"/>
          <w:b/>
        </w:rPr>
      </w:pPr>
    </w:p>
    <w:p w:rsidR="00270EAC" w:rsidRDefault="00270EAC" w:rsidP="00270EAC">
      <w:pPr>
        <w:spacing w:after="0" w:line="240" w:lineRule="auto"/>
        <w:rPr>
          <w:rFonts w:cstheme="minorHAnsi"/>
        </w:rPr>
      </w:pPr>
      <w:r w:rsidRPr="005D59F8">
        <w:rPr>
          <w:rFonts w:cstheme="minorHAnsi"/>
          <w:b/>
        </w:rPr>
        <w:t>CLASE</w:t>
      </w:r>
      <w:r w:rsidR="00436007">
        <w:rPr>
          <w:rFonts w:cstheme="minorHAnsi"/>
          <w:b/>
        </w:rPr>
        <w:t xml:space="preserve"> 14</w:t>
      </w:r>
      <w:r w:rsidRPr="005D59F8">
        <w:rPr>
          <w:rFonts w:cstheme="minorHAnsi"/>
          <w:b/>
        </w:rPr>
        <w:t xml:space="preserve"> </w:t>
      </w:r>
      <w:r w:rsidR="00436007">
        <w:rPr>
          <w:rFonts w:cstheme="minorHAnsi"/>
          <w:b/>
        </w:rPr>
        <w:t xml:space="preserve"> </w:t>
      </w:r>
      <w:r w:rsidRPr="005D59F8">
        <w:rPr>
          <w:rFonts w:cstheme="minorHAnsi"/>
        </w:rPr>
        <w:t>(</w:t>
      </w:r>
      <w:r w:rsidRPr="005D59F8">
        <w:rPr>
          <w:rFonts w:cstheme="minorHAnsi"/>
          <w:color w:val="000000" w:themeColor="text1"/>
        </w:rPr>
        <w:t xml:space="preserve">asociadas </w:t>
      </w:r>
      <w:r w:rsidR="00302081">
        <w:rPr>
          <w:rFonts w:cstheme="minorHAnsi"/>
          <w:color w:val="000000" w:themeColor="text1"/>
        </w:rPr>
        <w:t xml:space="preserve"> a </w:t>
      </w:r>
      <w:r>
        <w:rPr>
          <w:rFonts w:cstheme="minorHAnsi"/>
          <w:color w:val="000000" w:themeColor="text1"/>
        </w:rPr>
        <w:t>la</w:t>
      </w:r>
      <w:r w:rsidR="00302081">
        <w:rPr>
          <w:rFonts w:cstheme="minorHAnsi"/>
          <w:color w:val="000000" w:themeColor="text1"/>
        </w:rPr>
        <w:t xml:space="preserve">s </w:t>
      </w:r>
      <w:r w:rsidRPr="005D59F8">
        <w:rPr>
          <w:rFonts w:cstheme="minorHAnsi"/>
          <w:color w:val="000000" w:themeColor="text1"/>
        </w:rPr>
        <w:t>página</w:t>
      </w:r>
      <w:r w:rsidR="00302081">
        <w:rPr>
          <w:rFonts w:cstheme="minorHAnsi"/>
          <w:color w:val="000000" w:themeColor="text1"/>
        </w:rPr>
        <w:t>s 60 a la 63</w:t>
      </w:r>
      <w:r>
        <w:rPr>
          <w:rFonts w:cstheme="minorHAnsi"/>
          <w:color w:val="000000" w:themeColor="text1"/>
        </w:rPr>
        <w:t xml:space="preserve"> </w:t>
      </w:r>
      <w:r w:rsidRPr="005D59F8">
        <w:rPr>
          <w:rFonts w:cstheme="minorHAnsi"/>
          <w:color w:val="000000" w:themeColor="text1"/>
        </w:rPr>
        <w:t>del texto Ciencias para la ciudadanía</w:t>
      </w:r>
      <w:r w:rsidRPr="005D59F8">
        <w:rPr>
          <w:rFonts w:cstheme="minorHAnsi"/>
        </w:rPr>
        <w:t>)</w:t>
      </w:r>
    </w:p>
    <w:p w:rsidR="00242901" w:rsidRDefault="00270EAC" w:rsidP="00270EAC">
      <w:pPr>
        <w:spacing w:after="0" w:line="240" w:lineRule="auto"/>
      </w:pPr>
      <w:r w:rsidRPr="005D59F8">
        <w:rPr>
          <w:rFonts w:cstheme="minorHAnsi"/>
          <w:b/>
        </w:rPr>
        <w:t>ACTIVIDAD</w:t>
      </w:r>
      <w:r w:rsidRPr="005D59F8">
        <w:rPr>
          <w:rFonts w:cstheme="minorHAnsi"/>
        </w:rPr>
        <w:t>:</w:t>
      </w:r>
      <w:r>
        <w:rPr>
          <w:rFonts w:cstheme="minorHAnsi"/>
        </w:rPr>
        <w:t xml:space="preserve"> </w:t>
      </w:r>
      <w:r w:rsidR="00242901">
        <w:t xml:space="preserve">Leen un caso como el siguiente para aplicar contenidos aprendidos durante la unidad. </w:t>
      </w:r>
    </w:p>
    <w:p w:rsidR="00242901" w:rsidRDefault="00242901" w:rsidP="00270EAC">
      <w:pPr>
        <w:spacing w:after="0" w:line="240" w:lineRule="auto"/>
      </w:pPr>
    </w:p>
    <w:p w:rsidR="00242901" w:rsidRDefault="00242901" w:rsidP="00270EAC">
      <w:pPr>
        <w:spacing w:after="0" w:line="240" w:lineRule="auto"/>
      </w:pPr>
      <w:r>
        <w:t xml:space="preserve">“Una adolescente notó que manchaba la ropa interior con un flujo vaginal distinto al de costumbre. Para empeorar las cosas, desarrolló un fuerte picor en el área vaginal. Ella explicó lo que le ocurría a su madre, y fueron juntas a consultar a un ginecólogo. El médico dijo que tenía una infección vaginal. Le prescribe realizarse un examen de secreción vaginal. Con los resultados en la mano, el médico indica que su infección es causada por dos agentes: </w:t>
      </w:r>
      <w:proofErr w:type="spellStart"/>
      <w:r>
        <w:t>Candida</w:t>
      </w:r>
      <w:proofErr w:type="spellEnd"/>
      <w:r>
        <w:t xml:space="preserve"> </w:t>
      </w:r>
      <w:proofErr w:type="spellStart"/>
      <w:r>
        <w:t>albicans</w:t>
      </w:r>
      <w:proofErr w:type="spellEnd"/>
      <w:r>
        <w:t xml:space="preserve"> y </w:t>
      </w:r>
      <w:proofErr w:type="spellStart"/>
      <w:r>
        <w:t>Trichomonas</w:t>
      </w:r>
      <w:proofErr w:type="spellEnd"/>
      <w:r>
        <w:t xml:space="preserve"> </w:t>
      </w:r>
      <w:proofErr w:type="spellStart"/>
      <w:r>
        <w:t>vaginalis</w:t>
      </w:r>
      <w:proofErr w:type="spellEnd"/>
      <w:r>
        <w:t>. Le receta un tratamiento de doble acción y sugiere adoptar conductas de prevención”.</w:t>
      </w:r>
    </w:p>
    <w:p w:rsidR="00242901" w:rsidRDefault="00242901" w:rsidP="00270EAC">
      <w:pPr>
        <w:spacing w:after="0" w:line="240" w:lineRule="auto"/>
      </w:pPr>
      <w:r>
        <w:t xml:space="preserve">1. ¿Cuál es la importancia de realizar un análisis de laboratorio cuando hay una posible infección? </w:t>
      </w:r>
    </w:p>
    <w:p w:rsidR="00242901" w:rsidRDefault="00242901" w:rsidP="00270EAC">
      <w:pPr>
        <w:spacing w:after="0" w:line="240" w:lineRule="auto"/>
      </w:pPr>
      <w:r>
        <w:t xml:space="preserve">2. ¿Por qué el médico indica un tratamiento de doble acción? </w:t>
      </w:r>
    </w:p>
    <w:p w:rsidR="00302081" w:rsidRDefault="00242901" w:rsidP="00270EAC">
      <w:pPr>
        <w:spacing w:after="0" w:line="240" w:lineRule="auto"/>
      </w:pPr>
      <w:r>
        <w:t xml:space="preserve">3. ¿Qué tipo de tratamiento debería indicar el médico? </w:t>
      </w:r>
    </w:p>
    <w:p w:rsidR="00270EAC" w:rsidRDefault="00242901" w:rsidP="00270EAC">
      <w:pPr>
        <w:spacing w:after="0" w:line="240" w:lineRule="auto"/>
        <w:rPr>
          <w:rFonts w:cstheme="minorHAnsi"/>
        </w:rPr>
      </w:pPr>
      <w:r>
        <w:t>4. ¿Qué cuidados debe adoptar la adolescente para evitar una nueva infección de este tipo?</w:t>
      </w:r>
    </w:p>
    <w:p w:rsidR="00270EAC" w:rsidRDefault="00270EAC" w:rsidP="00270EAC">
      <w:pPr>
        <w:spacing w:after="0" w:line="240" w:lineRule="auto"/>
        <w:rPr>
          <w:rFonts w:cstheme="minorHAnsi"/>
          <w:color w:val="000000" w:themeColor="text1"/>
        </w:rPr>
      </w:pPr>
    </w:p>
    <w:p w:rsidR="00270EAC" w:rsidRPr="005D59F8" w:rsidRDefault="00270EAC" w:rsidP="00270EAC">
      <w:pPr>
        <w:spacing w:after="0" w:line="240" w:lineRule="auto"/>
        <w:rPr>
          <w:rFonts w:cstheme="minorHAnsi"/>
          <w:b/>
        </w:rPr>
      </w:pPr>
      <w:r w:rsidRPr="005D59F8">
        <w:rPr>
          <w:rFonts w:cstheme="minorHAnsi"/>
          <w:b/>
        </w:rPr>
        <w:t>CLASE 1</w:t>
      </w:r>
      <w:r w:rsidR="00436007">
        <w:rPr>
          <w:rFonts w:cstheme="minorHAnsi"/>
          <w:b/>
        </w:rPr>
        <w:t>5</w:t>
      </w:r>
      <w:r w:rsidRPr="005D59F8">
        <w:rPr>
          <w:rFonts w:cstheme="minorHAnsi"/>
          <w:b/>
        </w:rPr>
        <w:t xml:space="preserve">  </w:t>
      </w:r>
      <w:r w:rsidRPr="005D59F8">
        <w:rPr>
          <w:rFonts w:cstheme="minorHAnsi"/>
        </w:rPr>
        <w:t>(</w:t>
      </w:r>
      <w:r w:rsidRPr="005D59F8">
        <w:rPr>
          <w:rFonts w:cstheme="minorHAnsi"/>
          <w:color w:val="000000" w:themeColor="text1"/>
        </w:rPr>
        <w:t xml:space="preserve">asociadas </w:t>
      </w:r>
      <w:r w:rsidR="00302081">
        <w:rPr>
          <w:rFonts w:cstheme="minorHAnsi"/>
          <w:color w:val="000000" w:themeColor="text1"/>
        </w:rPr>
        <w:t xml:space="preserve">a </w:t>
      </w:r>
      <w:r>
        <w:rPr>
          <w:rFonts w:cstheme="minorHAnsi"/>
          <w:color w:val="000000" w:themeColor="text1"/>
        </w:rPr>
        <w:t xml:space="preserve"> la</w:t>
      </w:r>
      <w:r w:rsidR="00302081">
        <w:rPr>
          <w:rFonts w:cstheme="minorHAnsi"/>
          <w:color w:val="000000" w:themeColor="text1"/>
        </w:rPr>
        <w:t xml:space="preserve">s </w:t>
      </w:r>
      <w:r w:rsidRPr="005D59F8">
        <w:rPr>
          <w:rFonts w:cstheme="minorHAnsi"/>
          <w:color w:val="000000" w:themeColor="text1"/>
        </w:rPr>
        <w:t>página</w:t>
      </w:r>
      <w:r w:rsidR="00302081">
        <w:rPr>
          <w:rFonts w:cstheme="minorHAnsi"/>
          <w:color w:val="000000" w:themeColor="text1"/>
        </w:rPr>
        <w:t>s 62 y 63</w:t>
      </w:r>
      <w:r>
        <w:rPr>
          <w:rFonts w:cstheme="minorHAnsi"/>
          <w:color w:val="000000" w:themeColor="text1"/>
        </w:rPr>
        <w:t xml:space="preserve"> </w:t>
      </w:r>
      <w:r w:rsidRPr="005D59F8">
        <w:rPr>
          <w:rFonts w:cstheme="minorHAnsi"/>
          <w:color w:val="000000" w:themeColor="text1"/>
        </w:rPr>
        <w:t>del texto Ciencias para la ciudadanía</w:t>
      </w:r>
      <w:r w:rsidRPr="005D59F8">
        <w:rPr>
          <w:rFonts w:cstheme="minorHAnsi"/>
        </w:rPr>
        <w:t>)</w:t>
      </w:r>
    </w:p>
    <w:p w:rsidR="008775B2" w:rsidRDefault="00375581" w:rsidP="00436007">
      <w:pPr>
        <w:spacing w:after="0" w:line="240" w:lineRule="auto"/>
        <w:rPr>
          <w:rFonts w:cstheme="minorHAnsi"/>
        </w:rPr>
      </w:pPr>
      <w:r w:rsidRPr="005D59F8">
        <w:rPr>
          <w:rFonts w:cstheme="minorHAnsi"/>
          <w:b/>
        </w:rPr>
        <w:t>Actividad</w:t>
      </w:r>
      <w:r w:rsidR="00270EAC" w:rsidRPr="005D59F8">
        <w:rPr>
          <w:rFonts w:cstheme="minorHAnsi"/>
        </w:rPr>
        <w:t>:</w:t>
      </w:r>
      <w:r w:rsidR="00270EAC">
        <w:rPr>
          <w:rFonts w:cstheme="minorHAnsi"/>
        </w:rPr>
        <w:t xml:space="preserve"> </w:t>
      </w:r>
      <w:r w:rsidR="008775B2">
        <w:rPr>
          <w:rFonts w:cstheme="minorHAnsi"/>
        </w:rPr>
        <w:t>E</w:t>
      </w:r>
      <w:r w:rsidR="005628D0">
        <w:rPr>
          <w:rFonts w:cstheme="minorHAnsi"/>
        </w:rPr>
        <w:t xml:space="preserve">laborar </w:t>
      </w:r>
      <w:r w:rsidR="00A626A4">
        <w:rPr>
          <w:rFonts w:cstheme="minorHAnsi"/>
        </w:rPr>
        <w:t xml:space="preserve"> diapositivas </w:t>
      </w:r>
      <w:r w:rsidR="008775B2">
        <w:rPr>
          <w:rFonts w:cstheme="minorHAnsi"/>
        </w:rPr>
        <w:t xml:space="preserve"> en </w:t>
      </w:r>
      <w:proofErr w:type="spellStart"/>
      <w:r w:rsidR="008775B2">
        <w:rPr>
          <w:rFonts w:cstheme="minorHAnsi"/>
        </w:rPr>
        <w:t>power</w:t>
      </w:r>
      <w:proofErr w:type="spellEnd"/>
      <w:r w:rsidR="008775B2">
        <w:rPr>
          <w:rFonts w:cstheme="minorHAnsi"/>
        </w:rPr>
        <w:t xml:space="preserve"> </w:t>
      </w:r>
      <w:proofErr w:type="spellStart"/>
      <w:r w:rsidR="008775B2">
        <w:rPr>
          <w:rFonts w:cstheme="minorHAnsi"/>
        </w:rPr>
        <w:t>point</w:t>
      </w:r>
      <w:proofErr w:type="spellEnd"/>
    </w:p>
    <w:p w:rsidR="00436007" w:rsidRDefault="00375581" w:rsidP="00436007">
      <w:pPr>
        <w:spacing w:after="0" w:line="240" w:lineRule="auto"/>
      </w:pPr>
      <w:r w:rsidRPr="00375581">
        <w:rPr>
          <w:b/>
        </w:rPr>
        <w:t>Contenido</w:t>
      </w:r>
      <w:r>
        <w:t xml:space="preserve">: </w:t>
      </w:r>
      <w:r w:rsidR="00242901">
        <w:t>Infección de transmisión sexual</w:t>
      </w:r>
      <w:r w:rsidR="008775B2">
        <w:t xml:space="preserve"> (ITS)</w:t>
      </w:r>
    </w:p>
    <w:p w:rsidR="008775B2" w:rsidRDefault="008775B2" w:rsidP="00FC267B">
      <w:pPr>
        <w:spacing w:after="0" w:line="240" w:lineRule="auto"/>
        <w:rPr>
          <w:b/>
        </w:rPr>
      </w:pPr>
    </w:p>
    <w:p w:rsidR="00FC267B" w:rsidRPr="008775B2" w:rsidRDefault="00FC267B" w:rsidP="00FC267B">
      <w:pPr>
        <w:spacing w:after="0" w:line="240" w:lineRule="auto"/>
        <w:rPr>
          <w:rFonts w:cstheme="minorHAnsi"/>
          <w:b/>
        </w:rPr>
      </w:pPr>
      <w:r w:rsidRPr="008775B2">
        <w:rPr>
          <w:rFonts w:cstheme="minorHAnsi"/>
          <w:b/>
        </w:rPr>
        <w:t>Desarrollo:</w:t>
      </w:r>
    </w:p>
    <w:p w:rsidR="00667A40" w:rsidRPr="008775B2" w:rsidRDefault="00375581" w:rsidP="00667A40">
      <w:pPr>
        <w:spacing w:after="0" w:line="240" w:lineRule="auto"/>
        <w:rPr>
          <w:rFonts w:cstheme="minorHAnsi"/>
        </w:rPr>
      </w:pPr>
      <w:r>
        <w:rPr>
          <w:rFonts w:cstheme="minorHAnsi"/>
        </w:rPr>
        <w:t>A continuación se presentara un listado de ITS, de las cuales deben escoger solo una e i</w:t>
      </w:r>
      <w:r w:rsidR="00667A40" w:rsidRPr="008775B2">
        <w:rPr>
          <w:rFonts w:cstheme="minorHAnsi"/>
        </w:rPr>
        <w:t xml:space="preserve">nvestigar </w:t>
      </w:r>
      <w:r w:rsidR="00667A40" w:rsidRPr="008775B2">
        <w:rPr>
          <w:rFonts w:cstheme="minorHAnsi"/>
        </w:rPr>
        <w:t>formas</w:t>
      </w:r>
      <w:r w:rsidR="00667A40" w:rsidRPr="008775B2">
        <w:rPr>
          <w:rFonts w:cstheme="minorHAnsi"/>
        </w:rPr>
        <w:t xml:space="preserve"> de transmisión, consecuencias, diagnóstico, tratamiento y prevención de algunas ITS. </w:t>
      </w:r>
    </w:p>
    <w:p w:rsidR="00667A40" w:rsidRPr="008775B2" w:rsidRDefault="00667A40" w:rsidP="00667A40">
      <w:pPr>
        <w:pStyle w:val="Sinespaciado"/>
        <w:rPr>
          <w:rFonts w:cstheme="minorHAnsi"/>
        </w:rPr>
      </w:pPr>
      <w:r w:rsidRPr="008775B2">
        <w:rPr>
          <w:rFonts w:cstheme="minorHAnsi"/>
        </w:rPr>
        <w:t xml:space="preserve">                                   </w:t>
      </w:r>
      <w:r w:rsidRPr="008775B2">
        <w:rPr>
          <w:rFonts w:cstheme="minorHAnsi"/>
        </w:rPr>
        <w:tab/>
      </w:r>
      <w:r w:rsidRPr="008775B2">
        <w:rPr>
          <w:rFonts w:cstheme="minorHAnsi"/>
        </w:rPr>
        <w:tab/>
      </w:r>
      <w:r w:rsidRPr="008775B2">
        <w:rPr>
          <w:rFonts w:cstheme="minorHAnsi"/>
        </w:rPr>
        <w:tab/>
      </w:r>
      <w:r w:rsidRPr="008775B2">
        <w:rPr>
          <w:rFonts w:cstheme="minorHAnsi"/>
        </w:rPr>
        <w:tab/>
      </w:r>
      <w:r w:rsidRPr="008775B2">
        <w:rPr>
          <w:rFonts w:cstheme="minorHAnsi"/>
        </w:rPr>
        <w:tab/>
      </w:r>
      <w:r w:rsidRPr="008775B2">
        <w:rPr>
          <w:rFonts w:cstheme="minorHAnsi"/>
        </w:rPr>
        <w:tab/>
      </w:r>
    </w:p>
    <w:p w:rsidR="00667A40" w:rsidRPr="008775B2" w:rsidRDefault="008775B2" w:rsidP="00667A40">
      <w:pPr>
        <w:pStyle w:val="Sinespaciado"/>
        <w:rPr>
          <w:rFonts w:cstheme="minorHAnsi"/>
        </w:rPr>
      </w:pPr>
      <w:r w:rsidRPr="008775B2">
        <w:rPr>
          <w:rFonts w:cstheme="minorHAnsi"/>
          <w:b/>
        </w:rPr>
        <w:t xml:space="preserve">1. </w:t>
      </w:r>
      <w:r w:rsidR="00667A40" w:rsidRPr="00C13C6A">
        <w:rPr>
          <w:rFonts w:cstheme="minorHAnsi"/>
          <w:b/>
        </w:rPr>
        <w:t>Indicaciones</w:t>
      </w:r>
    </w:p>
    <w:p w:rsidR="00667A40" w:rsidRPr="008775B2" w:rsidRDefault="00667A40" w:rsidP="00667A40">
      <w:pPr>
        <w:pStyle w:val="Sinespaciado"/>
        <w:rPr>
          <w:rFonts w:cstheme="minorHAnsi"/>
          <w:sz w:val="10"/>
        </w:rPr>
      </w:pPr>
    </w:p>
    <w:p w:rsidR="00667A40" w:rsidRPr="008775B2" w:rsidRDefault="00667A40" w:rsidP="008775B2">
      <w:pPr>
        <w:pStyle w:val="Sinespaciado"/>
        <w:numPr>
          <w:ilvl w:val="0"/>
          <w:numId w:val="4"/>
        </w:numPr>
        <w:ind w:left="426"/>
        <w:rPr>
          <w:rFonts w:cstheme="minorHAnsi"/>
        </w:rPr>
      </w:pPr>
      <w:r w:rsidRPr="008775B2">
        <w:rPr>
          <w:rFonts w:cstheme="minorHAnsi"/>
        </w:rPr>
        <w:t>F</w:t>
      </w:r>
      <w:r w:rsidR="008775B2" w:rsidRPr="008775B2">
        <w:rPr>
          <w:rFonts w:cstheme="minorHAnsi"/>
        </w:rPr>
        <w:t>orma un grupo de 4 estudiantes</w:t>
      </w:r>
    </w:p>
    <w:p w:rsidR="00667A40" w:rsidRPr="008775B2" w:rsidRDefault="00667A40" w:rsidP="008775B2">
      <w:pPr>
        <w:pStyle w:val="Sinespaciado"/>
        <w:numPr>
          <w:ilvl w:val="0"/>
          <w:numId w:val="4"/>
        </w:numPr>
        <w:ind w:left="426"/>
        <w:rPr>
          <w:rFonts w:cstheme="minorHAnsi"/>
        </w:rPr>
      </w:pPr>
      <w:r w:rsidRPr="008775B2">
        <w:rPr>
          <w:rFonts w:cstheme="minorHAnsi"/>
        </w:rPr>
        <w:t>Elegir solo un tema</w:t>
      </w:r>
      <w:r w:rsidR="00C13C6A">
        <w:rPr>
          <w:rFonts w:cstheme="minorHAnsi"/>
        </w:rPr>
        <w:t xml:space="preserve"> (</w:t>
      </w:r>
      <w:r w:rsidR="00C13C6A">
        <w:t>Gonorrea</w:t>
      </w:r>
      <w:r w:rsidR="00C13C6A">
        <w:t>, s</w:t>
      </w:r>
      <w:r w:rsidR="00C13C6A">
        <w:t>ífilis</w:t>
      </w:r>
      <w:r w:rsidR="00C13C6A">
        <w:t>, c</w:t>
      </w:r>
      <w:r w:rsidR="00C13C6A">
        <w:t>andidiasis</w:t>
      </w:r>
      <w:r w:rsidR="00C13C6A">
        <w:t xml:space="preserve">, </w:t>
      </w:r>
      <w:proofErr w:type="spellStart"/>
      <w:r w:rsidR="00C13C6A">
        <w:t>t</w:t>
      </w:r>
      <w:r w:rsidR="00C13C6A">
        <w:t>ricomoniasis</w:t>
      </w:r>
      <w:proofErr w:type="spellEnd"/>
      <w:r w:rsidR="00C13C6A">
        <w:t>, s</w:t>
      </w:r>
      <w:r w:rsidR="00C13C6A">
        <w:t>ida</w:t>
      </w:r>
      <w:r w:rsidR="00C13C6A">
        <w:t>, hepatitis A, v</w:t>
      </w:r>
      <w:r w:rsidR="00C13C6A">
        <w:t>errugas genitales</w:t>
      </w:r>
      <w:r w:rsidR="00C13C6A">
        <w:t xml:space="preserve"> o</w:t>
      </w:r>
      <w:r w:rsidR="00C13C6A">
        <w:t xml:space="preserve"> cáncer de cuello uterino</w:t>
      </w:r>
      <w:r w:rsidR="00C13C6A">
        <w:rPr>
          <w:rFonts w:cstheme="minorHAnsi"/>
        </w:rPr>
        <w:t>)</w:t>
      </w:r>
    </w:p>
    <w:p w:rsidR="00667A40" w:rsidRPr="008775B2" w:rsidRDefault="008775B2" w:rsidP="008775B2">
      <w:pPr>
        <w:pStyle w:val="Sinespaciado"/>
        <w:numPr>
          <w:ilvl w:val="0"/>
          <w:numId w:val="4"/>
        </w:numPr>
        <w:ind w:left="426"/>
        <w:rPr>
          <w:rFonts w:cstheme="minorHAnsi"/>
        </w:rPr>
      </w:pPr>
      <w:r w:rsidRPr="008775B2">
        <w:rPr>
          <w:rFonts w:cstheme="minorHAnsi"/>
        </w:rPr>
        <w:t>Trabaja en casa (Por ningún motivo te debes reunir físicamente con tus compañeras)</w:t>
      </w:r>
    </w:p>
    <w:p w:rsidR="00667A40" w:rsidRPr="008775B2" w:rsidRDefault="008775B2" w:rsidP="008775B2">
      <w:pPr>
        <w:pStyle w:val="Sinespaciado"/>
        <w:numPr>
          <w:ilvl w:val="0"/>
          <w:numId w:val="4"/>
        </w:numPr>
        <w:ind w:left="426"/>
        <w:rPr>
          <w:rFonts w:cstheme="minorHAnsi"/>
        </w:rPr>
      </w:pPr>
      <w:r w:rsidRPr="008775B2">
        <w:rPr>
          <w:rFonts w:cstheme="minorHAnsi"/>
        </w:rPr>
        <w:t xml:space="preserve">Trabaja de manera cooperativa (vía zoom, correo electrónico, </w:t>
      </w:r>
      <w:proofErr w:type="spellStart"/>
      <w:r w:rsidRPr="008775B2">
        <w:rPr>
          <w:rFonts w:cstheme="minorHAnsi"/>
        </w:rPr>
        <w:t>w</w:t>
      </w:r>
      <w:r w:rsidR="00C13C6A">
        <w:rPr>
          <w:rFonts w:cstheme="minorHAnsi"/>
        </w:rPr>
        <w:t>hatsa</w:t>
      </w:r>
      <w:r w:rsidRPr="008775B2">
        <w:rPr>
          <w:rFonts w:cstheme="minorHAnsi"/>
        </w:rPr>
        <w:t>pp</w:t>
      </w:r>
      <w:proofErr w:type="spellEnd"/>
      <w:r w:rsidRPr="008775B2">
        <w:rPr>
          <w:rFonts w:cstheme="minorHAnsi"/>
        </w:rPr>
        <w:t xml:space="preserve">, </w:t>
      </w:r>
      <w:proofErr w:type="spellStart"/>
      <w:r w:rsidRPr="008775B2">
        <w:rPr>
          <w:rFonts w:cstheme="minorHAnsi"/>
        </w:rPr>
        <w:t>instagram</w:t>
      </w:r>
      <w:proofErr w:type="spellEnd"/>
      <w:r w:rsidRPr="008775B2">
        <w:rPr>
          <w:rFonts w:cstheme="minorHAnsi"/>
        </w:rPr>
        <w:t xml:space="preserve">, </w:t>
      </w:r>
      <w:proofErr w:type="spellStart"/>
      <w:r w:rsidRPr="008775B2">
        <w:rPr>
          <w:rFonts w:cstheme="minorHAnsi"/>
        </w:rPr>
        <w:t>messenger</w:t>
      </w:r>
      <w:proofErr w:type="spellEnd"/>
      <w:r w:rsidRPr="008775B2">
        <w:rPr>
          <w:rFonts w:cstheme="minorHAnsi"/>
        </w:rPr>
        <w:t xml:space="preserve">, </w:t>
      </w:r>
      <w:proofErr w:type="spellStart"/>
      <w:r w:rsidRPr="008775B2">
        <w:rPr>
          <w:rFonts w:cstheme="minorHAnsi"/>
        </w:rPr>
        <w:t>etc</w:t>
      </w:r>
      <w:proofErr w:type="spellEnd"/>
      <w:r w:rsidRPr="008775B2">
        <w:rPr>
          <w:rFonts w:cstheme="minorHAnsi"/>
        </w:rPr>
        <w:t>)</w:t>
      </w:r>
    </w:p>
    <w:p w:rsidR="00667A40" w:rsidRPr="008775B2" w:rsidRDefault="00667A40" w:rsidP="008775B2">
      <w:pPr>
        <w:pStyle w:val="Sinespaciado"/>
        <w:numPr>
          <w:ilvl w:val="0"/>
          <w:numId w:val="4"/>
        </w:numPr>
        <w:ind w:left="426"/>
        <w:rPr>
          <w:rFonts w:cstheme="minorHAnsi"/>
        </w:rPr>
      </w:pPr>
      <w:r w:rsidRPr="008775B2">
        <w:rPr>
          <w:rFonts w:cstheme="minorHAnsi"/>
        </w:rPr>
        <w:t>No cambies los títulos de las diapositivas</w:t>
      </w:r>
    </w:p>
    <w:p w:rsidR="00667A40" w:rsidRPr="008775B2" w:rsidRDefault="00667A40" w:rsidP="008775B2">
      <w:pPr>
        <w:pStyle w:val="Sinespaciado"/>
        <w:numPr>
          <w:ilvl w:val="0"/>
          <w:numId w:val="4"/>
        </w:numPr>
        <w:ind w:left="426"/>
        <w:rPr>
          <w:rFonts w:cstheme="minorHAnsi"/>
        </w:rPr>
      </w:pPr>
      <w:r w:rsidRPr="008775B2">
        <w:rPr>
          <w:rFonts w:cstheme="minorHAnsi"/>
        </w:rPr>
        <w:t>Usar mismo formato y tama</w:t>
      </w:r>
      <w:r w:rsidR="008775B2" w:rsidRPr="008775B2">
        <w:rPr>
          <w:rFonts w:cstheme="minorHAnsi"/>
        </w:rPr>
        <w:t>ño de letra en las dispositivas</w:t>
      </w:r>
    </w:p>
    <w:p w:rsidR="00667A40" w:rsidRPr="008775B2" w:rsidRDefault="00667A40" w:rsidP="008775B2">
      <w:pPr>
        <w:pStyle w:val="Sinespaciado"/>
        <w:numPr>
          <w:ilvl w:val="0"/>
          <w:numId w:val="4"/>
        </w:numPr>
        <w:ind w:left="426"/>
        <w:rPr>
          <w:rFonts w:cstheme="minorHAnsi"/>
        </w:rPr>
      </w:pPr>
      <w:r w:rsidRPr="008775B2">
        <w:rPr>
          <w:rFonts w:cstheme="minorHAnsi"/>
        </w:rPr>
        <w:t>Agregar 1 imagen</w:t>
      </w:r>
      <w:r w:rsidR="00C13C6A">
        <w:rPr>
          <w:rFonts w:cstheme="minorHAnsi"/>
        </w:rPr>
        <w:t xml:space="preserve"> o </w:t>
      </w:r>
      <w:proofErr w:type="spellStart"/>
      <w:r w:rsidR="00C13C6A">
        <w:rPr>
          <w:rFonts w:cstheme="minorHAnsi"/>
        </w:rPr>
        <w:t>gif</w:t>
      </w:r>
      <w:proofErr w:type="spellEnd"/>
      <w:r w:rsidR="00C13C6A">
        <w:rPr>
          <w:rFonts w:cstheme="minorHAnsi"/>
        </w:rPr>
        <w:t xml:space="preserve"> </w:t>
      </w:r>
      <w:r w:rsidRPr="008775B2">
        <w:rPr>
          <w:rFonts w:cstheme="minorHAnsi"/>
        </w:rPr>
        <w:t xml:space="preserve"> en cada diapositiva como mínimo</w:t>
      </w:r>
    </w:p>
    <w:p w:rsidR="00667A40" w:rsidRPr="008775B2" w:rsidRDefault="00667A40" w:rsidP="00667A40">
      <w:pPr>
        <w:pStyle w:val="Sinespaciado"/>
        <w:rPr>
          <w:rFonts w:cstheme="minorHAnsi"/>
        </w:rPr>
      </w:pPr>
    </w:p>
    <w:p w:rsidR="00375581" w:rsidRPr="00375581" w:rsidRDefault="00375581" w:rsidP="00375581">
      <w:pPr>
        <w:pStyle w:val="Sinespaciado"/>
        <w:rPr>
          <w:rFonts w:cstheme="minorHAnsi"/>
          <w:szCs w:val="24"/>
        </w:rPr>
      </w:pPr>
      <w:r w:rsidRPr="00375581">
        <w:rPr>
          <w:rFonts w:cstheme="minorHAnsi"/>
          <w:szCs w:val="24"/>
        </w:rPr>
        <w:t>2.</w:t>
      </w:r>
      <w:r w:rsidRPr="00375581">
        <w:rPr>
          <w:rFonts w:cstheme="minorHAnsi"/>
          <w:szCs w:val="24"/>
        </w:rPr>
        <w:t xml:space="preserve">  </w:t>
      </w:r>
      <w:r w:rsidR="005628D0">
        <w:rPr>
          <w:rFonts w:cstheme="minorHAnsi"/>
          <w:szCs w:val="24"/>
        </w:rPr>
        <w:t>I</w:t>
      </w:r>
      <w:r w:rsidRPr="00375581">
        <w:rPr>
          <w:rFonts w:cstheme="minorHAnsi"/>
          <w:szCs w:val="24"/>
        </w:rPr>
        <w:t>nformación en diapositivas</w:t>
      </w:r>
      <w:r w:rsidRPr="00375581">
        <w:rPr>
          <w:rFonts w:cstheme="minorHAnsi"/>
          <w:szCs w:val="24"/>
        </w:rPr>
        <w:tab/>
      </w:r>
      <w:r w:rsidRPr="00375581">
        <w:rPr>
          <w:rFonts w:cstheme="minorHAnsi"/>
          <w:szCs w:val="24"/>
        </w:rPr>
        <w:tab/>
      </w:r>
      <w:r w:rsidRPr="00375581">
        <w:rPr>
          <w:rFonts w:cstheme="minorHAnsi"/>
          <w:szCs w:val="24"/>
        </w:rPr>
        <w:tab/>
      </w:r>
      <w:r w:rsidR="005628D0">
        <w:rPr>
          <w:rFonts w:cstheme="minorHAnsi"/>
          <w:szCs w:val="24"/>
        </w:rPr>
        <w:t xml:space="preserve"> </w:t>
      </w:r>
      <w:r w:rsidR="005628D0">
        <w:rPr>
          <w:rFonts w:cstheme="minorHAnsi"/>
          <w:szCs w:val="24"/>
        </w:rPr>
        <w:tab/>
      </w:r>
      <w:bookmarkStart w:id="0" w:name="_GoBack"/>
      <w:bookmarkEnd w:id="0"/>
      <w:r w:rsidRPr="00375581">
        <w:rPr>
          <w:rFonts w:cstheme="minorHAnsi"/>
          <w:szCs w:val="24"/>
        </w:rPr>
        <w:tab/>
      </w:r>
      <w:r w:rsidRPr="00375581">
        <w:rPr>
          <w:rFonts w:cstheme="minorHAnsi"/>
          <w:szCs w:val="24"/>
        </w:rPr>
        <w:tab/>
        <w:t xml:space="preserve">                  Cantidad </w:t>
      </w:r>
    </w:p>
    <w:p w:rsidR="00375581" w:rsidRPr="00375581" w:rsidRDefault="00375581" w:rsidP="00375581">
      <w:pPr>
        <w:pStyle w:val="Sinespaciado"/>
        <w:rPr>
          <w:rFonts w:cstheme="minorHAnsi"/>
          <w:sz w:val="10"/>
          <w:szCs w:val="24"/>
        </w:rPr>
      </w:pPr>
    </w:p>
    <w:p w:rsidR="00375581" w:rsidRDefault="00375581" w:rsidP="00375581">
      <w:pPr>
        <w:pStyle w:val="Sinespaciado"/>
        <w:rPr>
          <w:rFonts w:cstheme="minorHAnsi"/>
          <w:szCs w:val="24"/>
        </w:rPr>
      </w:pPr>
      <w:r w:rsidRPr="00A626A4">
        <w:rPr>
          <w:rFonts w:cstheme="minorHAnsi"/>
          <w:szCs w:val="24"/>
        </w:rPr>
        <w:t>Presentación (Portada: t</w:t>
      </w:r>
      <w:r w:rsidRPr="00A626A4">
        <w:rPr>
          <w:rFonts w:cstheme="minorHAnsi"/>
          <w:szCs w:val="24"/>
        </w:rPr>
        <w:t>í</w:t>
      </w:r>
      <w:r w:rsidRPr="00A626A4">
        <w:rPr>
          <w:rFonts w:cstheme="minorHAnsi"/>
          <w:szCs w:val="24"/>
        </w:rPr>
        <w:t>tulo/</w:t>
      </w:r>
      <w:r w:rsidRPr="00A626A4">
        <w:rPr>
          <w:rFonts w:cstheme="minorHAnsi"/>
          <w:szCs w:val="24"/>
        </w:rPr>
        <w:t>imagen</w:t>
      </w:r>
      <w:r w:rsidRPr="00A626A4">
        <w:rPr>
          <w:rFonts w:cstheme="minorHAnsi"/>
          <w:szCs w:val="24"/>
        </w:rPr>
        <w:t>/alumnas/curso)</w:t>
      </w:r>
      <w:r w:rsidRPr="00A626A4">
        <w:rPr>
          <w:rFonts w:cstheme="minorHAnsi"/>
          <w:szCs w:val="24"/>
        </w:rPr>
        <w:tab/>
      </w:r>
      <w:r w:rsidRPr="00A626A4">
        <w:rPr>
          <w:rFonts w:cstheme="minorHAnsi"/>
          <w:szCs w:val="24"/>
        </w:rPr>
        <w:tab/>
      </w:r>
      <w:r w:rsidRPr="00A626A4">
        <w:rPr>
          <w:rFonts w:cstheme="minorHAnsi"/>
          <w:szCs w:val="24"/>
        </w:rPr>
        <w:tab/>
        <w:t xml:space="preserve">                1 diapositiva</w:t>
      </w:r>
    </w:p>
    <w:p w:rsidR="00A626A4" w:rsidRPr="00A626A4" w:rsidRDefault="00A626A4" w:rsidP="00A626A4">
      <w:pPr>
        <w:pStyle w:val="Sinespaciado"/>
        <w:tabs>
          <w:tab w:val="left" w:pos="7175"/>
        </w:tabs>
        <w:rPr>
          <w:rFonts w:cstheme="minorHAnsi"/>
          <w:szCs w:val="24"/>
        </w:rPr>
      </w:pPr>
      <w:r>
        <w:rPr>
          <w:rFonts w:cstheme="minorHAnsi"/>
          <w:szCs w:val="24"/>
        </w:rPr>
        <w:t>Introducción (qué son las ITS)</w:t>
      </w:r>
      <w:r>
        <w:rPr>
          <w:rFonts w:cstheme="minorHAnsi"/>
          <w:szCs w:val="24"/>
        </w:rPr>
        <w:tab/>
      </w:r>
      <w:r w:rsidRPr="00A626A4">
        <w:rPr>
          <w:rFonts w:cstheme="minorHAnsi"/>
          <w:szCs w:val="24"/>
        </w:rPr>
        <w:t>1 diapositiva</w:t>
      </w:r>
    </w:p>
    <w:p w:rsidR="00375581" w:rsidRPr="00A626A4" w:rsidRDefault="00375581" w:rsidP="00375581">
      <w:pPr>
        <w:pStyle w:val="Sinespaciado"/>
        <w:rPr>
          <w:rFonts w:cstheme="minorHAnsi"/>
          <w:szCs w:val="24"/>
        </w:rPr>
      </w:pPr>
      <w:r w:rsidRPr="00A626A4">
        <w:rPr>
          <w:rFonts w:cstheme="minorHAnsi"/>
          <w:szCs w:val="24"/>
        </w:rPr>
        <w:t>Definición</w:t>
      </w:r>
      <w:r w:rsidR="00A626A4">
        <w:rPr>
          <w:rFonts w:cstheme="minorHAnsi"/>
          <w:szCs w:val="24"/>
        </w:rPr>
        <w:t xml:space="preserve"> </w:t>
      </w:r>
      <w:r w:rsidRPr="00A626A4">
        <w:rPr>
          <w:rFonts w:cstheme="minorHAnsi"/>
          <w:szCs w:val="24"/>
        </w:rPr>
        <w:t>(Definición del problema)</w:t>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t xml:space="preserve">                1 diapositiva</w:t>
      </w:r>
    </w:p>
    <w:p w:rsidR="00375581" w:rsidRPr="00A626A4" w:rsidRDefault="00A626A4" w:rsidP="00375581">
      <w:pPr>
        <w:pStyle w:val="Sinespaciado"/>
        <w:rPr>
          <w:rFonts w:cstheme="minorHAnsi"/>
          <w:szCs w:val="24"/>
        </w:rPr>
      </w:pPr>
      <w:r w:rsidRPr="00A626A4">
        <w:rPr>
          <w:rFonts w:cstheme="minorHAnsi"/>
        </w:rPr>
        <w:t>Formas</w:t>
      </w:r>
      <w:r w:rsidR="00375581" w:rsidRPr="00A626A4">
        <w:rPr>
          <w:rFonts w:cstheme="minorHAnsi"/>
        </w:rPr>
        <w:t xml:space="preserve"> de transmisión</w:t>
      </w:r>
      <w:r w:rsidR="00375581" w:rsidRPr="00A626A4">
        <w:rPr>
          <w:rFonts w:cstheme="minorHAnsi"/>
          <w:szCs w:val="24"/>
        </w:rPr>
        <w:tab/>
      </w:r>
      <w:r w:rsidR="00375581" w:rsidRPr="00A626A4">
        <w:rPr>
          <w:rFonts w:cstheme="minorHAnsi"/>
          <w:szCs w:val="24"/>
        </w:rPr>
        <w:tab/>
      </w:r>
      <w:r w:rsidR="00375581" w:rsidRPr="00A626A4">
        <w:rPr>
          <w:rFonts w:cstheme="minorHAnsi"/>
          <w:szCs w:val="24"/>
        </w:rPr>
        <w:tab/>
      </w:r>
      <w:r w:rsidR="00375581" w:rsidRPr="00A626A4">
        <w:rPr>
          <w:rFonts w:cstheme="minorHAnsi"/>
          <w:szCs w:val="24"/>
        </w:rPr>
        <w:tab/>
      </w:r>
      <w:r w:rsidR="00375581" w:rsidRPr="00A626A4">
        <w:rPr>
          <w:rFonts w:cstheme="minorHAnsi"/>
          <w:szCs w:val="24"/>
        </w:rPr>
        <w:tab/>
        <w:t xml:space="preserve">    </w:t>
      </w:r>
      <w:r w:rsidRPr="00A626A4">
        <w:rPr>
          <w:rFonts w:cstheme="minorHAnsi"/>
          <w:szCs w:val="24"/>
        </w:rPr>
        <w:tab/>
      </w:r>
      <w:r w:rsidRPr="00A626A4">
        <w:rPr>
          <w:rFonts w:cstheme="minorHAnsi"/>
          <w:szCs w:val="24"/>
        </w:rPr>
        <w:tab/>
      </w:r>
      <w:r w:rsidRPr="00A626A4">
        <w:rPr>
          <w:rFonts w:cstheme="minorHAnsi"/>
          <w:szCs w:val="24"/>
        </w:rPr>
        <w:tab/>
      </w:r>
      <w:r w:rsidR="00375581" w:rsidRPr="00A626A4">
        <w:rPr>
          <w:rFonts w:cstheme="minorHAnsi"/>
          <w:szCs w:val="24"/>
        </w:rPr>
        <w:t xml:space="preserve">  </w:t>
      </w:r>
      <w:r>
        <w:rPr>
          <w:rFonts w:cstheme="minorHAnsi"/>
          <w:szCs w:val="24"/>
        </w:rPr>
        <w:t>1</w:t>
      </w:r>
      <w:r w:rsidR="00375581" w:rsidRPr="00A626A4">
        <w:rPr>
          <w:rFonts w:cstheme="minorHAnsi"/>
          <w:szCs w:val="24"/>
        </w:rPr>
        <w:t xml:space="preserve"> diapositivas</w:t>
      </w:r>
    </w:p>
    <w:p w:rsidR="00375581" w:rsidRPr="00A626A4" w:rsidRDefault="00A626A4" w:rsidP="00375581">
      <w:pPr>
        <w:pStyle w:val="Sinespaciado"/>
        <w:rPr>
          <w:rFonts w:cstheme="minorHAnsi"/>
          <w:szCs w:val="24"/>
        </w:rPr>
      </w:pPr>
      <w:r>
        <w:rPr>
          <w:rFonts w:cstheme="minorHAnsi"/>
        </w:rPr>
        <w:t>Síntomas y c</w:t>
      </w:r>
      <w:r w:rsidRPr="00A626A4">
        <w:rPr>
          <w:rFonts w:cstheme="minorHAnsi"/>
        </w:rPr>
        <w:t>onsecuencias</w:t>
      </w:r>
      <w:r w:rsidR="00375581" w:rsidRPr="00A626A4">
        <w:rPr>
          <w:rFonts w:cstheme="minorHAnsi"/>
          <w:szCs w:val="24"/>
        </w:rPr>
        <w:tab/>
        <w:t xml:space="preserve">        </w:t>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t xml:space="preserve"> </w:t>
      </w:r>
      <w:r w:rsidR="00375581" w:rsidRPr="00A626A4">
        <w:rPr>
          <w:rFonts w:cstheme="minorHAnsi"/>
          <w:szCs w:val="24"/>
        </w:rPr>
        <w:t xml:space="preserve"> </w:t>
      </w:r>
      <w:r>
        <w:rPr>
          <w:rFonts w:cstheme="minorHAnsi"/>
          <w:szCs w:val="24"/>
        </w:rPr>
        <w:t>2</w:t>
      </w:r>
      <w:r w:rsidR="00375581" w:rsidRPr="00A626A4">
        <w:rPr>
          <w:rFonts w:cstheme="minorHAnsi"/>
          <w:szCs w:val="24"/>
        </w:rPr>
        <w:t xml:space="preserve"> diapositivas</w:t>
      </w:r>
    </w:p>
    <w:p w:rsidR="00375581" w:rsidRPr="00A626A4" w:rsidRDefault="00A626A4" w:rsidP="00375581">
      <w:pPr>
        <w:pStyle w:val="Sinespaciado"/>
        <w:rPr>
          <w:rFonts w:cstheme="minorHAnsi"/>
        </w:rPr>
      </w:pPr>
      <w:r w:rsidRPr="00A626A4">
        <w:rPr>
          <w:rFonts w:cstheme="minorHAnsi"/>
        </w:rPr>
        <w:t>Diagnóstico</w:t>
      </w:r>
      <w:r w:rsidR="00375581" w:rsidRPr="00A626A4">
        <w:rPr>
          <w:rFonts w:cstheme="minorHAnsi"/>
        </w:rPr>
        <w:t xml:space="preserve"> y tratamiento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t xml:space="preserve">  </w:t>
      </w:r>
      <w:r w:rsidRPr="00A626A4">
        <w:rPr>
          <w:rFonts w:cstheme="minorHAnsi"/>
          <w:szCs w:val="24"/>
        </w:rPr>
        <w:t>2 diapositivas</w:t>
      </w:r>
    </w:p>
    <w:p w:rsidR="00375581" w:rsidRPr="00A626A4" w:rsidRDefault="00A626A4" w:rsidP="00375581">
      <w:pPr>
        <w:pStyle w:val="Sinespaciado"/>
        <w:rPr>
          <w:rFonts w:cstheme="minorHAnsi"/>
          <w:szCs w:val="24"/>
        </w:rPr>
      </w:pPr>
      <w:r w:rsidRPr="00A626A4">
        <w:rPr>
          <w:rFonts w:cstheme="minorHAnsi"/>
        </w:rPr>
        <w:t>Prevención</w:t>
      </w:r>
      <w:r w:rsidR="00375581" w:rsidRPr="00A626A4">
        <w:rPr>
          <w:rFonts w:cstheme="minorHAnsi"/>
        </w:rPr>
        <w:t xml:space="preserve"> de </w:t>
      </w:r>
      <w:r w:rsidR="00375581" w:rsidRPr="00A626A4">
        <w:rPr>
          <w:rFonts w:cstheme="minorHAnsi"/>
        </w:rPr>
        <w:t>la</w:t>
      </w:r>
      <w:r w:rsidR="00375581" w:rsidRPr="00A626A4">
        <w:rPr>
          <w:rFonts w:cstheme="minorHAnsi"/>
        </w:rPr>
        <w:t xml:space="preserve"> ITS</w:t>
      </w:r>
      <w:r w:rsidR="00375581" w:rsidRPr="00A626A4">
        <w:rPr>
          <w:rFonts w:cstheme="minorHAnsi"/>
          <w:szCs w:val="24"/>
        </w:rPr>
        <w:t xml:space="preserve"> </w:t>
      </w:r>
      <w:r w:rsidR="00375581" w:rsidRPr="00A626A4">
        <w:rPr>
          <w:rFonts w:cstheme="minorHAnsi"/>
          <w:szCs w:val="24"/>
        </w:rPr>
        <w:tab/>
      </w:r>
      <w:r w:rsidR="00375581"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Pr="00A626A4">
        <w:rPr>
          <w:rFonts w:cstheme="minorHAnsi"/>
          <w:szCs w:val="24"/>
        </w:rPr>
        <w:tab/>
      </w:r>
      <w:r w:rsidR="00375581" w:rsidRPr="00A626A4">
        <w:rPr>
          <w:rFonts w:cstheme="minorHAnsi"/>
          <w:szCs w:val="24"/>
        </w:rPr>
        <w:t xml:space="preserve">                </w:t>
      </w:r>
      <w:r>
        <w:rPr>
          <w:rFonts w:cstheme="minorHAnsi"/>
          <w:szCs w:val="24"/>
        </w:rPr>
        <w:t>1</w:t>
      </w:r>
      <w:r w:rsidR="00375581" w:rsidRPr="00A626A4">
        <w:rPr>
          <w:rFonts w:cstheme="minorHAnsi"/>
          <w:szCs w:val="24"/>
        </w:rPr>
        <w:t xml:space="preserve"> diapositivas</w:t>
      </w:r>
    </w:p>
    <w:p w:rsidR="00375581" w:rsidRPr="00A626A4" w:rsidRDefault="00375581" w:rsidP="00A626A4">
      <w:pPr>
        <w:pStyle w:val="Sinespaciado"/>
        <w:tabs>
          <w:tab w:val="left" w:pos="7230"/>
        </w:tabs>
        <w:rPr>
          <w:rFonts w:cstheme="minorHAnsi"/>
          <w:szCs w:val="24"/>
        </w:rPr>
      </w:pPr>
      <w:r w:rsidRPr="00A626A4">
        <w:rPr>
          <w:rFonts w:cstheme="minorHAnsi"/>
          <w:szCs w:val="24"/>
        </w:rPr>
        <w:t xml:space="preserve">Estadísticas de Chile. (Referirse a </w:t>
      </w:r>
      <w:r w:rsidR="00A626A4">
        <w:rPr>
          <w:rFonts w:cstheme="minorHAnsi"/>
          <w:szCs w:val="24"/>
        </w:rPr>
        <w:t xml:space="preserve">1 </w:t>
      </w:r>
      <w:r w:rsidRPr="00A626A4">
        <w:rPr>
          <w:rFonts w:cstheme="minorHAnsi"/>
          <w:szCs w:val="24"/>
        </w:rPr>
        <w:t xml:space="preserve">estadísticas, datos o cifras del problema)     </w:t>
      </w:r>
      <w:r w:rsidR="00A626A4">
        <w:rPr>
          <w:rFonts w:cstheme="minorHAnsi"/>
          <w:szCs w:val="24"/>
        </w:rPr>
        <w:t xml:space="preserve"> </w:t>
      </w:r>
      <w:r w:rsidRPr="00A626A4">
        <w:rPr>
          <w:rFonts w:cstheme="minorHAnsi"/>
          <w:szCs w:val="24"/>
        </w:rPr>
        <w:t xml:space="preserve">  </w:t>
      </w:r>
      <w:r w:rsidR="00A626A4">
        <w:rPr>
          <w:rFonts w:cstheme="minorHAnsi"/>
          <w:szCs w:val="24"/>
        </w:rPr>
        <w:t>1</w:t>
      </w:r>
      <w:r w:rsidRPr="00A626A4">
        <w:rPr>
          <w:rFonts w:cstheme="minorHAnsi"/>
          <w:szCs w:val="24"/>
        </w:rPr>
        <w:t xml:space="preserve"> diapositivas</w:t>
      </w:r>
    </w:p>
    <w:p w:rsidR="00375581" w:rsidRPr="00375581" w:rsidRDefault="00375581" w:rsidP="00375581">
      <w:pPr>
        <w:pStyle w:val="Sinespaciado"/>
        <w:rPr>
          <w:rFonts w:cstheme="minorHAnsi"/>
          <w:szCs w:val="24"/>
        </w:rPr>
      </w:pPr>
      <w:r w:rsidRPr="00A626A4">
        <w:rPr>
          <w:rFonts w:cstheme="minorHAnsi"/>
          <w:szCs w:val="24"/>
        </w:rPr>
        <w:t>Bibliografía</w:t>
      </w:r>
      <w:r w:rsidRPr="00375581">
        <w:rPr>
          <w:rFonts w:cstheme="minorHAnsi"/>
          <w:szCs w:val="24"/>
        </w:rPr>
        <w:t xml:space="preserve">. (Listado de páginas web, libros o artículos utilizados) </w:t>
      </w:r>
      <w:r w:rsidRPr="00375581">
        <w:rPr>
          <w:rFonts w:cstheme="minorHAnsi"/>
          <w:szCs w:val="24"/>
        </w:rPr>
        <w:tab/>
        <w:t xml:space="preserve">                1 diapositiva</w:t>
      </w:r>
    </w:p>
    <w:p w:rsidR="00667A40" w:rsidRPr="00375581" w:rsidRDefault="00667A40" w:rsidP="00FC267B">
      <w:pPr>
        <w:spacing w:after="0" w:line="240" w:lineRule="auto"/>
        <w:rPr>
          <w:rFonts w:cstheme="minorHAnsi"/>
          <w:sz w:val="20"/>
        </w:rPr>
      </w:pPr>
    </w:p>
    <w:p w:rsidR="00270EAC" w:rsidRPr="008775B2" w:rsidRDefault="00270EAC" w:rsidP="00270EAC">
      <w:pPr>
        <w:spacing w:after="0" w:line="240" w:lineRule="auto"/>
        <w:rPr>
          <w:rFonts w:cstheme="minorHAnsi"/>
        </w:rPr>
      </w:pPr>
    </w:p>
    <w:sectPr w:rsidR="00270EAC" w:rsidRPr="008775B2" w:rsidSect="004800E5">
      <w:headerReference w:type="default" r:id="rId11"/>
      <w:footerReference w:type="default" r:id="rId12"/>
      <w:pgSz w:w="12242" w:h="18711" w:code="5"/>
      <w:pgMar w:top="988" w:right="902" w:bottom="1134"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80" w:rsidRDefault="00534A80" w:rsidP="004800E5">
      <w:pPr>
        <w:spacing w:after="0" w:line="240" w:lineRule="auto"/>
      </w:pPr>
      <w:r>
        <w:separator/>
      </w:r>
    </w:p>
  </w:endnote>
  <w:endnote w:type="continuationSeparator" w:id="0">
    <w:p w:rsidR="00534A80" w:rsidRDefault="00534A80" w:rsidP="0048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44693"/>
      <w:docPartObj>
        <w:docPartGallery w:val="Page Numbers (Bottom of Page)"/>
        <w:docPartUnique/>
      </w:docPartObj>
    </w:sdtPr>
    <w:sdtEndPr/>
    <w:sdtContent>
      <w:p w:rsidR="00472C28" w:rsidRDefault="00534A80">
        <w:pPr>
          <w:pStyle w:val="Piedepgina"/>
          <w:jc w:val="right"/>
        </w:pPr>
        <w:r>
          <w:fldChar w:fldCharType="begin"/>
        </w:r>
        <w:r>
          <w:instrText>PAGE</w:instrText>
        </w:r>
        <w:r>
          <w:instrText xml:space="preserve">   \* MERGEFORMAT</w:instrText>
        </w:r>
        <w:r>
          <w:fldChar w:fldCharType="separate"/>
        </w:r>
        <w:r w:rsidR="005628D0" w:rsidRPr="005628D0">
          <w:rPr>
            <w:noProof/>
            <w:lang w:val="es-ES"/>
          </w:rPr>
          <w:t>2</w:t>
        </w:r>
        <w:r>
          <w:fldChar w:fldCharType="end"/>
        </w:r>
      </w:p>
    </w:sdtContent>
  </w:sdt>
  <w:p w:rsidR="00472C28" w:rsidRDefault="00534A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80" w:rsidRDefault="00534A80" w:rsidP="004800E5">
      <w:pPr>
        <w:spacing w:after="0" w:line="240" w:lineRule="auto"/>
      </w:pPr>
      <w:r>
        <w:separator/>
      </w:r>
    </w:p>
  </w:footnote>
  <w:footnote w:type="continuationSeparator" w:id="0">
    <w:p w:rsidR="00534A80" w:rsidRDefault="00534A80" w:rsidP="00480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83F" w:rsidRDefault="00534A80" w:rsidP="00C2783F">
    <w:pPr>
      <w:pStyle w:val="Encabezado"/>
    </w:pPr>
    <w:r w:rsidRPr="007C239F">
      <w:t>Tercero Medio Ciencias para la ciudadanía</w:t>
    </w:r>
    <w:r w:rsidRPr="007C239F">
      <w:tab/>
    </w:r>
    <w:r w:rsidRPr="007C239F">
      <w:tab/>
    </w:r>
    <w:r>
      <w:t xml:space="preserve">                          </w:t>
    </w:r>
    <w:r w:rsidRPr="007C239F">
      <w:t xml:space="preserve">Profesora: </w:t>
    </w:r>
    <w:proofErr w:type="spellStart"/>
    <w:r w:rsidRPr="007C239F">
      <w:t>Karime</w:t>
    </w:r>
    <w:proofErr w:type="spellEnd"/>
    <w:r w:rsidRPr="007C239F">
      <w:t xml:space="preserve"> Pérez  S.</w:t>
    </w:r>
  </w:p>
  <w:p w:rsidR="00C2783F" w:rsidRPr="00F754E8" w:rsidRDefault="00534A80">
    <w:pPr>
      <w:pStyle w:val="Encabezado"/>
      <w:rPr>
        <w:rFonts w:cstheme="minorHAnsi"/>
      </w:rPr>
    </w:pPr>
    <w:r w:rsidRPr="00F754E8">
      <w:rPr>
        <w:rFonts w:cstheme="minorHAnsi"/>
        <w:lang w:val="es-ES"/>
      </w:rPr>
      <w:t xml:space="preserve">Unidad </w:t>
    </w:r>
    <w:r w:rsidRPr="00F754E8">
      <w:rPr>
        <w:rFonts w:cstheme="minorHAnsi"/>
        <w:lang w:val="es-ES"/>
      </w:rPr>
      <w:t>2</w:t>
    </w:r>
    <w:r w:rsidRPr="00F754E8">
      <w:rPr>
        <w:rFonts w:cstheme="minorHAnsi"/>
        <w:lang w:val="es-ES"/>
      </w:rPr>
      <w:t xml:space="preserve">: </w:t>
    </w:r>
    <w:r w:rsidRPr="00F754E8">
      <w:rPr>
        <w:rFonts w:cstheme="minorHAnsi"/>
        <w:bCs/>
      </w:rPr>
      <w:t>¿Cómo prevenir enfermedades?</w:t>
    </w:r>
    <w:r>
      <w:rPr>
        <w:rFonts w:cstheme="minorHAnsi"/>
        <w:bCs/>
      </w:rPr>
      <w:tab/>
    </w:r>
    <w:r>
      <w:rPr>
        <w:rFonts w:cstheme="minorHAnsi"/>
        <w:bCs/>
      </w:rPr>
      <w:tab/>
      <w:t xml:space="preserve">  </w:t>
    </w:r>
    <w:r w:rsidRPr="00F754E8">
      <w:rPr>
        <w:rFonts w:eastAsia="Calibri" w:cstheme="minorHAnsi"/>
      </w:rPr>
      <w:t>karime</w:t>
    </w:r>
    <w:r w:rsidRPr="00385321">
      <w:rPr>
        <w:rFonts w:eastAsia="Calibri" w:cstheme="minorHAnsi"/>
      </w:rPr>
      <w:t>.perez@colegioprovidencialaserena.cl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E45"/>
    <w:multiLevelType w:val="hybridMultilevel"/>
    <w:tmpl w:val="B28675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F95253A"/>
    <w:multiLevelType w:val="hybridMultilevel"/>
    <w:tmpl w:val="D8F606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6BB0BB0"/>
    <w:multiLevelType w:val="hybridMultilevel"/>
    <w:tmpl w:val="2E083D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31B1ED8"/>
    <w:multiLevelType w:val="hybridMultilevel"/>
    <w:tmpl w:val="B39AB2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AC"/>
    <w:rsid w:val="001E61A9"/>
    <w:rsid w:val="00242901"/>
    <w:rsid w:val="00270EAC"/>
    <w:rsid w:val="00302081"/>
    <w:rsid w:val="00375581"/>
    <w:rsid w:val="00436007"/>
    <w:rsid w:val="004800E5"/>
    <w:rsid w:val="00534A80"/>
    <w:rsid w:val="005628D0"/>
    <w:rsid w:val="00667A40"/>
    <w:rsid w:val="006E5FFF"/>
    <w:rsid w:val="008775B2"/>
    <w:rsid w:val="00A626A4"/>
    <w:rsid w:val="00C13C6A"/>
    <w:rsid w:val="00CD325B"/>
    <w:rsid w:val="00FC1BB0"/>
    <w:rsid w:val="00FC26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AC"/>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0EAC"/>
    <w:pPr>
      <w:ind w:left="720"/>
      <w:contextualSpacing/>
    </w:pPr>
  </w:style>
  <w:style w:type="paragraph" w:styleId="Encabezado">
    <w:name w:val="header"/>
    <w:basedOn w:val="Normal"/>
    <w:link w:val="EncabezadoCar"/>
    <w:uiPriority w:val="99"/>
    <w:unhideWhenUsed/>
    <w:rsid w:val="00270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EAC"/>
  </w:style>
  <w:style w:type="table" w:styleId="Sombreadoclaro-nfasis1">
    <w:name w:val="Light Shading Accent 1"/>
    <w:basedOn w:val="Tablanormal"/>
    <w:uiPriority w:val="60"/>
    <w:rsid w:val="00270E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270EAC"/>
    <w:rPr>
      <w:color w:val="0000FF"/>
      <w:u w:val="single"/>
    </w:rPr>
  </w:style>
  <w:style w:type="paragraph" w:styleId="Piedepgina">
    <w:name w:val="footer"/>
    <w:basedOn w:val="Normal"/>
    <w:link w:val="PiedepginaCar"/>
    <w:uiPriority w:val="99"/>
    <w:unhideWhenUsed/>
    <w:rsid w:val="00270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EAC"/>
  </w:style>
  <w:style w:type="paragraph" w:styleId="Textodeglobo">
    <w:name w:val="Balloon Text"/>
    <w:basedOn w:val="Normal"/>
    <w:link w:val="TextodegloboCar"/>
    <w:uiPriority w:val="99"/>
    <w:semiHidden/>
    <w:unhideWhenUsed/>
    <w:rsid w:val="001E6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A9"/>
    <w:rPr>
      <w:rFonts w:ascii="Tahoma" w:hAnsi="Tahoma" w:cs="Tahoma"/>
      <w:sz w:val="16"/>
      <w:szCs w:val="16"/>
    </w:rPr>
  </w:style>
  <w:style w:type="paragraph" w:styleId="Sinespaciado">
    <w:name w:val="No Spacing"/>
    <w:uiPriority w:val="1"/>
    <w:qFormat/>
    <w:rsid w:val="00667A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EAC"/>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0EAC"/>
    <w:pPr>
      <w:ind w:left="720"/>
      <w:contextualSpacing/>
    </w:pPr>
  </w:style>
  <w:style w:type="paragraph" w:styleId="Encabezado">
    <w:name w:val="header"/>
    <w:basedOn w:val="Normal"/>
    <w:link w:val="EncabezadoCar"/>
    <w:uiPriority w:val="99"/>
    <w:unhideWhenUsed/>
    <w:rsid w:val="00270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EAC"/>
  </w:style>
  <w:style w:type="table" w:styleId="Sombreadoclaro-nfasis1">
    <w:name w:val="Light Shading Accent 1"/>
    <w:basedOn w:val="Tablanormal"/>
    <w:uiPriority w:val="60"/>
    <w:rsid w:val="00270E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270EAC"/>
    <w:rPr>
      <w:color w:val="0000FF"/>
      <w:u w:val="single"/>
    </w:rPr>
  </w:style>
  <w:style w:type="paragraph" w:styleId="Piedepgina">
    <w:name w:val="footer"/>
    <w:basedOn w:val="Normal"/>
    <w:link w:val="PiedepginaCar"/>
    <w:uiPriority w:val="99"/>
    <w:unhideWhenUsed/>
    <w:rsid w:val="00270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EAC"/>
  </w:style>
  <w:style w:type="paragraph" w:styleId="Textodeglobo">
    <w:name w:val="Balloon Text"/>
    <w:basedOn w:val="Normal"/>
    <w:link w:val="TextodegloboCar"/>
    <w:uiPriority w:val="99"/>
    <w:semiHidden/>
    <w:unhideWhenUsed/>
    <w:rsid w:val="001E61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1A9"/>
    <w:rPr>
      <w:rFonts w:ascii="Tahoma" w:hAnsi="Tahoma" w:cs="Tahoma"/>
      <w:sz w:val="16"/>
      <w:szCs w:val="16"/>
    </w:rPr>
  </w:style>
  <w:style w:type="paragraph" w:styleId="Sinespaciado">
    <w:name w:val="No Spacing"/>
    <w:uiPriority w:val="1"/>
    <w:qFormat/>
    <w:rsid w:val="00667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me.perez@colegioprovidencialaserena.c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Rodrigo</cp:lastModifiedBy>
  <cp:revision>1</cp:revision>
  <dcterms:created xsi:type="dcterms:W3CDTF">2020-08-01T01:39:00Z</dcterms:created>
  <dcterms:modified xsi:type="dcterms:W3CDTF">2020-08-01T04:19:00Z</dcterms:modified>
</cp:coreProperties>
</file>