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6958" w14:textId="77777777" w:rsidR="003508D5" w:rsidRDefault="003508D5" w:rsidP="003508D5">
      <w:pPr>
        <w:jc w:val="center"/>
        <w:rPr>
          <w:u w:val="single"/>
        </w:rPr>
      </w:pPr>
      <w:r>
        <w:rPr>
          <w:u w:val="single"/>
        </w:rPr>
        <w:br/>
        <w:t>GUÍA</w:t>
      </w:r>
      <w:r w:rsidRPr="00094191">
        <w:rPr>
          <w:u w:val="single"/>
        </w:rPr>
        <w:t xml:space="preserve"> </w:t>
      </w:r>
      <w:r>
        <w:rPr>
          <w:u w:val="single"/>
        </w:rPr>
        <w:t>7  DE TRABAJO EN CASA: INVESTIGANDO APRENDO YO</w:t>
      </w:r>
    </w:p>
    <w:tbl>
      <w:tblPr>
        <w:tblStyle w:val="Tablaconcuadrcula1"/>
        <w:tblpPr w:leftFromText="141" w:rightFromText="141" w:vertAnchor="text" w:horzAnchor="margin" w:tblpX="-147" w:tblpY="179"/>
        <w:tblW w:w="10768" w:type="dxa"/>
        <w:tblLayout w:type="fixed"/>
        <w:tblLook w:val="04A0" w:firstRow="1" w:lastRow="0" w:firstColumn="1" w:lastColumn="0" w:noHBand="0" w:noVBand="1"/>
      </w:tblPr>
      <w:tblGrid>
        <w:gridCol w:w="1702"/>
        <w:gridCol w:w="1979"/>
        <w:gridCol w:w="2410"/>
        <w:gridCol w:w="1275"/>
        <w:gridCol w:w="1985"/>
        <w:gridCol w:w="1417"/>
      </w:tblGrid>
      <w:tr w:rsidR="003508D5" w14:paraId="3C8B4250" w14:textId="77777777" w:rsidTr="003508D5">
        <w:trPr>
          <w:trHeight w:val="69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A2A7" w14:textId="77777777" w:rsidR="003508D5" w:rsidRDefault="003508D5" w:rsidP="00A77C4C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NOMBRE: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CDC3" w14:textId="77777777" w:rsidR="003508D5" w:rsidRDefault="003508D5" w:rsidP="00A77C4C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DAA" w14:textId="77777777" w:rsidR="003508D5" w:rsidRDefault="003508D5" w:rsidP="00A77C4C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CURSO:  </w:t>
            </w:r>
          </w:p>
          <w:p w14:paraId="291544D9" w14:textId="77777777" w:rsidR="003508D5" w:rsidRDefault="003508D5" w:rsidP="00A77C4C">
            <w:pPr>
              <w:ind w:hanging="108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    4° Medio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F440" w14:textId="77777777" w:rsidR="003508D5" w:rsidRPr="006F0F30" w:rsidRDefault="003508D5" w:rsidP="00A77C4C">
            <w:pPr>
              <w:rPr>
                <w:rFonts w:cs="Calibri"/>
                <w:sz w:val="20"/>
                <w:szCs w:val="21"/>
              </w:rPr>
            </w:pPr>
            <w:r w:rsidRPr="006F0F30">
              <w:rPr>
                <w:rFonts w:cs="Calibri"/>
                <w:sz w:val="20"/>
                <w:szCs w:val="21"/>
              </w:rPr>
              <w:t>CALIFICACIÓN</w:t>
            </w:r>
          </w:p>
          <w:p w14:paraId="62ED16A9" w14:textId="77777777" w:rsidR="003508D5" w:rsidRDefault="003508D5" w:rsidP="00A77C4C">
            <w:pPr>
              <w:rPr>
                <w:rFonts w:cs="Calibri"/>
                <w:sz w:val="21"/>
                <w:szCs w:val="21"/>
              </w:rPr>
            </w:pPr>
          </w:p>
        </w:tc>
      </w:tr>
      <w:tr w:rsidR="003508D5" w14:paraId="4C8E49A5" w14:textId="77777777" w:rsidTr="003508D5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6A3" w14:textId="77777777" w:rsidR="003508D5" w:rsidRPr="006F0F30" w:rsidRDefault="003508D5" w:rsidP="00A77C4C">
            <w:pPr>
              <w:spacing w:line="276" w:lineRule="auto"/>
              <w:rPr>
                <w:rFonts w:cs="Calibri"/>
                <w:b/>
                <w:sz w:val="20"/>
                <w:szCs w:val="21"/>
              </w:rPr>
            </w:pPr>
            <w:r w:rsidRPr="006F0F30">
              <w:rPr>
                <w:rFonts w:cs="Calibri"/>
                <w:b/>
                <w:sz w:val="20"/>
                <w:szCs w:val="21"/>
              </w:rPr>
              <w:t>PUNTAJE TOTAL</w:t>
            </w:r>
          </w:p>
          <w:p w14:paraId="3880314F" w14:textId="77777777" w:rsidR="003508D5" w:rsidRPr="006F0F30" w:rsidRDefault="00822146" w:rsidP="00A77C4C">
            <w:pPr>
              <w:spacing w:line="276" w:lineRule="auto"/>
              <w:rPr>
                <w:rFonts w:cs="Calibri"/>
                <w:b/>
                <w:sz w:val="20"/>
                <w:szCs w:val="21"/>
              </w:rPr>
            </w:pPr>
            <w:r>
              <w:rPr>
                <w:rFonts w:cs="Calibri"/>
                <w:b/>
                <w:sz w:val="20"/>
                <w:szCs w:val="21"/>
              </w:rPr>
              <w:t xml:space="preserve">52 PUNTOS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723A" w14:textId="77777777" w:rsidR="003508D5" w:rsidRPr="006F0F30" w:rsidRDefault="003508D5" w:rsidP="00A77C4C">
            <w:pPr>
              <w:spacing w:line="276" w:lineRule="auto"/>
              <w:rPr>
                <w:rFonts w:cs="Calibri"/>
                <w:b/>
                <w:sz w:val="20"/>
                <w:szCs w:val="21"/>
              </w:rPr>
            </w:pPr>
            <w:r w:rsidRPr="006F0F30">
              <w:rPr>
                <w:rFonts w:cs="Calibri"/>
                <w:b/>
                <w:sz w:val="20"/>
                <w:szCs w:val="21"/>
              </w:rPr>
              <w:t xml:space="preserve">PUNTAJE OBTENIDO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DC56" w14:textId="77777777" w:rsidR="003508D5" w:rsidRPr="006F0F30" w:rsidRDefault="003508D5" w:rsidP="00A77C4C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>60% (</w:t>
            </w:r>
            <w:r w:rsidR="00822146">
              <w:rPr>
                <w:rFonts w:cs="Calibri"/>
                <w:b/>
                <w:szCs w:val="21"/>
              </w:rPr>
              <w:t>31 PUNTOS)</w:t>
            </w:r>
            <w:r>
              <w:rPr>
                <w:rFonts w:cs="Calibri"/>
                <w:b/>
                <w:szCs w:val="21"/>
              </w:rPr>
              <w:t xml:space="preserve"> </w:t>
            </w:r>
            <w:r w:rsidR="00822146">
              <w:rPr>
                <w:rFonts w:cs="Calibri"/>
                <w:b/>
                <w:szCs w:val="21"/>
              </w:rPr>
              <w:t xml:space="preserve"> CALIFICACIÓN:  </w:t>
            </w:r>
            <w:r w:rsidRPr="006F0F30">
              <w:rPr>
                <w:rFonts w:cs="Calibri"/>
                <w:b/>
                <w:szCs w:val="21"/>
                <w:u w:val="single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8ABC" w14:textId="77777777" w:rsidR="003508D5" w:rsidRPr="00015616" w:rsidRDefault="003508D5" w:rsidP="003508D5">
            <w:pPr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4"/>
                <w:szCs w:val="21"/>
              </w:rPr>
              <w:t>Fecha:</w:t>
            </w:r>
            <w:r>
              <w:rPr>
                <w:rFonts w:cs="Calibri"/>
                <w:sz w:val="24"/>
                <w:szCs w:val="21"/>
              </w:rPr>
              <w:t xml:space="preserve"> septiembre</w:t>
            </w:r>
            <w:r>
              <w:rPr>
                <w:rFonts w:cs="Calibri"/>
                <w:szCs w:val="21"/>
              </w:rPr>
              <w:t xml:space="preserve">, </w:t>
            </w:r>
            <w:r w:rsidRPr="006F0F30">
              <w:rPr>
                <w:rFonts w:cs="Calibri"/>
                <w:szCs w:val="21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30AF" w14:textId="77777777" w:rsidR="003508D5" w:rsidRDefault="003508D5" w:rsidP="00A77C4C">
            <w:pPr>
              <w:rPr>
                <w:rFonts w:cs="Calibri"/>
                <w:sz w:val="21"/>
                <w:szCs w:val="21"/>
              </w:rPr>
            </w:pPr>
          </w:p>
        </w:tc>
      </w:tr>
    </w:tbl>
    <w:p w14:paraId="09AC0EE5" w14:textId="77777777" w:rsidR="003508D5" w:rsidRPr="00094191" w:rsidRDefault="003508D5" w:rsidP="003508D5">
      <w:pPr>
        <w:rPr>
          <w:u w:val="single"/>
        </w:rPr>
      </w:pPr>
    </w:p>
    <w:tbl>
      <w:tblPr>
        <w:tblStyle w:val="Tablaconcuadrcul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3508D5" w14:paraId="13649CBF" w14:textId="77777777" w:rsidTr="00A77C4C">
        <w:tc>
          <w:tcPr>
            <w:tcW w:w="10774" w:type="dxa"/>
          </w:tcPr>
          <w:p w14:paraId="28C41367" w14:textId="77777777" w:rsidR="003508D5" w:rsidRPr="007708DB" w:rsidRDefault="003508D5" w:rsidP="00A77C4C">
            <w:pPr>
              <w:rPr>
                <w:b/>
              </w:rPr>
            </w:pPr>
            <w:r>
              <w:rPr>
                <w:b/>
              </w:rPr>
              <w:t>O</w:t>
            </w:r>
            <w:r w:rsidRPr="007708DB">
              <w:rPr>
                <w:b/>
              </w:rPr>
              <w:t>bjetivo</w:t>
            </w:r>
          </w:p>
          <w:p w14:paraId="05291057" w14:textId="77777777" w:rsidR="003508D5" w:rsidRDefault="0014094F" w:rsidP="0014094F">
            <w:pPr>
              <w:numPr>
                <w:ilvl w:val="0"/>
                <w:numId w:val="1"/>
              </w:numPr>
              <w:jc w:val="both"/>
            </w:pPr>
            <w:r>
              <w:t xml:space="preserve">Aplicar el conocimiento del módulo y las habilidades comunicativas en el desarrollo una investigación para recopilar, comprender y analizar información relacionada con el teatro infantil. </w:t>
            </w:r>
          </w:p>
        </w:tc>
      </w:tr>
      <w:tr w:rsidR="003508D5" w:rsidRPr="00FC773E" w14:paraId="789EC409" w14:textId="77777777" w:rsidTr="00A77C4C">
        <w:tc>
          <w:tcPr>
            <w:tcW w:w="10774" w:type="dxa"/>
          </w:tcPr>
          <w:p w14:paraId="15DDF546" w14:textId="77777777" w:rsidR="003508D5" w:rsidRPr="007708DB" w:rsidRDefault="003508D5" w:rsidP="00A77C4C">
            <w:pPr>
              <w:rPr>
                <w:b/>
              </w:rPr>
            </w:pPr>
            <w:r w:rsidRPr="007708DB">
              <w:rPr>
                <w:b/>
              </w:rPr>
              <w:t>instrucciones:</w:t>
            </w:r>
          </w:p>
          <w:p w14:paraId="7F174682" w14:textId="77777777" w:rsidR="003508D5" w:rsidRDefault="003508D5" w:rsidP="00A77C4C">
            <w:pPr>
              <w:jc w:val="both"/>
            </w:pPr>
            <w:r>
              <w:t xml:space="preserve">* Realice la siguiente guía de manera individual, procurando leer cada apartado y descripción. </w:t>
            </w:r>
          </w:p>
          <w:p w14:paraId="3AF8DF64" w14:textId="77777777" w:rsidR="003508D5" w:rsidRPr="00FC773E" w:rsidRDefault="00822146" w:rsidP="00A77C4C">
            <w:pPr>
              <w:jc w:val="both"/>
            </w:pPr>
            <w:r>
              <w:t>* La presente guí</w:t>
            </w:r>
            <w:r w:rsidR="003508D5">
              <w:t xml:space="preserve">a una vez resuelta debe ser enviada al siguiente correo electrónico: </w:t>
            </w:r>
            <w:hyperlink r:id="rId7" w:history="1">
              <w:r w:rsidR="003508D5" w:rsidRPr="00705F30">
                <w:rPr>
                  <w:rStyle w:val="Hipervnculo"/>
                  <w:b/>
                </w:rPr>
                <w:t>diego.rios@colegioprovidencialaserena.cl</w:t>
              </w:r>
            </w:hyperlink>
            <w:r w:rsidR="003508D5">
              <w:t xml:space="preserve"> </w:t>
            </w:r>
            <w:r w:rsidR="003508D5">
              <w:rPr>
                <w:b/>
              </w:rPr>
              <w:br/>
              <w:t xml:space="preserve">* </w:t>
            </w:r>
            <w:r w:rsidR="003508D5">
              <w:t xml:space="preserve">Para plantear dudas y consultas en formato </w:t>
            </w:r>
            <w:proofErr w:type="spellStart"/>
            <w:r w:rsidR="003508D5">
              <w:t>videoclase</w:t>
            </w:r>
            <w:proofErr w:type="spellEnd"/>
            <w:r w:rsidR="003508D5">
              <w:t xml:space="preserve"> conectarse por Zoom cada miércoles a las 10:00 al link que es </w:t>
            </w:r>
            <w:r w:rsidR="00B17C12">
              <w:br/>
            </w:r>
            <w:r w:rsidR="003508D5">
              <w:t xml:space="preserve">enviado a los correos institucionales de las estudiantes. </w:t>
            </w:r>
          </w:p>
        </w:tc>
      </w:tr>
    </w:tbl>
    <w:p w14:paraId="7DD37CC2" w14:textId="77777777" w:rsidR="003508D5" w:rsidRDefault="00004641" w:rsidP="00B17C12">
      <w:pPr>
        <w:tabs>
          <w:tab w:val="left" w:pos="2280"/>
        </w:tabs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2BA9580" wp14:editId="4B05F3C4">
            <wp:simplePos x="0" y="0"/>
            <wp:positionH relativeFrom="column">
              <wp:posOffset>-38100</wp:posOffset>
            </wp:positionH>
            <wp:positionV relativeFrom="paragraph">
              <wp:posOffset>34290</wp:posOffset>
            </wp:positionV>
            <wp:extent cx="1524000" cy="1162050"/>
            <wp:effectExtent l="0" t="0" r="0" b="0"/>
            <wp:wrapTight wrapText="bothSides">
              <wp:wrapPolygon edited="0">
                <wp:start x="4860" y="0"/>
                <wp:lineTo x="2430" y="5666"/>
                <wp:lineTo x="0" y="9207"/>
                <wp:lineTo x="0" y="12393"/>
                <wp:lineTo x="3510" y="16997"/>
                <wp:lineTo x="1080" y="21246"/>
                <wp:lineTo x="18360" y="21246"/>
                <wp:lineTo x="18630" y="21246"/>
                <wp:lineTo x="20250" y="16997"/>
                <wp:lineTo x="17820" y="11331"/>
                <wp:lineTo x="20790" y="9915"/>
                <wp:lineTo x="20790" y="8852"/>
                <wp:lineTo x="18090" y="5666"/>
                <wp:lineTo x="17280" y="3895"/>
                <wp:lineTo x="15120" y="0"/>
                <wp:lineTo x="4860" y="0"/>
              </wp:wrapPolygon>
            </wp:wrapTight>
            <wp:docPr id="1" name="Imagen 1" descr="Cómo investigar por Internet - Blog de Niños Prevención 360 | AX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investigar por Internet - Blog de Niños Prevención 360 | AX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6"/>
                    <a:stretch/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C12">
        <w:br/>
      </w:r>
      <w:r>
        <w:t xml:space="preserve"> * </w:t>
      </w:r>
      <w:r w:rsidR="00B17C12">
        <w:t xml:space="preserve">Descripción: La siguiente guía debe resolverse de manera investigativa, es decir, que para poder responder a sus preguntas deberá llevar a cabo un proceso de investigación y selección de </w:t>
      </w:r>
      <w:r>
        <w:t xml:space="preserve">información pertinente y veraz. Ello con el propósito de indagar y relacionarse de manera más cercana con la información útil para su camino técnico profesional; además de fortalecer las prácticas de investigación las cuales son determinantes para el ejercicio docente. </w:t>
      </w:r>
    </w:p>
    <w:p w14:paraId="35662978" w14:textId="77777777" w:rsidR="00004641" w:rsidRPr="00004641" w:rsidRDefault="00004641" w:rsidP="00B17C12">
      <w:pPr>
        <w:tabs>
          <w:tab w:val="left" w:pos="2280"/>
        </w:tabs>
        <w:jc w:val="both"/>
        <w:rPr>
          <w:b/>
        </w:rPr>
      </w:pPr>
      <w:r>
        <w:br/>
      </w:r>
      <w:r w:rsidRPr="00004641">
        <w:rPr>
          <w:b/>
        </w:rPr>
        <w:t xml:space="preserve">I.- Responda las siguientes preguntas adjuntando en cada respuesta el respaldo bibliográfico del cuál extrajo la información empleada. Es importante reconocer la información generada o dicho por otros/as reconociendo su autoría para no plagiar (Hacer pasar como propias las ideas o reflexiones de otra persona).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004641" w14:paraId="2AFAB8F7" w14:textId="77777777" w:rsidTr="00004641">
        <w:tc>
          <w:tcPr>
            <w:tcW w:w="10792" w:type="dxa"/>
          </w:tcPr>
          <w:p w14:paraId="2B51B856" w14:textId="77777777" w:rsidR="00004641" w:rsidRDefault="00004641" w:rsidP="00004641">
            <w:pPr>
              <w:tabs>
                <w:tab w:val="left" w:pos="2280"/>
              </w:tabs>
              <w:jc w:val="both"/>
            </w:pPr>
            <w:r>
              <w:t xml:space="preserve">1.- ¿Qué es el teatro? Explique refiriéndose a las múltiples definiciones de dicho concepto. </w:t>
            </w:r>
            <w:r w:rsidR="00822146">
              <w:t xml:space="preserve">(COMPRENDRE Y EXPLICAR) (3 PUNTOS) </w:t>
            </w:r>
          </w:p>
          <w:p w14:paraId="7919899D" w14:textId="77777777" w:rsidR="00004641" w:rsidRDefault="00004641" w:rsidP="00004641">
            <w:pPr>
              <w:tabs>
                <w:tab w:val="left" w:pos="2280"/>
              </w:tabs>
              <w:jc w:val="both"/>
            </w:pPr>
          </w:p>
          <w:p w14:paraId="63C14C16" w14:textId="77777777" w:rsidR="00004641" w:rsidRDefault="00004641" w:rsidP="00004641">
            <w:pPr>
              <w:tabs>
                <w:tab w:val="left" w:pos="2280"/>
              </w:tabs>
              <w:jc w:val="both"/>
            </w:pPr>
          </w:p>
          <w:p w14:paraId="0990D22B" w14:textId="77777777" w:rsidR="00004641" w:rsidRDefault="00004641" w:rsidP="00004641">
            <w:pPr>
              <w:tabs>
                <w:tab w:val="left" w:pos="2280"/>
              </w:tabs>
              <w:jc w:val="both"/>
            </w:pPr>
          </w:p>
          <w:p w14:paraId="13DB7DDC" w14:textId="77777777" w:rsidR="00004641" w:rsidRDefault="00004641" w:rsidP="00004641">
            <w:pPr>
              <w:tabs>
                <w:tab w:val="left" w:pos="2280"/>
              </w:tabs>
              <w:jc w:val="both"/>
            </w:pPr>
          </w:p>
          <w:p w14:paraId="66782A46" w14:textId="77777777" w:rsidR="00004641" w:rsidRDefault="00004641" w:rsidP="00004641">
            <w:pPr>
              <w:tabs>
                <w:tab w:val="left" w:pos="2280"/>
              </w:tabs>
              <w:jc w:val="both"/>
            </w:pPr>
          </w:p>
        </w:tc>
      </w:tr>
      <w:tr w:rsidR="00004641" w14:paraId="428D78B4" w14:textId="77777777" w:rsidTr="00004641">
        <w:tc>
          <w:tcPr>
            <w:tcW w:w="10792" w:type="dxa"/>
          </w:tcPr>
          <w:p w14:paraId="6F96A708" w14:textId="77777777" w:rsidR="00004641" w:rsidRDefault="00004641" w:rsidP="00B17C12">
            <w:pPr>
              <w:tabs>
                <w:tab w:val="left" w:pos="2280"/>
              </w:tabs>
              <w:jc w:val="both"/>
            </w:pPr>
            <w:r>
              <w:t xml:space="preserve">2.- ¿Cuántos tipos de teatro existen? </w:t>
            </w:r>
            <w:r w:rsidR="00822146">
              <w:t xml:space="preserve"> (IDENTIFICAR) (3 PUNTOS)</w:t>
            </w:r>
          </w:p>
          <w:p w14:paraId="0192CCCE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  <w:p w14:paraId="77C7A7B7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  <w:p w14:paraId="417A101E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  <w:p w14:paraId="02C91EDA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  <w:p w14:paraId="78B13D66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</w:tc>
      </w:tr>
      <w:tr w:rsidR="00004641" w14:paraId="385D9A41" w14:textId="77777777" w:rsidTr="00004641">
        <w:tc>
          <w:tcPr>
            <w:tcW w:w="10792" w:type="dxa"/>
          </w:tcPr>
          <w:p w14:paraId="485C6B87" w14:textId="77777777" w:rsidR="00004641" w:rsidRDefault="00004641" w:rsidP="00B17C12">
            <w:pPr>
              <w:tabs>
                <w:tab w:val="left" w:pos="2280"/>
              </w:tabs>
              <w:jc w:val="both"/>
            </w:pPr>
            <w:r>
              <w:t xml:space="preserve">3.- ¿Cuáles son los tipos de teatro infantil que existen? </w:t>
            </w:r>
            <w:r w:rsidR="00822146">
              <w:t xml:space="preserve"> </w:t>
            </w:r>
            <w:r>
              <w:t>Explique brevemente en qué consiste cada uno</w:t>
            </w:r>
            <w:r w:rsidR="00822146">
              <w:t>. (IDENTIFICAR Y EXPLICAR) (4 PUNTOS) :</w:t>
            </w:r>
          </w:p>
          <w:p w14:paraId="1C960797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  <w:p w14:paraId="42ADF4C3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  <w:p w14:paraId="2693AC91" w14:textId="77777777" w:rsidR="00004641" w:rsidRDefault="00004641" w:rsidP="00B17C12">
            <w:pPr>
              <w:tabs>
                <w:tab w:val="left" w:pos="2280"/>
              </w:tabs>
              <w:jc w:val="both"/>
            </w:pPr>
          </w:p>
          <w:p w14:paraId="0A4FF458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</w:tc>
      </w:tr>
      <w:tr w:rsidR="00004641" w14:paraId="0E944927" w14:textId="77777777" w:rsidTr="00004641">
        <w:tc>
          <w:tcPr>
            <w:tcW w:w="10792" w:type="dxa"/>
          </w:tcPr>
          <w:p w14:paraId="79F3719F" w14:textId="77777777" w:rsidR="00004641" w:rsidRDefault="00004641" w:rsidP="00B17C12">
            <w:pPr>
              <w:tabs>
                <w:tab w:val="left" w:pos="2280"/>
              </w:tabs>
              <w:jc w:val="both"/>
            </w:pPr>
            <w:r>
              <w:t xml:space="preserve">4.- Reflexione </w:t>
            </w:r>
            <w:r w:rsidR="00552B82">
              <w:t xml:space="preserve">y justifique su respuesta: </w:t>
            </w:r>
            <w:r>
              <w:t xml:space="preserve">¿Por qué existen distintos tipos de teatro infantil? </w:t>
            </w:r>
            <w:r w:rsidR="00822146">
              <w:t xml:space="preserve">(REFLEXIONAR Y EXPLICAR) (4 PUNTOS) </w:t>
            </w:r>
          </w:p>
          <w:p w14:paraId="0B5AE1F1" w14:textId="77777777" w:rsidR="00552B82" w:rsidRDefault="00552B82" w:rsidP="00B17C12">
            <w:pPr>
              <w:tabs>
                <w:tab w:val="left" w:pos="2280"/>
              </w:tabs>
              <w:jc w:val="both"/>
            </w:pPr>
          </w:p>
          <w:p w14:paraId="389A93B9" w14:textId="77777777" w:rsidR="00552B82" w:rsidRDefault="00552B82" w:rsidP="00B17C12">
            <w:pPr>
              <w:tabs>
                <w:tab w:val="left" w:pos="2280"/>
              </w:tabs>
              <w:jc w:val="both"/>
            </w:pPr>
          </w:p>
          <w:p w14:paraId="1D21EA63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  <w:p w14:paraId="3929AB10" w14:textId="77777777" w:rsidR="00552B82" w:rsidRDefault="00552B82" w:rsidP="00B17C12">
            <w:pPr>
              <w:tabs>
                <w:tab w:val="left" w:pos="2280"/>
              </w:tabs>
              <w:jc w:val="both"/>
            </w:pPr>
          </w:p>
        </w:tc>
      </w:tr>
      <w:tr w:rsidR="00004641" w14:paraId="69B78A39" w14:textId="77777777" w:rsidTr="00004641">
        <w:tc>
          <w:tcPr>
            <w:tcW w:w="10792" w:type="dxa"/>
          </w:tcPr>
          <w:p w14:paraId="69C70374" w14:textId="77777777" w:rsidR="00004641" w:rsidRDefault="00004641" w:rsidP="00B17C12">
            <w:pPr>
              <w:tabs>
                <w:tab w:val="left" w:pos="2280"/>
              </w:tabs>
              <w:jc w:val="both"/>
            </w:pPr>
            <w:r>
              <w:t xml:space="preserve">5.- </w:t>
            </w:r>
            <w:r w:rsidR="005167CC">
              <w:t>¿Cuál es la importancia del teatro para la estimulación cognitiva (mental) de los/as párvulos/as? Explique y fundamente.</w:t>
            </w:r>
            <w:r w:rsidR="00822146">
              <w:t xml:space="preserve"> (Explicar) (3 puntos). </w:t>
            </w:r>
          </w:p>
          <w:p w14:paraId="12DC7261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  <w:p w14:paraId="2E1CA2AB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  <w:p w14:paraId="1B995323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  <w:p w14:paraId="64173776" w14:textId="77777777" w:rsidR="005167CC" w:rsidRDefault="005167CC" w:rsidP="00B17C12">
            <w:pPr>
              <w:tabs>
                <w:tab w:val="left" w:pos="2280"/>
              </w:tabs>
              <w:jc w:val="both"/>
            </w:pPr>
          </w:p>
        </w:tc>
      </w:tr>
    </w:tbl>
    <w:p w14:paraId="413E9D2D" w14:textId="77777777" w:rsidR="004D6DF7" w:rsidRDefault="005167CC" w:rsidP="003508D5">
      <w:pPr>
        <w:tabs>
          <w:tab w:val="left" w:pos="4425"/>
        </w:tabs>
      </w:pPr>
      <w:r>
        <w:lastRenderedPageBreak/>
        <w:tab/>
      </w:r>
      <w:r w:rsidR="003508D5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5167CC" w14:paraId="44AD0A13" w14:textId="77777777" w:rsidTr="005167CC">
        <w:tc>
          <w:tcPr>
            <w:tcW w:w="10792" w:type="dxa"/>
          </w:tcPr>
          <w:p w14:paraId="1A20937A" w14:textId="77777777" w:rsidR="005167CC" w:rsidRDefault="005167CC" w:rsidP="006241BE">
            <w:pPr>
              <w:tabs>
                <w:tab w:val="left" w:pos="4425"/>
              </w:tabs>
              <w:jc w:val="both"/>
            </w:pPr>
            <w:r>
              <w:t xml:space="preserve">II.- Mencione y explique cuáles son los implementos o herramientas que apoyan el teatro infantil (por ejemplo vestuario o títeres de diferentes tipos) </w:t>
            </w:r>
            <w:r w:rsidR="006241BE">
              <w:t>e indique para qué sirve cada uno. (</w:t>
            </w:r>
            <w:r w:rsidR="006241BE" w:rsidRPr="006241BE">
              <w:rPr>
                <w:b/>
              </w:rPr>
              <w:t>COMPRENDER Y</w:t>
            </w:r>
            <w:r w:rsidR="00822146">
              <w:rPr>
                <w:b/>
              </w:rPr>
              <w:t xml:space="preserve"> ANALIZAR</w:t>
            </w:r>
            <w:r w:rsidR="006241BE" w:rsidRPr="006241BE">
              <w:rPr>
                <w:b/>
              </w:rPr>
              <w:t>)</w:t>
            </w:r>
            <w:r w:rsidR="00822146">
              <w:rPr>
                <w:b/>
              </w:rPr>
              <w:t xml:space="preserve"> (6 PUNTOS) </w:t>
            </w:r>
          </w:p>
          <w:p w14:paraId="6EC677C6" w14:textId="77777777" w:rsidR="005167CC" w:rsidRDefault="005167CC" w:rsidP="005167CC">
            <w:pPr>
              <w:tabs>
                <w:tab w:val="left" w:pos="4425"/>
              </w:tabs>
            </w:pPr>
          </w:p>
          <w:p w14:paraId="4EEDD992" w14:textId="77777777" w:rsidR="005167CC" w:rsidRDefault="005167CC" w:rsidP="005167CC">
            <w:pPr>
              <w:tabs>
                <w:tab w:val="left" w:pos="4425"/>
              </w:tabs>
            </w:pPr>
          </w:p>
          <w:p w14:paraId="15C08C96" w14:textId="77777777" w:rsidR="005167CC" w:rsidRDefault="005167CC" w:rsidP="005167CC">
            <w:pPr>
              <w:tabs>
                <w:tab w:val="left" w:pos="4425"/>
              </w:tabs>
            </w:pPr>
          </w:p>
          <w:p w14:paraId="16DE021A" w14:textId="77777777" w:rsidR="005167CC" w:rsidRPr="003508D5" w:rsidRDefault="005167CC" w:rsidP="005167CC">
            <w:pPr>
              <w:tabs>
                <w:tab w:val="left" w:pos="4425"/>
              </w:tabs>
            </w:pPr>
          </w:p>
          <w:p w14:paraId="5E036E58" w14:textId="77777777" w:rsidR="005167CC" w:rsidRDefault="005167CC" w:rsidP="003508D5">
            <w:pPr>
              <w:tabs>
                <w:tab w:val="left" w:pos="4425"/>
              </w:tabs>
            </w:pPr>
          </w:p>
        </w:tc>
      </w:tr>
    </w:tbl>
    <w:p w14:paraId="3D684827" w14:textId="77777777" w:rsidR="005167CC" w:rsidRDefault="005167CC">
      <w:pPr>
        <w:tabs>
          <w:tab w:val="left" w:pos="4425"/>
        </w:tabs>
      </w:pPr>
    </w:p>
    <w:p w14:paraId="64A4E46C" w14:textId="77777777" w:rsidR="005167CC" w:rsidRPr="006241BE" w:rsidRDefault="005167CC">
      <w:pPr>
        <w:tabs>
          <w:tab w:val="left" w:pos="4425"/>
        </w:tabs>
        <w:rPr>
          <w:b/>
        </w:rPr>
      </w:pPr>
      <w:r w:rsidRPr="006241BE">
        <w:rPr>
          <w:b/>
        </w:rPr>
        <w:t>III.- Mencione y justifique cuáles son los implementos recomendados para el teatro infantil según la edad del párvulo o de su nivel parvula</w:t>
      </w:r>
      <w:r w:rsidR="006241BE" w:rsidRPr="006241BE">
        <w:rPr>
          <w:b/>
        </w:rPr>
        <w:t>rio:</w:t>
      </w:r>
      <w:r w:rsidRPr="006241BE">
        <w:rPr>
          <w:b/>
        </w:rPr>
        <w:t xml:space="preserve"> </w:t>
      </w:r>
      <w:r w:rsidR="006241BE" w:rsidRPr="006241BE">
        <w:rPr>
          <w:b/>
        </w:rPr>
        <w:t>(</w:t>
      </w:r>
      <w:r w:rsidR="006241BE">
        <w:rPr>
          <w:b/>
        </w:rPr>
        <w:t>COMPRENDER Y EVALUAR</w:t>
      </w:r>
      <w:r w:rsidR="006241BE" w:rsidRPr="006241BE">
        <w:rPr>
          <w:b/>
        </w:rPr>
        <w:t>) (21 PUNTOS)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55"/>
        <w:gridCol w:w="5900"/>
        <w:gridCol w:w="2008"/>
      </w:tblGrid>
      <w:tr w:rsidR="005167CC" w14:paraId="18F594DB" w14:textId="77777777" w:rsidTr="006241BE">
        <w:tc>
          <w:tcPr>
            <w:tcW w:w="1129" w:type="dxa"/>
          </w:tcPr>
          <w:p w14:paraId="24DBDE6D" w14:textId="77777777" w:rsidR="005167CC" w:rsidRPr="005167CC" w:rsidRDefault="005167CC">
            <w:pPr>
              <w:tabs>
                <w:tab w:val="left" w:pos="4425"/>
              </w:tabs>
              <w:rPr>
                <w:b/>
              </w:rPr>
            </w:pPr>
            <w:r w:rsidRPr="005167CC">
              <w:rPr>
                <w:b/>
              </w:rPr>
              <w:t>NIVEL</w:t>
            </w:r>
          </w:p>
        </w:tc>
        <w:tc>
          <w:tcPr>
            <w:tcW w:w="1755" w:type="dxa"/>
          </w:tcPr>
          <w:p w14:paraId="21F0B140" w14:textId="77777777" w:rsidR="005167CC" w:rsidRPr="005167CC" w:rsidRDefault="005167CC">
            <w:pPr>
              <w:tabs>
                <w:tab w:val="left" w:pos="4425"/>
              </w:tabs>
              <w:rPr>
                <w:b/>
              </w:rPr>
            </w:pPr>
            <w:r w:rsidRPr="005167CC">
              <w:rPr>
                <w:b/>
              </w:rPr>
              <w:t>IMPLEMENTO(S) TEATRALES APROPIADOS</w:t>
            </w:r>
            <w:r w:rsidR="006241BE">
              <w:rPr>
                <w:b/>
              </w:rPr>
              <w:br/>
              <w:t>(2 PUNTOS C/U)</w:t>
            </w:r>
          </w:p>
        </w:tc>
        <w:tc>
          <w:tcPr>
            <w:tcW w:w="5900" w:type="dxa"/>
          </w:tcPr>
          <w:p w14:paraId="29CC99D3" w14:textId="77777777" w:rsidR="005167CC" w:rsidRPr="005167CC" w:rsidRDefault="005167CC">
            <w:pPr>
              <w:tabs>
                <w:tab w:val="left" w:pos="4425"/>
              </w:tabs>
              <w:rPr>
                <w:b/>
              </w:rPr>
            </w:pPr>
            <w:r w:rsidRPr="005167CC">
              <w:rPr>
                <w:b/>
              </w:rPr>
              <w:t xml:space="preserve">JUSTIFICACIÓN </w:t>
            </w:r>
            <w:r w:rsidR="006241BE">
              <w:rPr>
                <w:b/>
              </w:rPr>
              <w:br/>
              <w:t>(3 PUNTOS C/U)</w:t>
            </w:r>
          </w:p>
        </w:tc>
        <w:tc>
          <w:tcPr>
            <w:tcW w:w="2008" w:type="dxa"/>
          </w:tcPr>
          <w:p w14:paraId="2936089F" w14:textId="77777777" w:rsidR="005167CC" w:rsidRPr="005167CC" w:rsidRDefault="005167CC">
            <w:pPr>
              <w:tabs>
                <w:tab w:val="left" w:pos="4425"/>
              </w:tabs>
              <w:rPr>
                <w:b/>
              </w:rPr>
            </w:pPr>
            <w:r>
              <w:rPr>
                <w:b/>
              </w:rPr>
              <w:t xml:space="preserve">BIBLIOGRAFÍA O LINKOGRAFÍA </w:t>
            </w:r>
            <w:r w:rsidR="006241BE">
              <w:rPr>
                <w:b/>
              </w:rPr>
              <w:br/>
              <w:t>(2 PUNTOS C/U)</w:t>
            </w:r>
          </w:p>
        </w:tc>
      </w:tr>
      <w:tr w:rsidR="005167CC" w14:paraId="4741EF83" w14:textId="77777777" w:rsidTr="006241BE">
        <w:tc>
          <w:tcPr>
            <w:tcW w:w="1129" w:type="dxa"/>
          </w:tcPr>
          <w:p w14:paraId="205C47EA" w14:textId="77777777" w:rsidR="005167CC" w:rsidRPr="006241BE" w:rsidRDefault="005167CC" w:rsidP="005167CC">
            <w:pPr>
              <w:tabs>
                <w:tab w:val="left" w:pos="4425"/>
              </w:tabs>
              <w:rPr>
                <w:b/>
              </w:rPr>
            </w:pPr>
            <w:r w:rsidRPr="006241BE">
              <w:rPr>
                <w:b/>
              </w:rPr>
              <w:t>Nivel sana cuna</w:t>
            </w:r>
          </w:p>
        </w:tc>
        <w:tc>
          <w:tcPr>
            <w:tcW w:w="1755" w:type="dxa"/>
          </w:tcPr>
          <w:p w14:paraId="0F3F91E2" w14:textId="77777777" w:rsidR="005167CC" w:rsidRDefault="005167CC" w:rsidP="005167CC">
            <w:pPr>
              <w:tabs>
                <w:tab w:val="left" w:pos="4425"/>
              </w:tabs>
            </w:pPr>
            <w:r>
              <w:t xml:space="preserve">Títeres de dedo con formas y colores variados. </w:t>
            </w:r>
          </w:p>
        </w:tc>
        <w:tc>
          <w:tcPr>
            <w:tcW w:w="5900" w:type="dxa"/>
          </w:tcPr>
          <w:p w14:paraId="14CC5595" w14:textId="77777777" w:rsidR="005167CC" w:rsidRDefault="005167CC" w:rsidP="005167CC">
            <w:pPr>
              <w:tabs>
                <w:tab w:val="left" w:pos="4425"/>
              </w:tabs>
              <w:jc w:val="both"/>
            </w:pPr>
            <w:r>
              <w:t>Es importante utilizar títeres de dedos con niños/as de este nivel dado que bien utilizados constituyen un estímulo visual que acompañado de la voz puede ayudar a desarrollar el lenguaje</w:t>
            </w:r>
            <w:r w:rsidR="006241BE">
              <w:t xml:space="preserve"> en estos. Además es un puente inicial entre la experiencia humana y el teatro, de manera que se vayan relacionando desde pequeños/as con este tipo de arte, permitiéndoles desarrollar habilidades importantes como “creatividad” o la “capacidad de atención”. </w:t>
            </w:r>
          </w:p>
        </w:tc>
        <w:tc>
          <w:tcPr>
            <w:tcW w:w="2008" w:type="dxa"/>
          </w:tcPr>
          <w:p w14:paraId="7DFBFDBB" w14:textId="77777777" w:rsidR="005167CC" w:rsidRDefault="00D117A4" w:rsidP="005167CC">
            <w:pPr>
              <w:tabs>
                <w:tab w:val="left" w:pos="4425"/>
              </w:tabs>
              <w:jc w:val="both"/>
            </w:pPr>
            <w:hyperlink r:id="rId9" w:history="1">
              <w:r w:rsidR="006241BE" w:rsidRPr="006241BE">
                <w:rPr>
                  <w:color w:val="0000FF"/>
                  <w:u w:val="single"/>
                </w:rPr>
                <w:t>https://www.guiainfantil.com/articulos/educacion/motivacion/las-marionetas-como-recurso-educativo-para-ninos/</w:t>
              </w:r>
            </w:hyperlink>
          </w:p>
        </w:tc>
      </w:tr>
      <w:tr w:rsidR="005167CC" w14:paraId="72755638" w14:textId="77777777" w:rsidTr="006241BE">
        <w:tc>
          <w:tcPr>
            <w:tcW w:w="1129" w:type="dxa"/>
          </w:tcPr>
          <w:p w14:paraId="478E42BD" w14:textId="77777777" w:rsidR="005167CC" w:rsidRPr="006241BE" w:rsidRDefault="005167CC" w:rsidP="005167CC">
            <w:pPr>
              <w:tabs>
                <w:tab w:val="left" w:pos="4425"/>
              </w:tabs>
              <w:rPr>
                <w:b/>
              </w:rPr>
            </w:pPr>
            <w:r w:rsidRPr="006241BE">
              <w:rPr>
                <w:b/>
              </w:rPr>
              <w:t>Nivel medio menor</w:t>
            </w:r>
          </w:p>
        </w:tc>
        <w:tc>
          <w:tcPr>
            <w:tcW w:w="1755" w:type="dxa"/>
          </w:tcPr>
          <w:p w14:paraId="37A337CF" w14:textId="77777777" w:rsidR="005167CC" w:rsidRDefault="005167CC" w:rsidP="005167CC">
            <w:pPr>
              <w:tabs>
                <w:tab w:val="left" w:pos="4425"/>
              </w:tabs>
            </w:pPr>
          </w:p>
        </w:tc>
        <w:tc>
          <w:tcPr>
            <w:tcW w:w="5900" w:type="dxa"/>
          </w:tcPr>
          <w:p w14:paraId="0BA0D04D" w14:textId="77777777" w:rsidR="005167CC" w:rsidRDefault="005167CC" w:rsidP="005167CC">
            <w:pPr>
              <w:tabs>
                <w:tab w:val="left" w:pos="4425"/>
              </w:tabs>
            </w:pPr>
          </w:p>
          <w:p w14:paraId="3363D41E" w14:textId="77777777" w:rsidR="006241BE" w:rsidRDefault="006241BE" w:rsidP="005167CC">
            <w:pPr>
              <w:tabs>
                <w:tab w:val="left" w:pos="4425"/>
              </w:tabs>
            </w:pPr>
          </w:p>
          <w:p w14:paraId="17CD5AF1" w14:textId="77777777" w:rsidR="006241BE" w:rsidRDefault="006241BE" w:rsidP="005167CC">
            <w:pPr>
              <w:tabs>
                <w:tab w:val="left" w:pos="4425"/>
              </w:tabs>
            </w:pPr>
          </w:p>
          <w:p w14:paraId="3C269370" w14:textId="77777777" w:rsidR="006241BE" w:rsidRDefault="006241BE" w:rsidP="005167CC">
            <w:pPr>
              <w:tabs>
                <w:tab w:val="left" w:pos="4425"/>
              </w:tabs>
            </w:pPr>
          </w:p>
          <w:p w14:paraId="2EF2F8E5" w14:textId="77777777" w:rsidR="006241BE" w:rsidRDefault="006241BE" w:rsidP="005167CC">
            <w:pPr>
              <w:tabs>
                <w:tab w:val="left" w:pos="4425"/>
              </w:tabs>
            </w:pPr>
          </w:p>
          <w:p w14:paraId="3A432E6D" w14:textId="77777777" w:rsidR="006241BE" w:rsidRDefault="006241BE" w:rsidP="005167CC">
            <w:pPr>
              <w:tabs>
                <w:tab w:val="left" w:pos="4425"/>
              </w:tabs>
            </w:pPr>
          </w:p>
        </w:tc>
        <w:tc>
          <w:tcPr>
            <w:tcW w:w="2008" w:type="dxa"/>
          </w:tcPr>
          <w:p w14:paraId="3E58DF25" w14:textId="77777777" w:rsidR="005167CC" w:rsidRDefault="005167CC" w:rsidP="005167CC">
            <w:pPr>
              <w:tabs>
                <w:tab w:val="left" w:pos="4425"/>
              </w:tabs>
            </w:pPr>
          </w:p>
        </w:tc>
      </w:tr>
      <w:tr w:rsidR="005167CC" w14:paraId="10378E55" w14:textId="77777777" w:rsidTr="006241BE">
        <w:tc>
          <w:tcPr>
            <w:tcW w:w="1129" w:type="dxa"/>
          </w:tcPr>
          <w:p w14:paraId="1A79A300" w14:textId="77777777" w:rsidR="005167CC" w:rsidRPr="006241BE" w:rsidRDefault="005167CC" w:rsidP="005167CC">
            <w:pPr>
              <w:tabs>
                <w:tab w:val="left" w:pos="4425"/>
              </w:tabs>
              <w:rPr>
                <w:b/>
              </w:rPr>
            </w:pPr>
            <w:r w:rsidRPr="006241BE">
              <w:rPr>
                <w:b/>
              </w:rPr>
              <w:t xml:space="preserve">Nivel medio mayor </w:t>
            </w:r>
          </w:p>
        </w:tc>
        <w:tc>
          <w:tcPr>
            <w:tcW w:w="1755" w:type="dxa"/>
          </w:tcPr>
          <w:p w14:paraId="476EE5D4" w14:textId="77777777" w:rsidR="005167CC" w:rsidRDefault="005167CC" w:rsidP="005167CC">
            <w:pPr>
              <w:tabs>
                <w:tab w:val="left" w:pos="4425"/>
              </w:tabs>
            </w:pPr>
          </w:p>
        </w:tc>
        <w:tc>
          <w:tcPr>
            <w:tcW w:w="5900" w:type="dxa"/>
          </w:tcPr>
          <w:p w14:paraId="0473E404" w14:textId="77777777" w:rsidR="005167CC" w:rsidRDefault="005167CC" w:rsidP="005167CC">
            <w:pPr>
              <w:tabs>
                <w:tab w:val="left" w:pos="4425"/>
              </w:tabs>
            </w:pPr>
          </w:p>
          <w:p w14:paraId="6CFF1370" w14:textId="77777777" w:rsidR="006241BE" w:rsidRDefault="006241BE" w:rsidP="005167CC">
            <w:pPr>
              <w:tabs>
                <w:tab w:val="left" w:pos="4425"/>
              </w:tabs>
            </w:pPr>
          </w:p>
          <w:p w14:paraId="1099B36A" w14:textId="77777777" w:rsidR="006241BE" w:rsidRDefault="006241BE" w:rsidP="005167CC">
            <w:pPr>
              <w:tabs>
                <w:tab w:val="left" w:pos="4425"/>
              </w:tabs>
            </w:pPr>
          </w:p>
          <w:p w14:paraId="7384A992" w14:textId="77777777" w:rsidR="006241BE" w:rsidRDefault="006241BE" w:rsidP="005167CC">
            <w:pPr>
              <w:tabs>
                <w:tab w:val="left" w:pos="4425"/>
              </w:tabs>
            </w:pPr>
          </w:p>
          <w:p w14:paraId="436A2B7E" w14:textId="77777777" w:rsidR="006241BE" w:rsidRDefault="006241BE" w:rsidP="005167CC">
            <w:pPr>
              <w:tabs>
                <w:tab w:val="left" w:pos="4425"/>
              </w:tabs>
            </w:pPr>
          </w:p>
        </w:tc>
        <w:tc>
          <w:tcPr>
            <w:tcW w:w="2008" w:type="dxa"/>
          </w:tcPr>
          <w:p w14:paraId="5B135883" w14:textId="77777777" w:rsidR="005167CC" w:rsidRDefault="005167CC" w:rsidP="005167CC">
            <w:pPr>
              <w:tabs>
                <w:tab w:val="left" w:pos="4425"/>
              </w:tabs>
            </w:pPr>
          </w:p>
        </w:tc>
      </w:tr>
      <w:tr w:rsidR="005167CC" w14:paraId="2435631D" w14:textId="77777777" w:rsidTr="006241BE">
        <w:tc>
          <w:tcPr>
            <w:tcW w:w="1129" w:type="dxa"/>
          </w:tcPr>
          <w:p w14:paraId="3E5C0635" w14:textId="77777777" w:rsidR="005167CC" w:rsidRPr="006241BE" w:rsidRDefault="005167CC" w:rsidP="005167CC">
            <w:pPr>
              <w:tabs>
                <w:tab w:val="left" w:pos="4425"/>
              </w:tabs>
              <w:rPr>
                <w:b/>
              </w:rPr>
            </w:pPr>
            <w:r w:rsidRPr="006241BE">
              <w:rPr>
                <w:b/>
              </w:rPr>
              <w:t xml:space="preserve">Nivel transición </w:t>
            </w:r>
          </w:p>
        </w:tc>
        <w:tc>
          <w:tcPr>
            <w:tcW w:w="1755" w:type="dxa"/>
          </w:tcPr>
          <w:p w14:paraId="6B66E2FD" w14:textId="77777777" w:rsidR="005167CC" w:rsidRDefault="005167CC" w:rsidP="005167CC">
            <w:pPr>
              <w:tabs>
                <w:tab w:val="left" w:pos="4425"/>
              </w:tabs>
            </w:pPr>
          </w:p>
        </w:tc>
        <w:tc>
          <w:tcPr>
            <w:tcW w:w="5900" w:type="dxa"/>
          </w:tcPr>
          <w:p w14:paraId="651EE58A" w14:textId="77777777" w:rsidR="005167CC" w:rsidRDefault="005167CC" w:rsidP="005167CC">
            <w:pPr>
              <w:tabs>
                <w:tab w:val="left" w:pos="4425"/>
              </w:tabs>
            </w:pPr>
          </w:p>
          <w:p w14:paraId="6D58D30B" w14:textId="77777777" w:rsidR="006241BE" w:rsidRDefault="006241BE" w:rsidP="005167CC">
            <w:pPr>
              <w:tabs>
                <w:tab w:val="left" w:pos="4425"/>
              </w:tabs>
            </w:pPr>
          </w:p>
          <w:p w14:paraId="03A54D21" w14:textId="77777777" w:rsidR="006241BE" w:rsidRDefault="006241BE" w:rsidP="005167CC">
            <w:pPr>
              <w:tabs>
                <w:tab w:val="left" w:pos="4425"/>
              </w:tabs>
            </w:pPr>
          </w:p>
          <w:p w14:paraId="778C8F7A" w14:textId="77777777" w:rsidR="006241BE" w:rsidRDefault="006241BE" w:rsidP="005167CC">
            <w:pPr>
              <w:tabs>
                <w:tab w:val="left" w:pos="4425"/>
              </w:tabs>
            </w:pPr>
          </w:p>
          <w:p w14:paraId="666926C4" w14:textId="77777777" w:rsidR="006241BE" w:rsidRDefault="006241BE" w:rsidP="005167CC">
            <w:pPr>
              <w:tabs>
                <w:tab w:val="left" w:pos="4425"/>
              </w:tabs>
            </w:pPr>
          </w:p>
        </w:tc>
        <w:tc>
          <w:tcPr>
            <w:tcW w:w="2008" w:type="dxa"/>
          </w:tcPr>
          <w:p w14:paraId="6B011953" w14:textId="77777777" w:rsidR="005167CC" w:rsidRDefault="005167CC" w:rsidP="005167CC">
            <w:pPr>
              <w:tabs>
                <w:tab w:val="left" w:pos="4425"/>
              </w:tabs>
            </w:pPr>
          </w:p>
        </w:tc>
      </w:tr>
    </w:tbl>
    <w:p w14:paraId="2F2820FC" w14:textId="77777777" w:rsidR="006241BE" w:rsidRDefault="006241BE">
      <w:pPr>
        <w:tabs>
          <w:tab w:val="left" w:pos="4425"/>
        </w:tabs>
      </w:pPr>
    </w:p>
    <w:p w14:paraId="31862808" w14:textId="77777777" w:rsidR="006241BE" w:rsidRPr="003508D5" w:rsidRDefault="006241BE" w:rsidP="00822146">
      <w:pPr>
        <w:tabs>
          <w:tab w:val="left" w:pos="4425"/>
        </w:tabs>
        <w:jc w:val="both"/>
      </w:pPr>
      <w:r>
        <w:t>III.</w:t>
      </w:r>
      <w:r w:rsidRPr="006241BE">
        <w:rPr>
          <w:b/>
        </w:rPr>
        <w:t>- Construya un organizador gráfico en el que explique qué es el teatro, en qué se diferencia del teatro infantil, cuáles son los tipos de teatro infantil y cuáles son sus beneficios</w:t>
      </w:r>
      <w:r>
        <w:rPr>
          <w:b/>
        </w:rPr>
        <w:t xml:space="preserve"> (APLICAR Y SINTETIZAR) (8 PUNTOS)</w:t>
      </w:r>
      <w:r w:rsidRPr="006241BE">
        <w:rPr>
          <w:b/>
        </w:rPr>
        <w:t>:</w:t>
      </w:r>
      <w:r>
        <w:t xml:space="preserve"> </w:t>
      </w:r>
    </w:p>
    <w:sectPr w:rsidR="006241BE" w:rsidRPr="003508D5" w:rsidSect="003508D5">
      <w:headerReference w:type="default" r:id="rId10"/>
      <w:footerReference w:type="default" r:id="rId11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4AEB" w14:textId="77777777" w:rsidR="00D117A4" w:rsidRDefault="00D117A4" w:rsidP="003508D5">
      <w:pPr>
        <w:spacing w:after="0" w:line="240" w:lineRule="auto"/>
      </w:pPr>
      <w:r>
        <w:separator/>
      </w:r>
    </w:p>
  </w:endnote>
  <w:endnote w:type="continuationSeparator" w:id="0">
    <w:p w14:paraId="773DEDD8" w14:textId="77777777" w:rsidR="00D117A4" w:rsidRDefault="00D117A4" w:rsidP="0035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3826887"/>
      <w:docPartObj>
        <w:docPartGallery w:val="Page Numbers (Bottom of Page)"/>
        <w:docPartUnique/>
      </w:docPartObj>
    </w:sdtPr>
    <w:sdtContent>
      <w:p w14:paraId="7AE5B49F" w14:textId="4F9E6AFE" w:rsidR="00B30D7D" w:rsidRDefault="00B30D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47CF1A5" w14:textId="77777777" w:rsidR="00B30D7D" w:rsidRDefault="00B30D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31EE4" w14:textId="77777777" w:rsidR="00D117A4" w:rsidRDefault="00D117A4" w:rsidP="003508D5">
      <w:pPr>
        <w:spacing w:after="0" w:line="240" w:lineRule="auto"/>
      </w:pPr>
      <w:r>
        <w:separator/>
      </w:r>
    </w:p>
  </w:footnote>
  <w:footnote w:type="continuationSeparator" w:id="0">
    <w:p w14:paraId="021EF127" w14:textId="77777777" w:rsidR="00D117A4" w:rsidRDefault="00D117A4" w:rsidP="0035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9B21" w14:textId="227A69AE" w:rsidR="00B30D7D" w:rsidRDefault="00B30D7D" w:rsidP="003508D5">
    <w:pPr>
      <w:pStyle w:val="Encabezado"/>
      <w:jc w:val="center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  </w:t>
    </w:r>
    <w:r>
      <w:rPr>
        <w:sz w:val="20"/>
      </w:rPr>
      <w:tab/>
    </w:r>
    <w:r>
      <w:rPr>
        <w:b/>
        <w:bCs/>
      </w:rPr>
      <w:t>SEPTIEMBRE</w:t>
    </w:r>
  </w:p>
  <w:p w14:paraId="7C9173A1" w14:textId="3879FA21" w:rsidR="003508D5" w:rsidRPr="003508D5" w:rsidRDefault="003508D5" w:rsidP="003508D5">
    <w:pPr>
      <w:pStyle w:val="Encabezado"/>
      <w:jc w:val="center"/>
      <w:rPr>
        <w:sz w:val="20"/>
      </w:rPr>
    </w:pPr>
    <w:r w:rsidRPr="00C7534F">
      <w:rPr>
        <w:sz w:val="20"/>
      </w:rPr>
      <w:t>COLEGIO PROVIDENCIA</w:t>
    </w:r>
    <w:r>
      <w:rPr>
        <w:sz w:val="20"/>
      </w:rPr>
      <w:t xml:space="preserve"> LA SERENA - </w:t>
    </w:r>
    <w:r w:rsidRPr="00C7534F">
      <w:rPr>
        <w:sz w:val="20"/>
      </w:rPr>
      <w:t>EXPRESIÓN LITERARIA Y TEATRAL CON PÁRVULOS</w:t>
    </w:r>
    <w:r>
      <w:rPr>
        <w:sz w:val="20"/>
      </w:rPr>
      <w:t xml:space="preserve"> - </w:t>
    </w:r>
    <w:r w:rsidRPr="00C7534F">
      <w:rPr>
        <w:sz w:val="20"/>
      </w:rPr>
      <w:t>PROFESOR DIEGO RÍOS FERNÁNDEZ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D5"/>
    <w:rsid w:val="00004641"/>
    <w:rsid w:val="0014094F"/>
    <w:rsid w:val="003508D5"/>
    <w:rsid w:val="004D6DF7"/>
    <w:rsid w:val="005167CC"/>
    <w:rsid w:val="00552B82"/>
    <w:rsid w:val="006241BE"/>
    <w:rsid w:val="00653346"/>
    <w:rsid w:val="0078453C"/>
    <w:rsid w:val="00822146"/>
    <w:rsid w:val="00A767EA"/>
    <w:rsid w:val="00AF544F"/>
    <w:rsid w:val="00B17C12"/>
    <w:rsid w:val="00B30D7D"/>
    <w:rsid w:val="00C0150B"/>
    <w:rsid w:val="00D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B6A9"/>
  <w15:chartTrackingRefBased/>
  <w15:docId w15:val="{FC5E6E83-1640-40F7-8212-038DAC1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8D5"/>
  </w:style>
  <w:style w:type="paragraph" w:styleId="Piedepgina">
    <w:name w:val="footer"/>
    <w:basedOn w:val="Normal"/>
    <w:link w:val="PiedepginaCar"/>
    <w:uiPriority w:val="99"/>
    <w:unhideWhenUsed/>
    <w:rsid w:val="003508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8D5"/>
  </w:style>
  <w:style w:type="table" w:customStyle="1" w:styleId="Tablaconcuadrcula1">
    <w:name w:val="Tabla con cuadrícula1"/>
    <w:basedOn w:val="Tablanormal"/>
    <w:uiPriority w:val="39"/>
    <w:rsid w:val="003508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5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08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0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articulos/educacion/motivacion/las-marionetas-como-recurso-educativo-para-nin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Leila Pino</cp:lastModifiedBy>
  <cp:revision>6</cp:revision>
  <dcterms:created xsi:type="dcterms:W3CDTF">2020-08-26T12:48:00Z</dcterms:created>
  <dcterms:modified xsi:type="dcterms:W3CDTF">2020-08-30T21:49:00Z</dcterms:modified>
</cp:coreProperties>
</file>