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950D4D" w14:textId="77777777" w:rsidR="00A61A8D" w:rsidRPr="00094191" w:rsidRDefault="00A61A8D" w:rsidP="00794381">
      <w:pPr>
        <w:jc w:val="center"/>
        <w:rPr>
          <w:u w:val="single"/>
        </w:rPr>
      </w:pPr>
      <w:r>
        <w:rPr>
          <w:u w:val="single"/>
        </w:rPr>
        <w:t>GUÍA</w:t>
      </w:r>
      <w:r w:rsidRPr="00094191">
        <w:rPr>
          <w:u w:val="single"/>
        </w:rPr>
        <w:t xml:space="preserve"> </w:t>
      </w:r>
      <w:r>
        <w:rPr>
          <w:u w:val="single"/>
        </w:rPr>
        <w:t>6</w:t>
      </w:r>
      <w:proofErr w:type="gramStart"/>
      <w:r>
        <w:rPr>
          <w:u w:val="single"/>
        </w:rPr>
        <w:t>°  DE</w:t>
      </w:r>
      <w:proofErr w:type="gramEnd"/>
      <w:r>
        <w:rPr>
          <w:u w:val="single"/>
        </w:rPr>
        <w:t xml:space="preserve"> TRABAJO EN CASA: </w:t>
      </w:r>
      <w:r w:rsidR="00443395">
        <w:rPr>
          <w:u w:val="single"/>
        </w:rPr>
        <w:t>ANÁLISIS DE CASO</w:t>
      </w:r>
    </w:p>
    <w:tbl>
      <w:tblPr>
        <w:tblStyle w:val="Tablaconcuadrcula1"/>
        <w:tblpPr w:leftFromText="141" w:rightFromText="141" w:vertAnchor="text" w:horzAnchor="margin" w:tblpX="-147" w:tblpY="179"/>
        <w:tblW w:w="10768" w:type="dxa"/>
        <w:tblLayout w:type="fixed"/>
        <w:tblLook w:val="04A0" w:firstRow="1" w:lastRow="0" w:firstColumn="1" w:lastColumn="0" w:noHBand="0" w:noVBand="1"/>
      </w:tblPr>
      <w:tblGrid>
        <w:gridCol w:w="1702"/>
        <w:gridCol w:w="1979"/>
        <w:gridCol w:w="2410"/>
        <w:gridCol w:w="1417"/>
        <w:gridCol w:w="1843"/>
        <w:gridCol w:w="1417"/>
      </w:tblGrid>
      <w:tr w:rsidR="00A61A8D" w14:paraId="55AEE9DB" w14:textId="77777777" w:rsidTr="000D061A">
        <w:trPr>
          <w:trHeight w:val="695"/>
        </w:trPr>
        <w:tc>
          <w:tcPr>
            <w:tcW w:w="6091" w:type="dxa"/>
            <w:gridSpan w:val="3"/>
            <w:tcBorders>
              <w:top w:val="single" w:sz="4" w:space="0" w:color="auto"/>
              <w:left w:val="single" w:sz="4" w:space="0" w:color="auto"/>
              <w:bottom w:val="single" w:sz="4" w:space="0" w:color="auto"/>
              <w:right w:val="single" w:sz="4" w:space="0" w:color="auto"/>
            </w:tcBorders>
            <w:hideMark/>
          </w:tcPr>
          <w:p w14:paraId="452C2534" w14:textId="77777777" w:rsidR="00A61A8D" w:rsidRDefault="00A61A8D" w:rsidP="00217627">
            <w:pPr>
              <w:rPr>
                <w:rFonts w:cs="Calibri"/>
                <w:b/>
                <w:szCs w:val="21"/>
              </w:rPr>
            </w:pPr>
            <w:r>
              <w:rPr>
                <w:rFonts w:cs="Calibri"/>
                <w:b/>
                <w:szCs w:val="21"/>
              </w:rPr>
              <w:t xml:space="preserve">NOMBRE: </w:t>
            </w:r>
          </w:p>
        </w:tc>
        <w:tc>
          <w:tcPr>
            <w:tcW w:w="1417" w:type="dxa"/>
            <w:tcBorders>
              <w:top w:val="single" w:sz="4" w:space="0" w:color="auto"/>
              <w:left w:val="single" w:sz="4" w:space="0" w:color="auto"/>
              <w:bottom w:val="single" w:sz="4" w:space="0" w:color="auto"/>
              <w:right w:val="single" w:sz="4" w:space="0" w:color="auto"/>
            </w:tcBorders>
            <w:hideMark/>
          </w:tcPr>
          <w:p w14:paraId="499C1AC0" w14:textId="77777777" w:rsidR="00A61A8D" w:rsidRDefault="00A61A8D" w:rsidP="00217627">
            <w:pPr>
              <w:rPr>
                <w:rFonts w:cs="Calibri"/>
                <w:b/>
                <w:szCs w:val="21"/>
              </w:rPr>
            </w:pPr>
            <w:proofErr w:type="spellStart"/>
            <w:r>
              <w:rPr>
                <w:rFonts w:cs="Calibri"/>
                <w:b/>
                <w:szCs w:val="21"/>
              </w:rPr>
              <w:t>N°</w:t>
            </w:r>
            <w:proofErr w:type="spellEnd"/>
            <w:r>
              <w:rPr>
                <w:rFonts w:cs="Calibri"/>
                <w:b/>
                <w:szCs w:val="21"/>
              </w:rPr>
              <w:t xml:space="preserve">       </w:t>
            </w:r>
          </w:p>
        </w:tc>
        <w:tc>
          <w:tcPr>
            <w:tcW w:w="1843" w:type="dxa"/>
            <w:tcBorders>
              <w:top w:val="single" w:sz="4" w:space="0" w:color="auto"/>
              <w:left w:val="single" w:sz="4" w:space="0" w:color="auto"/>
              <w:bottom w:val="single" w:sz="4" w:space="0" w:color="auto"/>
              <w:right w:val="single" w:sz="4" w:space="0" w:color="auto"/>
            </w:tcBorders>
          </w:tcPr>
          <w:p w14:paraId="04BB0FF2" w14:textId="77777777" w:rsidR="00A61A8D" w:rsidRDefault="00A61A8D" w:rsidP="00217627">
            <w:pPr>
              <w:rPr>
                <w:rFonts w:cs="Calibri"/>
                <w:szCs w:val="21"/>
              </w:rPr>
            </w:pPr>
            <w:r>
              <w:rPr>
                <w:rFonts w:cs="Calibri"/>
                <w:szCs w:val="21"/>
              </w:rPr>
              <w:t xml:space="preserve">CURSO:  </w:t>
            </w:r>
          </w:p>
          <w:p w14:paraId="175F6260" w14:textId="77777777" w:rsidR="00A61A8D" w:rsidRDefault="00A61A8D" w:rsidP="00217627">
            <w:pPr>
              <w:ind w:hanging="108"/>
              <w:rPr>
                <w:rFonts w:cs="Calibri"/>
                <w:szCs w:val="21"/>
              </w:rPr>
            </w:pPr>
            <w:r>
              <w:rPr>
                <w:rFonts w:cs="Calibri"/>
                <w:szCs w:val="21"/>
              </w:rPr>
              <w:t xml:space="preserve">     4° Medio A</w:t>
            </w:r>
          </w:p>
        </w:tc>
        <w:tc>
          <w:tcPr>
            <w:tcW w:w="1417" w:type="dxa"/>
            <w:vMerge w:val="restart"/>
            <w:tcBorders>
              <w:top w:val="single" w:sz="4" w:space="0" w:color="auto"/>
              <w:left w:val="single" w:sz="4" w:space="0" w:color="auto"/>
              <w:bottom w:val="single" w:sz="4" w:space="0" w:color="auto"/>
              <w:right w:val="single" w:sz="4" w:space="0" w:color="auto"/>
            </w:tcBorders>
            <w:hideMark/>
          </w:tcPr>
          <w:p w14:paraId="414DBDD7" w14:textId="77777777" w:rsidR="00A61A8D" w:rsidRPr="006F0F30" w:rsidRDefault="00A61A8D" w:rsidP="00217627">
            <w:pPr>
              <w:rPr>
                <w:rFonts w:cs="Calibri"/>
                <w:sz w:val="20"/>
                <w:szCs w:val="21"/>
              </w:rPr>
            </w:pPr>
            <w:r w:rsidRPr="006F0F30">
              <w:rPr>
                <w:rFonts w:cs="Calibri"/>
                <w:sz w:val="20"/>
                <w:szCs w:val="21"/>
              </w:rPr>
              <w:t>CALIFICACIÓN</w:t>
            </w:r>
          </w:p>
          <w:p w14:paraId="5E78A716" w14:textId="77777777" w:rsidR="00A61A8D" w:rsidRDefault="00A61A8D" w:rsidP="00217627">
            <w:pPr>
              <w:rPr>
                <w:rFonts w:cs="Calibri"/>
                <w:sz w:val="21"/>
                <w:szCs w:val="21"/>
              </w:rPr>
            </w:pPr>
          </w:p>
        </w:tc>
      </w:tr>
      <w:tr w:rsidR="00A61A8D" w14:paraId="37F31016" w14:textId="77777777" w:rsidTr="000D061A">
        <w:trPr>
          <w:trHeight w:val="558"/>
        </w:trPr>
        <w:tc>
          <w:tcPr>
            <w:tcW w:w="1702" w:type="dxa"/>
            <w:tcBorders>
              <w:top w:val="single" w:sz="4" w:space="0" w:color="auto"/>
              <w:left w:val="single" w:sz="4" w:space="0" w:color="auto"/>
              <w:bottom w:val="single" w:sz="4" w:space="0" w:color="auto"/>
              <w:right w:val="single" w:sz="4" w:space="0" w:color="auto"/>
            </w:tcBorders>
          </w:tcPr>
          <w:p w14:paraId="324E61DB" w14:textId="77777777" w:rsidR="00A61A8D" w:rsidRPr="006F0F30" w:rsidRDefault="00A61A8D" w:rsidP="00217627">
            <w:pPr>
              <w:spacing w:line="276" w:lineRule="auto"/>
              <w:rPr>
                <w:rFonts w:cs="Calibri"/>
                <w:b/>
                <w:sz w:val="20"/>
                <w:szCs w:val="21"/>
              </w:rPr>
            </w:pPr>
            <w:r w:rsidRPr="006F0F30">
              <w:rPr>
                <w:rFonts w:cs="Calibri"/>
                <w:b/>
                <w:sz w:val="20"/>
                <w:szCs w:val="21"/>
              </w:rPr>
              <w:t>PUNTAJE TOTAL</w:t>
            </w:r>
          </w:p>
          <w:p w14:paraId="040CEC99" w14:textId="77777777" w:rsidR="00A61A8D" w:rsidRPr="006F0F30" w:rsidRDefault="00A61A8D" w:rsidP="00217627">
            <w:pPr>
              <w:spacing w:line="276" w:lineRule="auto"/>
              <w:rPr>
                <w:rFonts w:cs="Calibri"/>
                <w:b/>
                <w:sz w:val="20"/>
                <w:szCs w:val="21"/>
              </w:rPr>
            </w:pPr>
          </w:p>
        </w:tc>
        <w:tc>
          <w:tcPr>
            <w:tcW w:w="1979" w:type="dxa"/>
            <w:tcBorders>
              <w:top w:val="single" w:sz="4" w:space="0" w:color="auto"/>
              <w:left w:val="single" w:sz="4" w:space="0" w:color="auto"/>
              <w:bottom w:val="single" w:sz="4" w:space="0" w:color="auto"/>
              <w:right w:val="single" w:sz="4" w:space="0" w:color="auto"/>
            </w:tcBorders>
            <w:hideMark/>
          </w:tcPr>
          <w:p w14:paraId="7EDD5B7B" w14:textId="77777777" w:rsidR="00A61A8D" w:rsidRPr="006F0F30" w:rsidRDefault="00A61A8D" w:rsidP="00217627">
            <w:pPr>
              <w:spacing w:line="276" w:lineRule="auto"/>
              <w:rPr>
                <w:rFonts w:cs="Calibri"/>
                <w:b/>
                <w:sz w:val="20"/>
                <w:szCs w:val="21"/>
              </w:rPr>
            </w:pPr>
            <w:r w:rsidRPr="006F0F30">
              <w:rPr>
                <w:rFonts w:cs="Calibri"/>
                <w:b/>
                <w:sz w:val="20"/>
                <w:szCs w:val="21"/>
              </w:rPr>
              <w:t xml:space="preserve">PUNTAJE OBTENIDO </w:t>
            </w:r>
          </w:p>
        </w:tc>
        <w:tc>
          <w:tcPr>
            <w:tcW w:w="3827" w:type="dxa"/>
            <w:gridSpan w:val="2"/>
            <w:tcBorders>
              <w:top w:val="single" w:sz="4" w:space="0" w:color="auto"/>
              <w:left w:val="single" w:sz="4" w:space="0" w:color="auto"/>
              <w:bottom w:val="single" w:sz="4" w:space="0" w:color="auto"/>
              <w:right w:val="single" w:sz="4" w:space="0" w:color="auto"/>
            </w:tcBorders>
            <w:hideMark/>
          </w:tcPr>
          <w:p w14:paraId="0D0B7CD7" w14:textId="77777777" w:rsidR="00A61A8D" w:rsidRPr="006F0F30" w:rsidRDefault="00A61A8D" w:rsidP="00A61A8D">
            <w:pPr>
              <w:spacing w:line="276" w:lineRule="auto"/>
              <w:rPr>
                <w:rFonts w:cs="Calibri"/>
                <w:b/>
                <w:szCs w:val="21"/>
              </w:rPr>
            </w:pPr>
            <w:r>
              <w:rPr>
                <w:rFonts w:cs="Calibri"/>
                <w:b/>
                <w:szCs w:val="21"/>
              </w:rPr>
              <w:t xml:space="preserve">60% </w:t>
            </w:r>
            <w:proofErr w:type="gramStart"/>
            <w:r>
              <w:rPr>
                <w:rFonts w:cs="Calibri"/>
                <w:b/>
                <w:szCs w:val="21"/>
              </w:rPr>
              <w:t>(</w:t>
            </w:r>
            <w:r w:rsidRPr="006F0F30">
              <w:rPr>
                <w:rFonts w:cs="Calibri"/>
                <w:b/>
                <w:szCs w:val="21"/>
              </w:rPr>
              <w:t xml:space="preserve">) </w:t>
            </w:r>
            <w:r>
              <w:rPr>
                <w:rFonts w:cs="Calibri"/>
                <w:b/>
                <w:szCs w:val="21"/>
              </w:rPr>
              <w:t xml:space="preserve">  </w:t>
            </w:r>
            <w:proofErr w:type="gramEnd"/>
            <w:r w:rsidRPr="006F0F30">
              <w:rPr>
                <w:rFonts w:cs="Calibri"/>
                <w:b/>
                <w:szCs w:val="21"/>
              </w:rPr>
              <w:t xml:space="preserve"> CALIFICACIÓN:   </w:t>
            </w:r>
            <w:r w:rsidRPr="006F0F30">
              <w:rPr>
                <w:rFonts w:cs="Calibri"/>
                <w:b/>
                <w:szCs w:val="21"/>
                <w:u w:val="single"/>
              </w:rPr>
              <w:t>4,0</w:t>
            </w:r>
          </w:p>
        </w:tc>
        <w:tc>
          <w:tcPr>
            <w:tcW w:w="1843" w:type="dxa"/>
            <w:tcBorders>
              <w:top w:val="single" w:sz="4" w:space="0" w:color="auto"/>
              <w:left w:val="single" w:sz="4" w:space="0" w:color="auto"/>
              <w:bottom w:val="single" w:sz="4" w:space="0" w:color="auto"/>
              <w:right w:val="single" w:sz="4" w:space="0" w:color="auto"/>
            </w:tcBorders>
            <w:hideMark/>
          </w:tcPr>
          <w:p w14:paraId="0CC10107" w14:textId="77777777" w:rsidR="00A61A8D" w:rsidRPr="00015616" w:rsidRDefault="00A61A8D" w:rsidP="00217627">
            <w:pPr>
              <w:jc w:val="both"/>
              <w:rPr>
                <w:rFonts w:cs="Calibri"/>
                <w:b/>
                <w:sz w:val="21"/>
                <w:szCs w:val="21"/>
              </w:rPr>
            </w:pPr>
            <w:r>
              <w:rPr>
                <w:rFonts w:cs="Calibri"/>
                <w:b/>
                <w:sz w:val="24"/>
                <w:szCs w:val="21"/>
              </w:rPr>
              <w:t>Fecha:</w:t>
            </w:r>
            <w:r>
              <w:rPr>
                <w:rFonts w:cs="Calibri"/>
                <w:sz w:val="24"/>
                <w:szCs w:val="21"/>
              </w:rPr>
              <w:t xml:space="preserve"> agosto</w:t>
            </w:r>
            <w:r w:rsidRPr="006F0F30">
              <w:rPr>
                <w:rFonts w:cs="Calibri"/>
                <w:szCs w:val="21"/>
              </w:rPr>
              <w:t xml:space="preserve"> </w:t>
            </w:r>
            <w:r>
              <w:rPr>
                <w:rFonts w:cs="Calibri"/>
                <w:szCs w:val="21"/>
              </w:rPr>
              <w:t>de</w:t>
            </w:r>
            <w:r w:rsidRPr="006F0F30">
              <w:rPr>
                <w:rFonts w:cs="Calibri"/>
                <w:szCs w:val="21"/>
              </w:rPr>
              <w:t xml:space="preserve"> 2020</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63511081" w14:textId="77777777" w:rsidR="00A61A8D" w:rsidRDefault="00A61A8D" w:rsidP="00217627">
            <w:pPr>
              <w:rPr>
                <w:rFonts w:cs="Calibri"/>
                <w:sz w:val="21"/>
                <w:szCs w:val="21"/>
              </w:rPr>
            </w:pPr>
          </w:p>
        </w:tc>
      </w:tr>
    </w:tbl>
    <w:tbl>
      <w:tblPr>
        <w:tblStyle w:val="Tablaconcuadrcula"/>
        <w:tblW w:w="10774" w:type="dxa"/>
        <w:tblInd w:w="-147" w:type="dxa"/>
        <w:tblLook w:val="04A0" w:firstRow="1" w:lastRow="0" w:firstColumn="1" w:lastColumn="0" w:noHBand="0" w:noVBand="1"/>
      </w:tblPr>
      <w:tblGrid>
        <w:gridCol w:w="10774"/>
      </w:tblGrid>
      <w:tr w:rsidR="00A61A8D" w14:paraId="2473F043" w14:textId="77777777" w:rsidTr="00443395">
        <w:tc>
          <w:tcPr>
            <w:tcW w:w="10774" w:type="dxa"/>
          </w:tcPr>
          <w:p w14:paraId="02BCF310" w14:textId="77777777" w:rsidR="00A61A8D" w:rsidRPr="007708DB" w:rsidRDefault="00A61A8D" w:rsidP="00217627">
            <w:pPr>
              <w:rPr>
                <w:b/>
              </w:rPr>
            </w:pPr>
            <w:r>
              <w:rPr>
                <w:b/>
              </w:rPr>
              <w:t>O</w:t>
            </w:r>
            <w:r w:rsidRPr="007708DB">
              <w:rPr>
                <w:b/>
              </w:rPr>
              <w:t>bjetivo</w:t>
            </w:r>
          </w:p>
          <w:p w14:paraId="25C562D6" w14:textId="77777777" w:rsidR="00A61A8D" w:rsidRDefault="00195A60" w:rsidP="00195A60">
            <w:pPr>
              <w:numPr>
                <w:ilvl w:val="0"/>
                <w:numId w:val="1"/>
              </w:numPr>
              <w:jc w:val="both"/>
            </w:pPr>
            <w:r>
              <w:t xml:space="preserve">Comprender y analizar una situación profesional hipotética con el fin de aplicar el conocimiento del módulo en la elaboración de un plan de trabajo que haga frente a las dificultades planteadas. </w:t>
            </w:r>
          </w:p>
          <w:p w14:paraId="206D842A" w14:textId="77777777" w:rsidR="00195A60" w:rsidRDefault="00195A60" w:rsidP="00195A60">
            <w:pPr>
              <w:jc w:val="both"/>
            </w:pPr>
          </w:p>
        </w:tc>
      </w:tr>
      <w:tr w:rsidR="00A61A8D" w:rsidRPr="0009137A" w14:paraId="046B5B02" w14:textId="77777777" w:rsidTr="00443395">
        <w:tc>
          <w:tcPr>
            <w:tcW w:w="10774" w:type="dxa"/>
          </w:tcPr>
          <w:p w14:paraId="0ED50C3D" w14:textId="77777777" w:rsidR="00A61A8D" w:rsidRPr="007708DB" w:rsidRDefault="00A61A8D" w:rsidP="00217627">
            <w:pPr>
              <w:rPr>
                <w:b/>
              </w:rPr>
            </w:pPr>
            <w:r w:rsidRPr="007708DB">
              <w:rPr>
                <w:b/>
              </w:rPr>
              <w:t>instrucciones:</w:t>
            </w:r>
          </w:p>
          <w:p w14:paraId="1E434818" w14:textId="77777777" w:rsidR="00A61A8D" w:rsidRDefault="00A61A8D" w:rsidP="00217627">
            <w:pPr>
              <w:jc w:val="both"/>
            </w:pPr>
            <w:r>
              <w:t xml:space="preserve">* Realice la siguiente guía de manera individual, procurando leer cada apartado y descripción. </w:t>
            </w:r>
          </w:p>
          <w:p w14:paraId="16318295" w14:textId="77777777" w:rsidR="00A61A8D" w:rsidRPr="00FC773E" w:rsidRDefault="00A61A8D" w:rsidP="00FC773E">
            <w:pPr>
              <w:jc w:val="both"/>
            </w:pPr>
            <w:r>
              <w:t xml:space="preserve">* La presente </w:t>
            </w:r>
            <w:proofErr w:type="spellStart"/>
            <w:r>
              <w:t>guia</w:t>
            </w:r>
            <w:proofErr w:type="spellEnd"/>
            <w:r>
              <w:t xml:space="preserve"> una vez resuelta debe ser enviada al siguiente correo electrónico: </w:t>
            </w:r>
            <w:hyperlink r:id="rId7" w:history="1">
              <w:r w:rsidRPr="00705F30">
                <w:rPr>
                  <w:rStyle w:val="Hipervnculo"/>
                  <w:b/>
                </w:rPr>
                <w:t>diego.rios@colegioprovidencialaserena.cl</w:t>
              </w:r>
            </w:hyperlink>
            <w:r>
              <w:rPr>
                <w:b/>
              </w:rPr>
              <w:t xml:space="preserve">. </w:t>
            </w:r>
            <w:r w:rsidR="00FC773E">
              <w:rPr>
                <w:b/>
              </w:rPr>
              <w:br/>
              <w:t xml:space="preserve">* </w:t>
            </w:r>
            <w:r w:rsidR="00FC773E">
              <w:t xml:space="preserve">Para plantear dudas y consultas en formato </w:t>
            </w:r>
            <w:proofErr w:type="spellStart"/>
            <w:r w:rsidR="00FC773E">
              <w:t>videoclase</w:t>
            </w:r>
            <w:proofErr w:type="spellEnd"/>
            <w:r w:rsidR="00FC773E">
              <w:t xml:space="preserve"> conectarse por Zoom cada miércoles a las 10:00 al link que es enviado a los correos institucionales de las estudiantes. </w:t>
            </w:r>
          </w:p>
        </w:tc>
      </w:tr>
    </w:tbl>
    <w:p w14:paraId="258F1D24" w14:textId="77777777" w:rsidR="00443395" w:rsidRDefault="00443395" w:rsidP="00443395">
      <w:pPr>
        <w:jc w:val="both"/>
        <w:rPr>
          <w:lang w:val="es-MX"/>
        </w:rPr>
      </w:pPr>
      <w:r>
        <w:rPr>
          <w:noProof/>
          <w:lang w:eastAsia="es-CL"/>
        </w:rPr>
        <w:drawing>
          <wp:anchor distT="0" distB="0" distL="114300" distR="114300" simplePos="0" relativeHeight="251658240" behindDoc="0" locked="0" layoutInCell="1" allowOverlap="1" wp14:anchorId="63E983D9" wp14:editId="107416A5">
            <wp:simplePos x="0" y="0"/>
            <wp:positionH relativeFrom="leftMargin">
              <wp:align>right</wp:align>
            </wp:positionH>
            <wp:positionV relativeFrom="paragraph">
              <wp:posOffset>103505</wp:posOffset>
            </wp:positionV>
            <wp:extent cx="358775" cy="292100"/>
            <wp:effectExtent l="0" t="0" r="3175" b="0"/>
            <wp:wrapThrough wrapText="bothSides">
              <wp:wrapPolygon edited="0">
                <wp:start x="3441" y="0"/>
                <wp:lineTo x="0" y="4226"/>
                <wp:lineTo x="0" y="15496"/>
                <wp:lineTo x="3441" y="19722"/>
                <wp:lineTo x="10322" y="19722"/>
                <wp:lineTo x="20644" y="12678"/>
                <wp:lineTo x="20644" y="7043"/>
                <wp:lineTo x="10322" y="0"/>
                <wp:lineTo x="3441" y="0"/>
              </wp:wrapPolygon>
            </wp:wrapThrough>
            <wp:docPr id="1" name="Imagen 1" descr="https://media-public.canva.com/MAAWVId43Ao/1/thumbnai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edia-public.canva.com/MAAWVId43Ao/1/thumbnail.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8775" cy="2921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61A8D">
        <w:rPr>
          <w:u w:val="single"/>
        </w:rPr>
        <w:br/>
      </w:r>
      <w:r w:rsidR="006958AE">
        <w:rPr>
          <w:b/>
          <w:lang w:val="es-MX"/>
        </w:rPr>
        <w:t xml:space="preserve">I.- </w:t>
      </w:r>
      <w:r w:rsidR="00A61A8D" w:rsidRPr="001860F6">
        <w:rPr>
          <w:b/>
          <w:lang w:val="es-MX"/>
        </w:rPr>
        <w:t>Descripción:</w:t>
      </w:r>
      <w:r w:rsidR="00A61A8D">
        <w:rPr>
          <w:b/>
          <w:lang w:val="es-MX"/>
        </w:rPr>
        <w:t xml:space="preserve"> </w:t>
      </w:r>
      <w:r w:rsidR="00A61A8D" w:rsidRPr="00443395">
        <w:rPr>
          <w:lang w:val="es-MX"/>
        </w:rPr>
        <w:t xml:space="preserve">La siguiente guía </w:t>
      </w:r>
      <w:r w:rsidRPr="00443395">
        <w:rPr>
          <w:lang w:val="es-MX"/>
        </w:rPr>
        <w:t xml:space="preserve">debe resolverse mediante la </w:t>
      </w:r>
      <w:r w:rsidRPr="001860F6">
        <w:rPr>
          <w:u w:val="single"/>
          <w:lang w:val="es-MX"/>
        </w:rPr>
        <w:t>selección, comprensión y análisis de uno de los siguientes cuatro casos para el cual se debe elaborar un plan de trabajo con el cual abordar sus dificultades satisfactoriamente</w:t>
      </w:r>
      <w:r>
        <w:rPr>
          <w:lang w:val="es-MX"/>
        </w:rPr>
        <w:t xml:space="preserve">. De esta manera trabajamos su desempeño profesional en contexto simulado, lo cual indudablemente resulta útil a la hora de ejercer su </w:t>
      </w:r>
      <w:proofErr w:type="gramStart"/>
      <w:r>
        <w:rPr>
          <w:lang w:val="es-MX"/>
        </w:rPr>
        <w:t>labor  desde</w:t>
      </w:r>
      <w:proofErr w:type="gramEnd"/>
      <w:r>
        <w:rPr>
          <w:lang w:val="es-MX"/>
        </w:rPr>
        <w:t xml:space="preserve"> los conocimientos de su especialidad técnico-profesional. </w:t>
      </w:r>
    </w:p>
    <w:tbl>
      <w:tblPr>
        <w:tblStyle w:val="Tablaconcuadrcula"/>
        <w:tblW w:w="10485" w:type="dxa"/>
        <w:tblLook w:val="04A0" w:firstRow="1" w:lastRow="0" w:firstColumn="1" w:lastColumn="0" w:noHBand="0" w:noVBand="1"/>
      </w:tblPr>
      <w:tblGrid>
        <w:gridCol w:w="1129"/>
        <w:gridCol w:w="7934"/>
        <w:gridCol w:w="1422"/>
      </w:tblGrid>
      <w:tr w:rsidR="00443395" w14:paraId="0A9CFEBC" w14:textId="77777777" w:rsidTr="00FC773E">
        <w:tc>
          <w:tcPr>
            <w:tcW w:w="1129" w:type="dxa"/>
          </w:tcPr>
          <w:p w14:paraId="7E5DB781" w14:textId="77777777" w:rsidR="00443395" w:rsidRPr="00443395" w:rsidRDefault="00443395" w:rsidP="00443395">
            <w:pPr>
              <w:jc w:val="both"/>
              <w:rPr>
                <w:b/>
                <w:lang w:val="es-MX"/>
              </w:rPr>
            </w:pPr>
            <w:r w:rsidRPr="00443395">
              <w:rPr>
                <w:b/>
                <w:lang w:val="es-MX"/>
              </w:rPr>
              <w:t>NÚMERO DE CASO</w:t>
            </w:r>
          </w:p>
        </w:tc>
        <w:tc>
          <w:tcPr>
            <w:tcW w:w="7934" w:type="dxa"/>
          </w:tcPr>
          <w:p w14:paraId="6C55D05D" w14:textId="77777777" w:rsidR="00443395" w:rsidRPr="00443395" w:rsidRDefault="00443395" w:rsidP="00443395">
            <w:pPr>
              <w:jc w:val="both"/>
              <w:rPr>
                <w:b/>
                <w:lang w:val="es-MX"/>
              </w:rPr>
            </w:pPr>
            <w:r w:rsidRPr="00443395">
              <w:rPr>
                <w:b/>
                <w:lang w:val="es-MX"/>
              </w:rPr>
              <w:t xml:space="preserve">DESCRIPCIÓN DEL CASO </w:t>
            </w:r>
          </w:p>
        </w:tc>
        <w:tc>
          <w:tcPr>
            <w:tcW w:w="1422" w:type="dxa"/>
          </w:tcPr>
          <w:p w14:paraId="33276D68" w14:textId="77777777" w:rsidR="00443395" w:rsidRPr="00443395" w:rsidRDefault="000D061A" w:rsidP="000D061A">
            <w:pPr>
              <w:jc w:val="both"/>
              <w:rPr>
                <w:b/>
                <w:lang w:val="es-MX"/>
              </w:rPr>
            </w:pPr>
            <w:r>
              <w:rPr>
                <w:b/>
                <w:lang w:val="es-MX"/>
              </w:rPr>
              <w:t xml:space="preserve">NIVEL </w:t>
            </w:r>
          </w:p>
        </w:tc>
      </w:tr>
      <w:tr w:rsidR="00443395" w14:paraId="6969348D" w14:textId="77777777" w:rsidTr="00FC773E">
        <w:tc>
          <w:tcPr>
            <w:tcW w:w="1129" w:type="dxa"/>
          </w:tcPr>
          <w:p w14:paraId="43E51E81" w14:textId="77777777" w:rsidR="00443395" w:rsidRDefault="00443395" w:rsidP="00443395">
            <w:pPr>
              <w:jc w:val="both"/>
              <w:rPr>
                <w:lang w:val="es-MX"/>
              </w:rPr>
            </w:pPr>
            <w:r>
              <w:rPr>
                <w:lang w:val="es-MX"/>
              </w:rPr>
              <w:t>1</w:t>
            </w:r>
          </w:p>
        </w:tc>
        <w:tc>
          <w:tcPr>
            <w:tcW w:w="7934" w:type="dxa"/>
          </w:tcPr>
          <w:p w14:paraId="47D01B25" w14:textId="77777777" w:rsidR="008662BD" w:rsidRPr="0072339C" w:rsidRDefault="0072339C" w:rsidP="00CF07B5">
            <w:pPr>
              <w:jc w:val="both"/>
              <w:rPr>
                <w:rFonts w:cstheme="minorHAnsi"/>
                <w:color w:val="000000"/>
                <w:szCs w:val="18"/>
                <w:shd w:val="clear" w:color="auto" w:fill="FFFFFF"/>
              </w:rPr>
            </w:pPr>
            <w:r>
              <w:rPr>
                <w:rFonts w:cstheme="minorHAnsi"/>
                <w:color w:val="000000"/>
                <w:szCs w:val="18"/>
                <w:shd w:val="clear" w:color="auto" w:fill="FFFFFF"/>
              </w:rPr>
              <w:t xml:space="preserve">          </w:t>
            </w:r>
            <w:r w:rsidR="00CF07B5" w:rsidRPr="0072339C">
              <w:rPr>
                <w:rFonts w:cstheme="minorHAnsi"/>
                <w:color w:val="000000"/>
                <w:szCs w:val="18"/>
                <w:shd w:val="clear" w:color="auto" w:fill="FFFFFF"/>
              </w:rPr>
              <w:t xml:space="preserve">En el nivel sala cuna </w:t>
            </w:r>
            <w:r w:rsidR="001000CC" w:rsidRPr="0072339C">
              <w:rPr>
                <w:rFonts w:cstheme="minorHAnsi"/>
                <w:color w:val="000000"/>
                <w:szCs w:val="18"/>
                <w:shd w:val="clear" w:color="auto" w:fill="FFFFFF"/>
              </w:rPr>
              <w:t>la</w:t>
            </w:r>
            <w:r w:rsidR="00CF07B5" w:rsidRPr="0072339C">
              <w:rPr>
                <w:rFonts w:cstheme="minorHAnsi"/>
                <w:color w:val="000000"/>
                <w:szCs w:val="18"/>
                <w:shd w:val="clear" w:color="auto" w:fill="FFFFFF"/>
              </w:rPr>
              <w:t xml:space="preserve"> edad de los niños y niñas ronda desde los 6 meses hasta </w:t>
            </w:r>
            <w:r w:rsidR="00552BEA" w:rsidRPr="0072339C">
              <w:rPr>
                <w:rFonts w:cstheme="minorHAnsi"/>
                <w:color w:val="000000"/>
                <w:szCs w:val="18"/>
                <w:shd w:val="clear" w:color="auto" w:fill="FFFFFF"/>
              </w:rPr>
              <w:t>los dos años</w:t>
            </w:r>
            <w:r w:rsidR="00CF07B5" w:rsidRPr="0072339C">
              <w:rPr>
                <w:rFonts w:cstheme="minorHAnsi"/>
                <w:color w:val="000000"/>
                <w:szCs w:val="18"/>
                <w:shd w:val="clear" w:color="auto" w:fill="FFFFFF"/>
              </w:rPr>
              <w:t>. En este nivel existen 18 párvulos en lista de los cuales 8 son niñas y 10 son niños. La mayoría de los párvulos de este nivel tienen familias funcionales.</w:t>
            </w:r>
            <w:r w:rsidR="001000CC" w:rsidRPr="0072339C">
              <w:rPr>
                <w:rFonts w:cstheme="minorHAnsi"/>
                <w:color w:val="000000"/>
                <w:szCs w:val="18"/>
                <w:shd w:val="clear" w:color="auto" w:fill="FFFFFF"/>
              </w:rPr>
              <w:t xml:space="preserve"> </w:t>
            </w:r>
            <w:r w:rsidR="008662BD" w:rsidRPr="0072339C">
              <w:rPr>
                <w:rFonts w:cstheme="minorHAnsi"/>
                <w:color w:val="000000"/>
                <w:szCs w:val="18"/>
                <w:shd w:val="clear" w:color="auto" w:fill="FFFFFF"/>
              </w:rPr>
              <w:t xml:space="preserve">Por lo que en general </w:t>
            </w:r>
            <w:r w:rsidR="00277DB3">
              <w:rPr>
                <w:rFonts w:cstheme="minorHAnsi"/>
                <w:color w:val="000000"/>
                <w:szCs w:val="18"/>
                <w:shd w:val="clear" w:color="auto" w:fill="FFFFFF"/>
              </w:rPr>
              <w:t>tienen un buen comportamiento</w:t>
            </w:r>
            <w:r w:rsidR="008662BD" w:rsidRPr="0072339C">
              <w:rPr>
                <w:rFonts w:cstheme="minorHAnsi"/>
                <w:color w:val="000000"/>
                <w:szCs w:val="18"/>
                <w:shd w:val="clear" w:color="auto" w:fill="FFFFFF"/>
              </w:rPr>
              <w:t xml:space="preserve">. Excepto dos bebés que lloran más que frecuentemente. </w:t>
            </w:r>
            <w:r w:rsidR="008662BD" w:rsidRPr="0072339C">
              <w:rPr>
                <w:rFonts w:cstheme="minorHAnsi"/>
                <w:color w:val="000000"/>
                <w:szCs w:val="18"/>
                <w:shd w:val="clear" w:color="auto" w:fill="FFFFFF"/>
              </w:rPr>
              <w:br/>
            </w:r>
            <w:r>
              <w:rPr>
                <w:rFonts w:cstheme="minorHAnsi"/>
                <w:color w:val="000000"/>
                <w:szCs w:val="18"/>
                <w:shd w:val="clear" w:color="auto" w:fill="FFFFFF"/>
              </w:rPr>
              <w:t xml:space="preserve">         </w:t>
            </w:r>
            <w:r w:rsidR="008662BD" w:rsidRPr="0072339C">
              <w:rPr>
                <w:rFonts w:cstheme="minorHAnsi"/>
                <w:color w:val="000000"/>
                <w:szCs w:val="18"/>
                <w:shd w:val="clear" w:color="auto" w:fill="FFFFFF"/>
              </w:rPr>
              <w:t>En cuanto a la estructura y materiales con los que cuenta: La sala de este nivel cuenta con muebles adecuados, existe 1 mesa redonda que s</w:t>
            </w:r>
            <w:r w:rsidR="00A9300B">
              <w:rPr>
                <w:rFonts w:cstheme="minorHAnsi"/>
                <w:color w:val="000000"/>
                <w:szCs w:val="18"/>
                <w:shd w:val="clear" w:color="auto" w:fill="FFFFFF"/>
              </w:rPr>
              <w:t>e instala a la hora de la colación</w:t>
            </w:r>
            <w:r w:rsidR="008662BD" w:rsidRPr="0072339C">
              <w:rPr>
                <w:rFonts w:cstheme="minorHAnsi"/>
                <w:color w:val="000000"/>
                <w:szCs w:val="18"/>
                <w:shd w:val="clear" w:color="auto" w:fill="FFFFFF"/>
              </w:rPr>
              <w:t xml:space="preserve"> y cu</w:t>
            </w:r>
            <w:r w:rsidR="00A9300B">
              <w:rPr>
                <w:rFonts w:cstheme="minorHAnsi"/>
                <w:color w:val="000000"/>
                <w:szCs w:val="18"/>
                <w:shd w:val="clear" w:color="auto" w:fill="FFFFFF"/>
              </w:rPr>
              <w:t>ando hay que realizar alguna</w:t>
            </w:r>
            <w:r w:rsidR="008662BD" w:rsidRPr="0072339C">
              <w:rPr>
                <w:rFonts w:cstheme="minorHAnsi"/>
                <w:color w:val="000000"/>
                <w:szCs w:val="18"/>
                <w:shd w:val="clear" w:color="auto" w:fill="FFFFFF"/>
              </w:rPr>
              <w:t xml:space="preserve"> actividad que necesite de este mueble. </w:t>
            </w:r>
            <w:proofErr w:type="gramStart"/>
            <w:r w:rsidR="008662BD" w:rsidRPr="0072339C">
              <w:rPr>
                <w:rFonts w:cstheme="minorHAnsi"/>
                <w:color w:val="000000"/>
                <w:szCs w:val="18"/>
                <w:shd w:val="clear" w:color="auto" w:fill="FFFFFF"/>
              </w:rPr>
              <w:t>Adem</w:t>
            </w:r>
            <w:r w:rsidR="00A9300B">
              <w:rPr>
                <w:rFonts w:cstheme="minorHAnsi"/>
                <w:color w:val="000000"/>
                <w:szCs w:val="18"/>
                <w:shd w:val="clear" w:color="auto" w:fill="FFFFFF"/>
              </w:rPr>
              <w:t>ás</w:t>
            </w:r>
            <w:proofErr w:type="gramEnd"/>
            <w:r w:rsidR="00A9300B">
              <w:rPr>
                <w:rFonts w:cstheme="minorHAnsi"/>
                <w:color w:val="000000"/>
                <w:szCs w:val="18"/>
                <w:shd w:val="clear" w:color="auto" w:fill="FFFFFF"/>
              </w:rPr>
              <w:t xml:space="preserve"> hay una mesa rectangular </w:t>
            </w:r>
            <w:r w:rsidR="008662BD" w:rsidRPr="0072339C">
              <w:rPr>
                <w:rFonts w:cstheme="minorHAnsi"/>
                <w:color w:val="000000"/>
                <w:szCs w:val="18"/>
                <w:shd w:val="clear" w:color="auto" w:fill="FFFFFF"/>
              </w:rPr>
              <w:t>acompañada de 15 sillas por lo que no todos los niños se pueden sentar al mismo tiempo. También se cuenta con un closet donde se almacenan materiales como títeres de dedo, un notebook, parlantes, colchonetas y frazadas.</w:t>
            </w:r>
          </w:p>
          <w:p w14:paraId="15AE43F1" w14:textId="77777777" w:rsidR="005C0399" w:rsidRPr="00552BEA" w:rsidRDefault="0072339C" w:rsidP="00A9300B">
            <w:pPr>
              <w:jc w:val="both"/>
              <w:rPr>
                <w:rFonts w:ascii="Helvetica" w:hAnsi="Helvetica"/>
                <w:b/>
                <w:color w:val="000000"/>
                <w:sz w:val="20"/>
                <w:szCs w:val="18"/>
                <w:shd w:val="clear" w:color="auto" w:fill="FFFFFF"/>
              </w:rPr>
            </w:pPr>
            <w:r>
              <w:rPr>
                <w:rFonts w:cstheme="minorHAnsi"/>
                <w:color w:val="000000"/>
                <w:szCs w:val="18"/>
                <w:shd w:val="clear" w:color="auto" w:fill="FFFFFF"/>
              </w:rPr>
              <w:t xml:space="preserve">        </w:t>
            </w:r>
            <w:r w:rsidR="008662BD" w:rsidRPr="0072339C">
              <w:rPr>
                <w:rFonts w:cstheme="minorHAnsi"/>
                <w:color w:val="000000"/>
                <w:szCs w:val="18"/>
                <w:shd w:val="clear" w:color="auto" w:fill="FFFFFF"/>
              </w:rPr>
              <w:t>Este caso en específico se encuentra en el momento en que luego del almuerzo</w:t>
            </w:r>
            <w:r w:rsidRPr="0072339C">
              <w:rPr>
                <w:rFonts w:cstheme="minorHAnsi"/>
                <w:color w:val="000000"/>
                <w:szCs w:val="18"/>
                <w:shd w:val="clear" w:color="auto" w:fill="FFFFFF"/>
              </w:rPr>
              <w:t xml:space="preserve"> (13:00 horas)</w:t>
            </w:r>
            <w:r w:rsidR="008662BD" w:rsidRPr="0072339C">
              <w:rPr>
                <w:rFonts w:cstheme="minorHAnsi"/>
                <w:color w:val="000000"/>
                <w:szCs w:val="18"/>
                <w:shd w:val="clear" w:color="auto" w:fill="FFFFFF"/>
              </w:rPr>
              <w:t xml:space="preserve">, deben realizar una actividad pedagógica con los párvulos/as </w:t>
            </w:r>
            <w:proofErr w:type="gramStart"/>
            <w:r w:rsidR="008662BD" w:rsidRPr="0072339C">
              <w:rPr>
                <w:rFonts w:cstheme="minorHAnsi"/>
                <w:color w:val="000000"/>
                <w:szCs w:val="18"/>
                <w:shd w:val="clear" w:color="auto" w:fill="FFFFFF"/>
              </w:rPr>
              <w:t>para  luego</w:t>
            </w:r>
            <w:proofErr w:type="gramEnd"/>
            <w:r w:rsidR="008662BD" w:rsidRPr="0072339C">
              <w:rPr>
                <w:rFonts w:cstheme="minorHAnsi"/>
                <w:color w:val="000000"/>
                <w:szCs w:val="18"/>
                <w:shd w:val="clear" w:color="auto" w:fill="FFFFFF"/>
              </w:rPr>
              <w:t xml:space="preserve"> llevarlos a dormir la siesta, </w:t>
            </w:r>
            <w:r w:rsidR="008662BD" w:rsidRPr="0072339C">
              <w:rPr>
                <w:rFonts w:cstheme="minorHAnsi"/>
                <w:b/>
                <w:color w:val="000000"/>
                <w:szCs w:val="18"/>
                <w:shd w:val="clear" w:color="auto" w:fill="FFFFFF"/>
              </w:rPr>
              <w:t>¿</w:t>
            </w:r>
            <w:r w:rsidR="00FC773E" w:rsidRPr="0072339C">
              <w:rPr>
                <w:b/>
                <w:lang w:val="es-MX"/>
              </w:rPr>
              <w:t xml:space="preserve">Qué </w:t>
            </w:r>
            <w:r w:rsidR="00FC773E">
              <w:rPr>
                <w:b/>
                <w:lang w:val="es-MX"/>
              </w:rPr>
              <w:t>serie de actividades (al menos 2)</w:t>
            </w:r>
            <w:r w:rsidR="00FC773E" w:rsidRPr="0072339C">
              <w:rPr>
                <w:b/>
                <w:lang w:val="es-MX"/>
              </w:rPr>
              <w:t xml:space="preserve"> </w:t>
            </w:r>
            <w:r w:rsidR="008662BD" w:rsidRPr="0072339C">
              <w:rPr>
                <w:rFonts w:cstheme="minorHAnsi"/>
                <w:b/>
                <w:color w:val="000000"/>
                <w:szCs w:val="18"/>
                <w:shd w:val="clear" w:color="auto" w:fill="FFFFFF"/>
              </w:rPr>
              <w:t xml:space="preserve">para entretenerlos y prepararlos antes de llevarlos a dormir la siesta? </w:t>
            </w:r>
            <w:r w:rsidR="008662BD" w:rsidRPr="005F3D97">
              <w:rPr>
                <w:rFonts w:cstheme="minorHAnsi"/>
                <w:b/>
                <w:color w:val="000000"/>
                <w:szCs w:val="18"/>
                <w:u w:val="single"/>
                <w:shd w:val="clear" w:color="auto" w:fill="FFFFFF"/>
              </w:rPr>
              <w:t>Debe utilizar un cuento de median</w:t>
            </w:r>
            <w:r w:rsidR="007F178C" w:rsidRPr="005F3D97">
              <w:rPr>
                <w:rFonts w:cstheme="minorHAnsi"/>
                <w:b/>
                <w:color w:val="000000"/>
                <w:szCs w:val="18"/>
                <w:u w:val="single"/>
                <w:shd w:val="clear" w:color="auto" w:fill="FFFFFF"/>
              </w:rPr>
              <w:t>a</w:t>
            </w:r>
            <w:r w:rsidR="007F178C">
              <w:rPr>
                <w:rFonts w:cstheme="minorHAnsi"/>
                <w:b/>
                <w:color w:val="000000"/>
                <w:szCs w:val="18"/>
                <w:shd w:val="clear" w:color="auto" w:fill="FFFFFF"/>
              </w:rPr>
              <w:t xml:space="preserve"> </w:t>
            </w:r>
            <w:r w:rsidR="007F178C" w:rsidRPr="005F3D97">
              <w:rPr>
                <w:rFonts w:cstheme="minorHAnsi"/>
                <w:b/>
                <w:color w:val="000000"/>
                <w:szCs w:val="18"/>
                <w:u w:val="single"/>
                <w:shd w:val="clear" w:color="auto" w:fill="FFFFFF"/>
              </w:rPr>
              <w:t>extensión e imágenes de apoyo</w:t>
            </w:r>
            <w:r w:rsidR="00A9300B">
              <w:rPr>
                <w:rFonts w:cstheme="minorHAnsi"/>
                <w:b/>
                <w:color w:val="000000"/>
                <w:szCs w:val="18"/>
                <w:u w:val="single"/>
                <w:shd w:val="clear" w:color="auto" w:fill="FFFFFF"/>
              </w:rPr>
              <w:t xml:space="preserve"> como ilustraciones o </w:t>
            </w:r>
            <w:proofErr w:type="spellStart"/>
            <w:r w:rsidR="00A9300B">
              <w:rPr>
                <w:rFonts w:cstheme="minorHAnsi"/>
                <w:b/>
                <w:color w:val="000000"/>
                <w:szCs w:val="18"/>
                <w:u w:val="single"/>
                <w:shd w:val="clear" w:color="auto" w:fill="FFFFFF"/>
              </w:rPr>
              <w:t>pósters</w:t>
            </w:r>
            <w:proofErr w:type="spellEnd"/>
            <w:r w:rsidR="00FC773E">
              <w:rPr>
                <w:rFonts w:cstheme="minorHAnsi"/>
                <w:b/>
                <w:color w:val="000000"/>
                <w:szCs w:val="18"/>
                <w:shd w:val="clear" w:color="auto" w:fill="FFFFFF"/>
              </w:rPr>
              <w:t xml:space="preserve"> a </w:t>
            </w:r>
            <w:proofErr w:type="gramStart"/>
            <w:r w:rsidR="00FC773E">
              <w:rPr>
                <w:rFonts w:cstheme="minorHAnsi"/>
                <w:b/>
                <w:color w:val="000000"/>
                <w:szCs w:val="18"/>
                <w:shd w:val="clear" w:color="auto" w:fill="FFFFFF"/>
              </w:rPr>
              <w:t xml:space="preserve">elección </w:t>
            </w:r>
            <w:r w:rsidR="007F178C">
              <w:rPr>
                <w:rFonts w:cstheme="minorHAnsi"/>
                <w:b/>
                <w:color w:val="000000"/>
                <w:szCs w:val="18"/>
                <w:shd w:val="clear" w:color="auto" w:fill="FFFFFF"/>
              </w:rPr>
              <w:t xml:space="preserve"> para</w:t>
            </w:r>
            <w:proofErr w:type="gramEnd"/>
            <w:r w:rsidR="007F178C">
              <w:rPr>
                <w:rFonts w:cstheme="minorHAnsi"/>
                <w:b/>
                <w:color w:val="000000"/>
                <w:szCs w:val="18"/>
                <w:shd w:val="clear" w:color="auto" w:fill="FFFFFF"/>
              </w:rPr>
              <w:t xml:space="preserve"> solucionar la dificultad</w:t>
            </w:r>
            <w:r w:rsidR="00FC773E">
              <w:rPr>
                <w:rFonts w:cstheme="minorHAnsi"/>
                <w:b/>
                <w:color w:val="000000"/>
                <w:szCs w:val="18"/>
                <w:shd w:val="clear" w:color="auto" w:fill="FFFFFF"/>
              </w:rPr>
              <w:t>? (</w:t>
            </w:r>
            <w:r w:rsidR="007F178C">
              <w:rPr>
                <w:rFonts w:cstheme="minorHAnsi"/>
                <w:b/>
                <w:color w:val="000000"/>
                <w:szCs w:val="18"/>
                <w:shd w:val="clear" w:color="auto" w:fill="FFFFFF"/>
              </w:rPr>
              <w:t xml:space="preserve"> </w:t>
            </w:r>
          </w:p>
        </w:tc>
        <w:tc>
          <w:tcPr>
            <w:tcW w:w="1422" w:type="dxa"/>
          </w:tcPr>
          <w:p w14:paraId="597144CC" w14:textId="77777777" w:rsidR="00443395" w:rsidRDefault="00443395" w:rsidP="00443395">
            <w:pPr>
              <w:jc w:val="both"/>
              <w:rPr>
                <w:lang w:val="es-MX"/>
              </w:rPr>
            </w:pPr>
            <w:r>
              <w:rPr>
                <w:lang w:val="es-MX"/>
              </w:rPr>
              <w:t>SALA</w:t>
            </w:r>
            <w:r w:rsidR="00FC773E">
              <w:rPr>
                <w:lang w:val="es-MX"/>
              </w:rPr>
              <w:br/>
            </w:r>
            <w:r>
              <w:rPr>
                <w:lang w:val="es-MX"/>
              </w:rPr>
              <w:t xml:space="preserve"> CUNA </w:t>
            </w:r>
          </w:p>
        </w:tc>
      </w:tr>
      <w:tr w:rsidR="00443395" w14:paraId="55960173" w14:textId="77777777" w:rsidTr="00FC773E">
        <w:tc>
          <w:tcPr>
            <w:tcW w:w="1129" w:type="dxa"/>
          </w:tcPr>
          <w:p w14:paraId="0411FB63" w14:textId="77777777" w:rsidR="00443395" w:rsidRDefault="00443395" w:rsidP="00443395">
            <w:pPr>
              <w:jc w:val="both"/>
              <w:rPr>
                <w:lang w:val="es-MX"/>
              </w:rPr>
            </w:pPr>
            <w:r>
              <w:rPr>
                <w:lang w:val="es-MX"/>
              </w:rPr>
              <w:t>2</w:t>
            </w:r>
          </w:p>
        </w:tc>
        <w:tc>
          <w:tcPr>
            <w:tcW w:w="7934" w:type="dxa"/>
          </w:tcPr>
          <w:p w14:paraId="40E5C999" w14:textId="77777777" w:rsidR="00552BEA" w:rsidRDefault="0072339C" w:rsidP="00443395">
            <w:pPr>
              <w:jc w:val="both"/>
              <w:rPr>
                <w:lang w:val="es-MX"/>
              </w:rPr>
            </w:pPr>
            <w:r>
              <w:rPr>
                <w:lang w:val="es-MX"/>
              </w:rPr>
              <w:t xml:space="preserve">               </w:t>
            </w:r>
            <w:r w:rsidR="00552BEA">
              <w:rPr>
                <w:lang w:val="es-MX"/>
              </w:rPr>
              <w:t xml:space="preserve">En el nivel medio menor la edad de niños/as se encuentra entre los 2 y 3 años. En este nivel existen 21 párvulos de los cuales 15 son niñas y 6 son varones. En su mayoría son chicos muy obedientes, pero a su vez, callados, por lo que es difícil interactuar con ellos a través de la oralidad. </w:t>
            </w:r>
          </w:p>
          <w:p w14:paraId="4A73DB1B" w14:textId="77777777" w:rsidR="00552BEA" w:rsidRDefault="0072339C" w:rsidP="00443395">
            <w:pPr>
              <w:jc w:val="both"/>
              <w:rPr>
                <w:lang w:val="es-MX"/>
              </w:rPr>
            </w:pPr>
            <w:r>
              <w:rPr>
                <w:lang w:val="es-MX"/>
              </w:rPr>
              <w:t xml:space="preserve">         </w:t>
            </w:r>
            <w:r w:rsidR="00552BEA">
              <w:rPr>
                <w:lang w:val="es-MX"/>
              </w:rPr>
              <w:t>En cuanto a la estructura y m</w:t>
            </w:r>
            <w:r w:rsidR="00FC773E">
              <w:rPr>
                <w:lang w:val="es-MX"/>
              </w:rPr>
              <w:t>ateriales con los que se cuenta:</w:t>
            </w:r>
            <w:r w:rsidR="00552BEA">
              <w:rPr>
                <w:lang w:val="es-MX"/>
              </w:rPr>
              <w:t xml:space="preserve"> </w:t>
            </w:r>
            <w:r>
              <w:rPr>
                <w:lang w:val="es-MX"/>
              </w:rPr>
              <w:t>1 mesa pa</w:t>
            </w:r>
            <w:r w:rsidR="00A9300B">
              <w:rPr>
                <w:lang w:val="es-MX"/>
              </w:rPr>
              <w:t xml:space="preserve">ra las educadoras </w:t>
            </w:r>
            <w:proofErr w:type="spellStart"/>
            <w:r w:rsidR="00A9300B">
              <w:rPr>
                <w:lang w:val="es-MX"/>
              </w:rPr>
              <w:t>parvularias</w:t>
            </w:r>
            <w:proofErr w:type="spellEnd"/>
            <w:r w:rsidR="00A9300B">
              <w:rPr>
                <w:lang w:val="es-MX"/>
              </w:rPr>
              <w:t>;</w:t>
            </w:r>
            <w:r>
              <w:rPr>
                <w:lang w:val="es-MX"/>
              </w:rPr>
              <w:t xml:space="preserve"> cada niño/a cuenta con su pr</w:t>
            </w:r>
            <w:r w:rsidR="00A9300B">
              <w:rPr>
                <w:lang w:val="es-MX"/>
              </w:rPr>
              <w:t xml:space="preserve">opia mesa y silla individuales </w:t>
            </w:r>
            <w:r>
              <w:rPr>
                <w:lang w:val="es-MX"/>
              </w:rPr>
              <w:t xml:space="preserve">en las que estudian y se alimentan. </w:t>
            </w:r>
            <w:proofErr w:type="gramStart"/>
            <w:r>
              <w:rPr>
                <w:lang w:val="es-MX"/>
              </w:rPr>
              <w:t>Además</w:t>
            </w:r>
            <w:proofErr w:type="gramEnd"/>
            <w:r>
              <w:rPr>
                <w:lang w:val="es-MX"/>
              </w:rPr>
              <w:t xml:space="preserve"> se cuenta con un estante grande en el cual se almacena un proyector, un notebook, parlantes, títeres de mano, cancioneros, colchones y frazadas. </w:t>
            </w:r>
          </w:p>
          <w:p w14:paraId="59A9838F" w14:textId="77777777" w:rsidR="0072339C" w:rsidRDefault="0072339C" w:rsidP="00A9300B">
            <w:pPr>
              <w:jc w:val="both"/>
              <w:rPr>
                <w:lang w:val="es-MX"/>
              </w:rPr>
            </w:pPr>
            <w:r>
              <w:rPr>
                <w:lang w:val="es-MX"/>
              </w:rPr>
              <w:t xml:space="preserve">            En </w:t>
            </w:r>
            <w:proofErr w:type="gramStart"/>
            <w:r>
              <w:rPr>
                <w:lang w:val="es-MX"/>
              </w:rPr>
              <w:t>este  caso</w:t>
            </w:r>
            <w:proofErr w:type="gramEnd"/>
            <w:r>
              <w:rPr>
                <w:lang w:val="es-MX"/>
              </w:rPr>
              <w:t xml:space="preserve"> específico usted se encuentra iniciando la primera sesión a las 08:00, los niños están muy asustados porque luego de que terminara su salu</w:t>
            </w:r>
            <w:r w:rsidR="00A9300B">
              <w:rPr>
                <w:lang w:val="es-MX"/>
              </w:rPr>
              <w:t>do inicial, Martín de 2 años y seis meses</w:t>
            </w:r>
            <w:r>
              <w:rPr>
                <w:lang w:val="es-MX"/>
              </w:rPr>
              <w:t xml:space="preserve"> acaba de lanzar un fuerte grito de miedo, pues</w:t>
            </w:r>
            <w:r w:rsidR="00A9300B">
              <w:rPr>
                <w:lang w:val="es-MX"/>
              </w:rPr>
              <w:t xml:space="preserve"> descubrió que</w:t>
            </w:r>
            <w:r>
              <w:rPr>
                <w:lang w:val="es-MX"/>
              </w:rPr>
              <w:t xml:space="preserve"> tenía una araña en su hombro. Ante los gritos de Martín luego de ver la araña, los compañeros se asustan y comienzan a gritar y a correr</w:t>
            </w:r>
            <w:r w:rsidR="004D389A">
              <w:rPr>
                <w:lang w:val="es-MX"/>
              </w:rPr>
              <w:t xml:space="preserve">, en consecuencia, Pedro de 3 </w:t>
            </w:r>
            <w:r w:rsidR="004D389A">
              <w:rPr>
                <w:lang w:val="es-MX"/>
              </w:rPr>
              <w:lastRenderedPageBreak/>
              <w:t>años al correr</w:t>
            </w:r>
            <w:r w:rsidR="00A9300B">
              <w:rPr>
                <w:lang w:val="es-MX"/>
              </w:rPr>
              <w:t xml:space="preserve"> desesperadamente se tropieza, por lo que </w:t>
            </w:r>
            <w:r w:rsidR="004D389A">
              <w:rPr>
                <w:lang w:val="es-MX"/>
              </w:rPr>
              <w:t>cae llorando fuertemente</w:t>
            </w:r>
            <w:r>
              <w:rPr>
                <w:lang w:val="es-MX"/>
              </w:rPr>
              <w:t xml:space="preserve">. </w:t>
            </w:r>
            <w:r w:rsidRPr="0072339C">
              <w:rPr>
                <w:b/>
                <w:lang w:val="es-MX"/>
              </w:rPr>
              <w:t xml:space="preserve">¿Qué </w:t>
            </w:r>
            <w:r w:rsidR="00FC773E">
              <w:rPr>
                <w:b/>
                <w:lang w:val="es-MX"/>
              </w:rPr>
              <w:t>serie de actividades (al menos 2)</w:t>
            </w:r>
            <w:r w:rsidRPr="0072339C">
              <w:rPr>
                <w:b/>
                <w:lang w:val="es-MX"/>
              </w:rPr>
              <w:t xml:space="preserve"> plantearía para tranquilizarlos y volver a retomar el ritmo de la sesión para continuar? </w:t>
            </w:r>
            <w:r w:rsidRPr="005F3D97">
              <w:rPr>
                <w:b/>
                <w:u w:val="single"/>
                <w:lang w:val="es-MX"/>
              </w:rPr>
              <w:t>Debe utilizar una canción o poema</w:t>
            </w:r>
            <w:r w:rsidRPr="0072339C">
              <w:rPr>
                <w:b/>
                <w:lang w:val="es-MX"/>
              </w:rPr>
              <w:t xml:space="preserve"> además de las colchonetas para solucionar la dificultad. </w:t>
            </w:r>
          </w:p>
        </w:tc>
        <w:tc>
          <w:tcPr>
            <w:tcW w:w="1422" w:type="dxa"/>
          </w:tcPr>
          <w:p w14:paraId="5728DC3D" w14:textId="77777777" w:rsidR="00443395" w:rsidRDefault="00443395" w:rsidP="00443395">
            <w:pPr>
              <w:jc w:val="both"/>
              <w:rPr>
                <w:lang w:val="es-MX"/>
              </w:rPr>
            </w:pPr>
            <w:r>
              <w:rPr>
                <w:lang w:val="es-MX"/>
              </w:rPr>
              <w:lastRenderedPageBreak/>
              <w:t>MEDIO MENOR</w:t>
            </w:r>
          </w:p>
        </w:tc>
      </w:tr>
      <w:tr w:rsidR="00443395" w14:paraId="6A8E72FE" w14:textId="77777777" w:rsidTr="00FC773E">
        <w:tc>
          <w:tcPr>
            <w:tcW w:w="1129" w:type="dxa"/>
          </w:tcPr>
          <w:p w14:paraId="76C28B31" w14:textId="77777777" w:rsidR="00443395" w:rsidRDefault="00443395" w:rsidP="00443395">
            <w:pPr>
              <w:jc w:val="both"/>
              <w:rPr>
                <w:lang w:val="es-MX"/>
              </w:rPr>
            </w:pPr>
            <w:r>
              <w:rPr>
                <w:lang w:val="es-MX"/>
              </w:rPr>
              <w:t>3</w:t>
            </w:r>
          </w:p>
        </w:tc>
        <w:tc>
          <w:tcPr>
            <w:tcW w:w="7934" w:type="dxa"/>
          </w:tcPr>
          <w:p w14:paraId="2062BEA7" w14:textId="77777777" w:rsidR="00443395" w:rsidRPr="00FC773E" w:rsidRDefault="005F3D97" w:rsidP="00443395">
            <w:pPr>
              <w:jc w:val="both"/>
              <w:rPr>
                <w:rFonts w:ascii="Helvetica" w:hAnsi="Helvetica"/>
                <w:color w:val="000000"/>
                <w:sz w:val="20"/>
                <w:szCs w:val="18"/>
                <w:shd w:val="clear" w:color="auto" w:fill="FFFFFF"/>
              </w:rPr>
            </w:pPr>
            <w:r>
              <w:rPr>
                <w:lang w:val="es-MX"/>
              </w:rPr>
              <w:t xml:space="preserve">          </w:t>
            </w:r>
            <w:r w:rsidR="0072339C">
              <w:rPr>
                <w:lang w:val="es-MX"/>
              </w:rPr>
              <w:t>En el nivel medio mayor la edad de niños/as se encuentra entre los 3 y 4 años. En</w:t>
            </w:r>
            <w:r w:rsidR="008F3360">
              <w:rPr>
                <w:lang w:val="es-MX"/>
              </w:rPr>
              <w:t xml:space="preserve"> este nivel existen 16 párvulos: </w:t>
            </w:r>
            <w:r w:rsidR="0072339C">
              <w:rPr>
                <w:lang w:val="es-MX"/>
              </w:rPr>
              <w:t>8 son niñas y 8 varones. En su mayoría son chicos/as</w:t>
            </w:r>
            <w:r w:rsidR="00523ED6">
              <w:rPr>
                <w:lang w:val="es-MX"/>
              </w:rPr>
              <w:t xml:space="preserve"> muy participativos, pero a su vez conversadores y distraídos. </w:t>
            </w:r>
            <w:r w:rsidR="008F3360">
              <w:rPr>
                <w:lang w:val="es-MX"/>
              </w:rPr>
              <w:t>Por lo que suele ser complejo</w:t>
            </w:r>
            <w:r w:rsidR="000D061A">
              <w:rPr>
                <w:lang w:val="es-MX"/>
              </w:rPr>
              <w:t xml:space="preserve"> mantenerlos en silencio para explicar.</w:t>
            </w:r>
            <w:r w:rsidR="00794381">
              <w:rPr>
                <w:lang w:val="es-MX"/>
              </w:rPr>
              <w:t xml:space="preserve"> Es importante considerar </w:t>
            </w:r>
            <w:proofErr w:type="gramStart"/>
            <w:r w:rsidR="00794381">
              <w:rPr>
                <w:lang w:val="es-MX"/>
              </w:rPr>
              <w:t>que</w:t>
            </w:r>
            <w:r w:rsidR="000D061A">
              <w:rPr>
                <w:lang w:val="es-MX"/>
              </w:rPr>
              <w:t xml:space="preserve"> </w:t>
            </w:r>
            <w:r w:rsidR="001000CC" w:rsidRPr="001000CC">
              <w:rPr>
                <w:rFonts w:ascii="Helvetica" w:hAnsi="Helvetica"/>
                <w:b/>
                <w:color w:val="000000"/>
                <w:sz w:val="20"/>
                <w:szCs w:val="18"/>
                <w:shd w:val="clear" w:color="auto" w:fill="FFFFFF"/>
              </w:rPr>
              <w:t xml:space="preserve"> el</w:t>
            </w:r>
            <w:proofErr w:type="gramEnd"/>
            <w:r w:rsidR="001000CC" w:rsidRPr="001000CC">
              <w:rPr>
                <w:rFonts w:ascii="Helvetica" w:hAnsi="Helvetica"/>
                <w:b/>
                <w:color w:val="000000"/>
                <w:sz w:val="20"/>
                <w:szCs w:val="18"/>
                <w:shd w:val="clear" w:color="auto" w:fill="FFFFFF"/>
              </w:rPr>
              <w:t xml:space="preserve"> caso de 2 párvulos: Willy y Sofía  ambos de </w:t>
            </w:r>
            <w:r w:rsidR="00794381">
              <w:rPr>
                <w:rFonts w:ascii="Helvetica" w:hAnsi="Helvetica"/>
                <w:b/>
                <w:color w:val="000000"/>
                <w:sz w:val="20"/>
                <w:szCs w:val="18"/>
                <w:shd w:val="clear" w:color="auto" w:fill="FFFFFF"/>
              </w:rPr>
              <w:t xml:space="preserve">casi 4 años son hermanos (mellizos), y </w:t>
            </w:r>
            <w:r w:rsidR="001000CC" w:rsidRPr="001000CC">
              <w:rPr>
                <w:rFonts w:ascii="Helvetica" w:hAnsi="Helvetica"/>
                <w:b/>
                <w:color w:val="000000"/>
                <w:sz w:val="20"/>
                <w:szCs w:val="18"/>
                <w:shd w:val="clear" w:color="auto" w:fill="FFFFFF"/>
              </w:rPr>
              <w:t xml:space="preserve">constantemente están </w:t>
            </w:r>
            <w:r w:rsidR="00794381">
              <w:rPr>
                <w:rFonts w:ascii="Helvetica" w:hAnsi="Helvetica"/>
                <w:b/>
                <w:color w:val="000000"/>
                <w:sz w:val="20"/>
                <w:szCs w:val="18"/>
                <w:shd w:val="clear" w:color="auto" w:fill="FFFFFF"/>
              </w:rPr>
              <w:t>discutiendo</w:t>
            </w:r>
            <w:r w:rsidR="001000CC" w:rsidRPr="001000CC">
              <w:rPr>
                <w:rFonts w:ascii="Helvetica" w:hAnsi="Helvetica"/>
                <w:b/>
                <w:color w:val="000000"/>
                <w:sz w:val="20"/>
                <w:szCs w:val="18"/>
                <w:shd w:val="clear" w:color="auto" w:fill="FFFFFF"/>
              </w:rPr>
              <w:t xml:space="preserve">. </w:t>
            </w:r>
            <w:r w:rsidR="00794381">
              <w:rPr>
                <w:rFonts w:ascii="Helvetica" w:hAnsi="Helvetica"/>
                <w:color w:val="000000"/>
                <w:sz w:val="20"/>
                <w:szCs w:val="18"/>
                <w:shd w:val="clear" w:color="auto" w:fill="FFFFFF"/>
              </w:rPr>
              <w:t xml:space="preserve">Como antecedente sabe </w:t>
            </w:r>
            <w:r w:rsidR="001000CC" w:rsidRPr="001000CC">
              <w:rPr>
                <w:rFonts w:ascii="Helvetica" w:hAnsi="Helvetica"/>
                <w:color w:val="000000"/>
                <w:sz w:val="20"/>
                <w:szCs w:val="18"/>
                <w:shd w:val="clear" w:color="auto" w:fill="FFFFFF"/>
              </w:rPr>
              <w:t xml:space="preserve">que a Willy le gusta mucho pintar y a Sofía le encanta escuchar cuentos. </w:t>
            </w:r>
          </w:p>
          <w:p w14:paraId="0738DD38" w14:textId="77777777" w:rsidR="00794381" w:rsidRDefault="00794381" w:rsidP="00794381">
            <w:pPr>
              <w:jc w:val="both"/>
              <w:rPr>
                <w:lang w:val="es-MX"/>
              </w:rPr>
            </w:pPr>
            <w:r>
              <w:rPr>
                <w:lang w:val="es-MX"/>
              </w:rPr>
              <w:t xml:space="preserve">         En cuanto a la estructura y materiales:</w:t>
            </w:r>
            <w:r w:rsidR="008F3360">
              <w:rPr>
                <w:lang w:val="es-MX"/>
              </w:rPr>
              <w:t xml:space="preserve"> se cuenta con</w:t>
            </w:r>
            <w:r>
              <w:rPr>
                <w:lang w:val="es-MX"/>
              </w:rPr>
              <w:t xml:space="preserve"> </w:t>
            </w:r>
            <w:r w:rsidR="00FC773E">
              <w:rPr>
                <w:lang w:val="es-MX"/>
              </w:rPr>
              <w:t xml:space="preserve">muebles adecuados, a </w:t>
            </w:r>
            <w:proofErr w:type="gramStart"/>
            <w:r w:rsidR="00FC773E">
              <w:rPr>
                <w:lang w:val="es-MX"/>
              </w:rPr>
              <w:t xml:space="preserve">saber, </w:t>
            </w:r>
            <w:r>
              <w:rPr>
                <w:lang w:val="es-MX"/>
              </w:rPr>
              <w:t xml:space="preserve"> 1</w:t>
            </w:r>
            <w:proofErr w:type="gramEnd"/>
            <w:r>
              <w:rPr>
                <w:lang w:val="es-MX"/>
              </w:rPr>
              <w:t xml:space="preserve"> mesa para cada educadoras </w:t>
            </w:r>
            <w:proofErr w:type="spellStart"/>
            <w:r>
              <w:rPr>
                <w:lang w:val="es-MX"/>
              </w:rPr>
              <w:t>parvularia</w:t>
            </w:r>
            <w:proofErr w:type="spellEnd"/>
            <w:r>
              <w:rPr>
                <w:lang w:val="es-MX"/>
              </w:rPr>
              <w:t xml:space="preserve">, además de 2 mesas redondas en las cuales alcanzan a sentarse todos y todas.  </w:t>
            </w:r>
            <w:r w:rsidR="008F3360">
              <w:rPr>
                <w:lang w:val="es-MX"/>
              </w:rPr>
              <w:t>También se</w:t>
            </w:r>
            <w:r>
              <w:rPr>
                <w:lang w:val="es-MX"/>
              </w:rPr>
              <w:t xml:space="preserve"> </w:t>
            </w:r>
            <w:r w:rsidR="00FC773E">
              <w:rPr>
                <w:lang w:val="es-MX"/>
              </w:rPr>
              <w:t>cuenta con</w:t>
            </w:r>
            <w:r w:rsidR="008F3360">
              <w:rPr>
                <w:lang w:val="es-MX"/>
              </w:rPr>
              <w:t xml:space="preserve"> 2</w:t>
            </w:r>
            <w:r>
              <w:rPr>
                <w:lang w:val="es-MX"/>
              </w:rPr>
              <w:t xml:space="preserve"> estantes medianos en los cuales se almacenan colchonetas, un equipo de m</w:t>
            </w:r>
            <w:r w:rsidR="008F3360">
              <w:rPr>
                <w:lang w:val="es-MX"/>
              </w:rPr>
              <w:t xml:space="preserve">úsica, </w:t>
            </w:r>
            <w:r>
              <w:rPr>
                <w:lang w:val="es-MX"/>
              </w:rPr>
              <w:t xml:space="preserve">un pendrive con cuentos musicalizados, imágenes para colorear </w:t>
            </w:r>
            <w:r w:rsidR="00FC773E">
              <w:rPr>
                <w:lang w:val="es-MX"/>
              </w:rPr>
              <w:t xml:space="preserve">una guitarra y títeres. </w:t>
            </w:r>
          </w:p>
          <w:p w14:paraId="2B8B6AF0" w14:textId="77777777" w:rsidR="00794381" w:rsidRDefault="00FC773E" w:rsidP="008F3360">
            <w:pPr>
              <w:jc w:val="both"/>
              <w:rPr>
                <w:lang w:val="es-MX"/>
              </w:rPr>
            </w:pPr>
            <w:r>
              <w:rPr>
                <w:lang w:val="es-MX"/>
              </w:rPr>
              <w:t xml:space="preserve">       En este caso en particular, usted se encuentra a segundos de comenzar el segundo bloque educativo de la mañana (10:00 horas). Luego saluda a niños y niñas, les indica que a continuación deben ir a sacar una colchoneta y sentarse para recibir nuevas instrucciones. En ese momento Willy y Sofía comienzan una disputa por la colchoneta de color verde: gritan, llora</w:t>
            </w:r>
            <w:r w:rsidR="008F3360">
              <w:rPr>
                <w:lang w:val="es-MX"/>
              </w:rPr>
              <w:t>n</w:t>
            </w:r>
            <w:r>
              <w:rPr>
                <w:lang w:val="es-MX"/>
              </w:rPr>
              <w:t>, e incluso se golpean. ¿</w:t>
            </w:r>
            <w:r w:rsidRPr="0072339C">
              <w:rPr>
                <w:b/>
                <w:lang w:val="es-MX"/>
              </w:rPr>
              <w:t xml:space="preserve">Qué </w:t>
            </w:r>
            <w:r>
              <w:rPr>
                <w:b/>
                <w:lang w:val="es-MX"/>
              </w:rPr>
              <w:t xml:space="preserve">serie de actividades (al menos 2) plantearía para acabar con la pelea de Willy y Sofía, retomar el control del curso y seguir adelante? </w:t>
            </w:r>
            <w:r w:rsidRPr="005F3D97">
              <w:rPr>
                <w:b/>
                <w:u w:val="single"/>
                <w:lang w:val="es-MX"/>
              </w:rPr>
              <w:t>De</w:t>
            </w:r>
            <w:r w:rsidR="005F3D97" w:rsidRPr="005F3D97">
              <w:rPr>
                <w:b/>
                <w:u w:val="single"/>
                <w:lang w:val="es-MX"/>
              </w:rPr>
              <w:t>be utilizar al menos una fábula</w:t>
            </w:r>
            <w:r w:rsidR="005F3D97">
              <w:rPr>
                <w:b/>
                <w:lang w:val="es-MX"/>
              </w:rPr>
              <w:t xml:space="preserve"> teniendo en cuenta que la moraleja vaya de la mano con resolver los problemas con palabras y no con golpes. </w:t>
            </w:r>
          </w:p>
        </w:tc>
        <w:tc>
          <w:tcPr>
            <w:tcW w:w="1422" w:type="dxa"/>
          </w:tcPr>
          <w:p w14:paraId="1E923881" w14:textId="77777777" w:rsidR="00443395" w:rsidRDefault="00443395" w:rsidP="00443395">
            <w:pPr>
              <w:jc w:val="both"/>
              <w:rPr>
                <w:lang w:val="es-MX"/>
              </w:rPr>
            </w:pPr>
            <w:r>
              <w:rPr>
                <w:lang w:val="es-MX"/>
              </w:rPr>
              <w:t xml:space="preserve">MEDIO MAYOR </w:t>
            </w:r>
          </w:p>
        </w:tc>
      </w:tr>
      <w:tr w:rsidR="00443395" w14:paraId="6C13D0E7" w14:textId="77777777" w:rsidTr="00FC773E">
        <w:tc>
          <w:tcPr>
            <w:tcW w:w="1129" w:type="dxa"/>
          </w:tcPr>
          <w:p w14:paraId="75DE7B12" w14:textId="77777777" w:rsidR="00443395" w:rsidRDefault="00443395" w:rsidP="00443395">
            <w:pPr>
              <w:jc w:val="both"/>
              <w:rPr>
                <w:lang w:val="es-MX"/>
              </w:rPr>
            </w:pPr>
            <w:r>
              <w:rPr>
                <w:lang w:val="es-MX"/>
              </w:rPr>
              <w:t>4</w:t>
            </w:r>
          </w:p>
        </w:tc>
        <w:tc>
          <w:tcPr>
            <w:tcW w:w="7934" w:type="dxa"/>
          </w:tcPr>
          <w:p w14:paraId="73246AF4" w14:textId="77777777" w:rsidR="005F3D97" w:rsidRPr="004804D1" w:rsidRDefault="005F3D97" w:rsidP="005F3D97">
            <w:pPr>
              <w:jc w:val="both"/>
              <w:rPr>
                <w:rFonts w:cstheme="minorHAnsi"/>
                <w:szCs w:val="20"/>
                <w:shd w:val="clear" w:color="auto" w:fill="FFFFFF"/>
              </w:rPr>
            </w:pPr>
            <w:r>
              <w:rPr>
                <w:rFonts w:ascii="Arial" w:hAnsi="Arial" w:cs="Arial"/>
                <w:color w:val="222222"/>
                <w:sz w:val="20"/>
                <w:szCs w:val="20"/>
                <w:shd w:val="clear" w:color="auto" w:fill="FFFFFF"/>
              </w:rPr>
              <w:t xml:space="preserve">       </w:t>
            </w:r>
            <w:r w:rsidRPr="004804D1">
              <w:rPr>
                <w:rFonts w:cstheme="minorHAnsi"/>
                <w:szCs w:val="20"/>
                <w:shd w:val="clear" w:color="auto" w:fill="FFFFFF"/>
              </w:rPr>
              <w:t>El nivel transición está conformado por 25 niños/as que tienen entre 4 a 6 años aproximadamente en algunos casos, 12 niñas y 13 niños. En general son chicos con un desarrollo considerable de sus habilidades cognitivas (mentales) por lo que son muy activos y requieren de un ritmo fluido de clases para no frustrarse por “ir muy lento”. Se expresan en general adecuadamente y son muy participativos.</w:t>
            </w:r>
          </w:p>
          <w:p w14:paraId="572817F0" w14:textId="77777777" w:rsidR="00443395" w:rsidRDefault="005F3D97" w:rsidP="006958AE">
            <w:pPr>
              <w:jc w:val="both"/>
              <w:rPr>
                <w:lang w:val="es-MX"/>
              </w:rPr>
            </w:pPr>
            <w:r w:rsidRPr="004804D1">
              <w:rPr>
                <w:rFonts w:cstheme="minorHAnsi"/>
                <w:szCs w:val="20"/>
                <w:shd w:val="clear" w:color="auto" w:fill="FFFFFF"/>
              </w:rPr>
              <w:t xml:space="preserve">      En cuanto a los materiales de la sala, esta cuenta con una mesa para las educadoras </w:t>
            </w:r>
            <w:proofErr w:type="spellStart"/>
            <w:r w:rsidRPr="004804D1">
              <w:rPr>
                <w:rFonts w:cstheme="minorHAnsi"/>
                <w:szCs w:val="20"/>
                <w:shd w:val="clear" w:color="auto" w:fill="FFFFFF"/>
              </w:rPr>
              <w:t>parvularias</w:t>
            </w:r>
            <w:proofErr w:type="spellEnd"/>
            <w:r w:rsidRPr="004804D1">
              <w:rPr>
                <w:rFonts w:cstheme="minorHAnsi"/>
                <w:szCs w:val="20"/>
                <w:shd w:val="clear" w:color="auto" w:fill="FFFFFF"/>
              </w:rPr>
              <w:t xml:space="preserve"> en la que hay un computador, también la sala cuenta con parlantes, un proyector, un telón para proyectar</w:t>
            </w:r>
            <w:r w:rsidR="006958AE" w:rsidRPr="004804D1">
              <w:rPr>
                <w:rFonts w:cstheme="minorHAnsi"/>
                <w:szCs w:val="20"/>
                <w:shd w:val="clear" w:color="auto" w:fill="FFFFFF"/>
              </w:rPr>
              <w:t xml:space="preserve">, mesas para todos los/as párvulos/as, títeres, un titiritero, cuentos, mitos, leyendas, fábulas, disfraces de todo tipo. </w:t>
            </w:r>
            <w:r w:rsidR="006958AE" w:rsidRPr="004804D1">
              <w:rPr>
                <w:rFonts w:cstheme="minorHAnsi"/>
                <w:szCs w:val="20"/>
                <w:shd w:val="clear" w:color="auto" w:fill="FFFFFF"/>
              </w:rPr>
              <w:br/>
              <w:t xml:space="preserve">En este caso específico usted llega a remplazar a una educadora </w:t>
            </w:r>
            <w:proofErr w:type="spellStart"/>
            <w:r w:rsidR="006958AE" w:rsidRPr="004804D1">
              <w:rPr>
                <w:rFonts w:cstheme="minorHAnsi"/>
                <w:szCs w:val="20"/>
                <w:shd w:val="clear" w:color="auto" w:fill="FFFFFF"/>
              </w:rPr>
              <w:t>parvularia</w:t>
            </w:r>
            <w:proofErr w:type="spellEnd"/>
            <w:r w:rsidR="006958AE" w:rsidRPr="004804D1">
              <w:rPr>
                <w:rFonts w:cstheme="minorHAnsi"/>
                <w:szCs w:val="20"/>
                <w:shd w:val="clear" w:color="auto" w:fill="FFFFFF"/>
              </w:rPr>
              <w:t xml:space="preserve">, por lo que en realidad no conoce bien al grupo de niños/as, y luego de haber planteado la primera actividad se da cuenta del gran potencial del curso, pues solo 5 minutos después ya todos terminaron esa actividad que debía durar al menos 40 minutos. </w:t>
            </w:r>
            <w:r w:rsidR="006958AE" w:rsidRPr="004804D1">
              <w:rPr>
                <w:rFonts w:cstheme="minorHAnsi"/>
                <w:b/>
                <w:szCs w:val="20"/>
                <w:shd w:val="clear" w:color="auto" w:fill="FFFFFF"/>
              </w:rPr>
              <w:t>¿Qué serie de actividades (al menos 2) plantearía a los/as niños/as para solucionar su dificultad? Debe utilizar una canción y otro texto literario a elección.</w:t>
            </w:r>
            <w:r w:rsidR="006958AE" w:rsidRPr="004804D1">
              <w:rPr>
                <w:rFonts w:ascii="Arial" w:hAnsi="Arial" w:cs="Arial"/>
                <w:szCs w:val="20"/>
                <w:shd w:val="clear" w:color="auto" w:fill="FFFFFF"/>
              </w:rPr>
              <w:t xml:space="preserve">   </w:t>
            </w:r>
          </w:p>
        </w:tc>
        <w:tc>
          <w:tcPr>
            <w:tcW w:w="1422" w:type="dxa"/>
          </w:tcPr>
          <w:p w14:paraId="382B316C" w14:textId="77777777" w:rsidR="00443395" w:rsidRDefault="00443395" w:rsidP="00443395">
            <w:pPr>
              <w:jc w:val="both"/>
              <w:rPr>
                <w:lang w:val="es-MX"/>
              </w:rPr>
            </w:pPr>
            <w:r>
              <w:rPr>
                <w:lang w:val="es-MX"/>
              </w:rPr>
              <w:t xml:space="preserve">TRANSICIÓN </w:t>
            </w:r>
          </w:p>
        </w:tc>
      </w:tr>
    </w:tbl>
    <w:p w14:paraId="4F42117F" w14:textId="77777777" w:rsidR="00443395" w:rsidRPr="005753AB" w:rsidRDefault="00443395" w:rsidP="00443395">
      <w:pPr>
        <w:jc w:val="both"/>
        <w:rPr>
          <w:lang w:val="es-MX"/>
        </w:rPr>
      </w:pPr>
      <w:r>
        <w:rPr>
          <w:noProof/>
          <w:lang w:eastAsia="es-CL"/>
        </w:rPr>
        <w:drawing>
          <wp:anchor distT="0" distB="0" distL="114300" distR="114300" simplePos="0" relativeHeight="251660288" behindDoc="0" locked="0" layoutInCell="1" allowOverlap="1" wp14:anchorId="50956041" wp14:editId="0D9A6CD1">
            <wp:simplePos x="0" y="0"/>
            <wp:positionH relativeFrom="leftMargin">
              <wp:align>right</wp:align>
            </wp:positionH>
            <wp:positionV relativeFrom="paragraph">
              <wp:posOffset>255905</wp:posOffset>
            </wp:positionV>
            <wp:extent cx="358775" cy="292100"/>
            <wp:effectExtent l="0" t="0" r="3175" b="0"/>
            <wp:wrapThrough wrapText="bothSides">
              <wp:wrapPolygon edited="0">
                <wp:start x="3441" y="0"/>
                <wp:lineTo x="0" y="4226"/>
                <wp:lineTo x="0" y="15496"/>
                <wp:lineTo x="3441" y="19722"/>
                <wp:lineTo x="10322" y="19722"/>
                <wp:lineTo x="20644" y="12678"/>
                <wp:lineTo x="20644" y="7043"/>
                <wp:lineTo x="10322" y="0"/>
                <wp:lineTo x="3441" y="0"/>
              </wp:wrapPolygon>
            </wp:wrapThrough>
            <wp:docPr id="2" name="Imagen 2" descr="https://media-public.canva.com/MAAWVId43Ao/1/thumbnai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edia-public.canva.com/MAAWVId43Ao/1/thumbnail.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8775" cy="2921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9300B">
        <w:rPr>
          <w:lang w:val="es-MX"/>
        </w:rPr>
        <w:t>(D</w:t>
      </w:r>
      <w:r w:rsidR="005753AB">
        <w:rPr>
          <w:lang w:val="es-MX"/>
        </w:rPr>
        <w:t>ebe tener en cuenta que en cada nivel y caso hay 2 pro</w:t>
      </w:r>
      <w:r w:rsidR="00A9300B">
        <w:rPr>
          <w:lang w:val="es-MX"/>
        </w:rPr>
        <w:t xml:space="preserve">fesionales del área </w:t>
      </w:r>
      <w:proofErr w:type="spellStart"/>
      <w:r w:rsidR="00A9300B">
        <w:rPr>
          <w:lang w:val="es-MX"/>
        </w:rPr>
        <w:t>parvularia</w:t>
      </w:r>
      <w:proofErr w:type="spellEnd"/>
      <w:r w:rsidR="00A9300B">
        <w:rPr>
          <w:lang w:val="es-MX"/>
        </w:rPr>
        <w:t xml:space="preserve">). </w:t>
      </w:r>
    </w:p>
    <w:p w14:paraId="40FA00E7" w14:textId="77777777" w:rsidR="001057E8" w:rsidRDefault="006958AE" w:rsidP="001057E8">
      <w:pPr>
        <w:rPr>
          <w:b/>
          <w:lang w:val="es-MX"/>
        </w:rPr>
      </w:pPr>
      <w:r>
        <w:rPr>
          <w:b/>
          <w:lang w:val="es-MX"/>
        </w:rPr>
        <w:t xml:space="preserve">II.- Luego de elegir un caso de los cuatro expuestos </w:t>
      </w:r>
      <w:r w:rsidRPr="006958AE">
        <w:rPr>
          <w:b/>
          <w:u w:val="single"/>
          <w:lang w:val="es-MX"/>
        </w:rPr>
        <w:t xml:space="preserve">anteriormente debe reflexionar sobre el contexto de su caso en específico y elaborar una propuesta de trabajo que considere al menos 2 actividades secuenciadas </w:t>
      </w:r>
      <w:r>
        <w:rPr>
          <w:b/>
          <w:lang w:val="es-MX"/>
        </w:rPr>
        <w:t xml:space="preserve">(en orden) que le </w:t>
      </w:r>
      <w:proofErr w:type="gramStart"/>
      <w:r>
        <w:rPr>
          <w:b/>
          <w:lang w:val="es-MX"/>
        </w:rPr>
        <w:t xml:space="preserve">permitan </w:t>
      </w:r>
      <w:r w:rsidR="00A61A8D" w:rsidRPr="006958AE">
        <w:rPr>
          <w:b/>
          <w:lang w:val="es-MX"/>
        </w:rPr>
        <w:t xml:space="preserve"> </w:t>
      </w:r>
      <w:r>
        <w:rPr>
          <w:b/>
          <w:lang w:val="es-MX"/>
        </w:rPr>
        <w:t>resolver</w:t>
      </w:r>
      <w:proofErr w:type="gramEnd"/>
      <w:r>
        <w:rPr>
          <w:b/>
          <w:lang w:val="es-MX"/>
        </w:rPr>
        <w:t xml:space="preserve"> dichas dificultades desde su área técnico profesional. </w:t>
      </w:r>
      <w:r w:rsidR="00443395" w:rsidRPr="006958AE">
        <w:rPr>
          <w:b/>
          <w:lang w:val="es-MX"/>
        </w:rPr>
        <w:t xml:space="preserve">En cuanto a la propuesta de </w:t>
      </w:r>
      <w:r w:rsidR="001860F6" w:rsidRPr="006958AE">
        <w:rPr>
          <w:b/>
          <w:lang w:val="es-MX"/>
        </w:rPr>
        <w:t>trabajo</w:t>
      </w:r>
      <w:r w:rsidR="001000CC" w:rsidRPr="006958AE">
        <w:rPr>
          <w:b/>
          <w:lang w:val="es-MX"/>
        </w:rPr>
        <w:t xml:space="preserve"> </w:t>
      </w:r>
      <w:r w:rsidRPr="006958AE">
        <w:rPr>
          <w:b/>
          <w:lang w:val="es-MX"/>
        </w:rPr>
        <w:t>para abordar exitosamente las dificultades del caso elegido:</w:t>
      </w:r>
    </w:p>
    <w:p w14:paraId="34A61E69" w14:textId="3C06BF1D" w:rsidR="006958AE" w:rsidRPr="00A9300B" w:rsidRDefault="006958AE" w:rsidP="001057E8">
      <w:pPr>
        <w:rPr>
          <w:lang w:val="es-MX"/>
        </w:rPr>
      </w:pPr>
      <w:r w:rsidRPr="006958AE">
        <w:rPr>
          <w:b/>
          <w:lang w:val="es-MX"/>
        </w:rPr>
        <w:t xml:space="preserve"> </w:t>
      </w:r>
      <w:r w:rsidRPr="00A9300B">
        <w:rPr>
          <w:lang w:val="es-MX"/>
        </w:rPr>
        <w:t xml:space="preserve">1.- Señalar el número del caso elegido para trabajar. </w:t>
      </w:r>
      <w:r w:rsidRPr="00A9300B">
        <w:rPr>
          <w:lang w:val="es-MX"/>
        </w:rPr>
        <w:br/>
        <w:t>2.</w:t>
      </w:r>
      <w:proofErr w:type="gramStart"/>
      <w:r w:rsidRPr="00A9300B">
        <w:rPr>
          <w:lang w:val="es-MX"/>
        </w:rPr>
        <w:t>-  Identificar</w:t>
      </w:r>
      <w:proofErr w:type="gramEnd"/>
      <w:r w:rsidRPr="00A9300B">
        <w:rPr>
          <w:lang w:val="es-MX"/>
        </w:rPr>
        <w:t xml:space="preserve"> al menos 2 debilidades del grupo parvulario del caso elegido y 2 fortalezas. </w:t>
      </w:r>
      <w:r w:rsidR="005753AB" w:rsidRPr="00A9300B">
        <w:rPr>
          <w:lang w:val="es-MX"/>
        </w:rPr>
        <w:br/>
        <w:t>3.- Señalar qué textos (poema, canción, cuento, etc.) específicamente trabajará indicando su t</w:t>
      </w:r>
      <w:r w:rsidR="004804D1">
        <w:rPr>
          <w:lang w:val="es-MX"/>
        </w:rPr>
        <w:t>ítulo y autor/a. Debe adjuntar dicho texto</w:t>
      </w:r>
      <w:r w:rsidR="005753AB" w:rsidRPr="00A9300B">
        <w:rPr>
          <w:lang w:val="es-MX"/>
        </w:rPr>
        <w:t xml:space="preserve"> al final de la guía. </w:t>
      </w:r>
      <w:r w:rsidR="005753AB" w:rsidRPr="00A9300B">
        <w:rPr>
          <w:lang w:val="es-MX"/>
        </w:rPr>
        <w:br/>
        <w:t xml:space="preserve">4.- Indicar paso a paso cómo llevará a cabo la secuencia de sus actividades. </w:t>
      </w:r>
      <w:r w:rsidR="005753AB" w:rsidRPr="00A9300B">
        <w:rPr>
          <w:lang w:val="es-MX"/>
        </w:rPr>
        <w:br/>
        <w:t xml:space="preserve">5.- Especificar la división de tareas con la otra profesional de la educación </w:t>
      </w:r>
      <w:proofErr w:type="spellStart"/>
      <w:r w:rsidR="005753AB" w:rsidRPr="00A9300B">
        <w:rPr>
          <w:lang w:val="es-MX"/>
        </w:rPr>
        <w:t>parvularia</w:t>
      </w:r>
      <w:proofErr w:type="spellEnd"/>
      <w:r w:rsidR="005753AB" w:rsidRPr="00A9300B">
        <w:rPr>
          <w:lang w:val="es-MX"/>
        </w:rPr>
        <w:t xml:space="preserve"> para llevar a cabo el plan de trabajo de manera exitosa. </w:t>
      </w:r>
      <w:r w:rsidR="008F3360">
        <w:rPr>
          <w:lang w:val="es-MX"/>
        </w:rPr>
        <w:br/>
      </w:r>
      <w:r w:rsidR="005753AB" w:rsidRPr="00A9300B">
        <w:rPr>
          <w:lang w:val="es-MX"/>
        </w:rPr>
        <w:t xml:space="preserve">6.- Redacte un comentario argumentativo en el que defienda su plan de trabajo, es decir, explicando y argumentando por qué su propuesta satisface las exigencias y dificultades del contexto. </w:t>
      </w:r>
      <w:r w:rsidR="008F3360">
        <w:rPr>
          <w:lang w:val="es-MX"/>
        </w:rPr>
        <w:br/>
      </w:r>
      <w:r w:rsidR="004804D1">
        <w:rPr>
          <w:lang w:val="es-MX"/>
        </w:rPr>
        <w:t xml:space="preserve">7.- </w:t>
      </w:r>
      <w:r w:rsidR="005753AB" w:rsidRPr="00A9300B">
        <w:rPr>
          <w:lang w:val="es-MX"/>
        </w:rPr>
        <w:t xml:space="preserve">Reflexione y explique </w:t>
      </w:r>
      <w:r w:rsidR="004804D1">
        <w:rPr>
          <w:lang w:val="es-MX"/>
        </w:rPr>
        <w:t>¿</w:t>
      </w:r>
      <w:r w:rsidR="005753AB" w:rsidRPr="00A9300B">
        <w:rPr>
          <w:lang w:val="es-MX"/>
        </w:rPr>
        <w:t>cuál es la importancia de tener en cuenta las fortalezas y debilidades de los niñas/as con que se trabaja a la hora de enseñar?</w:t>
      </w:r>
      <w:r w:rsidRPr="00A9300B">
        <w:rPr>
          <w:lang w:val="es-MX"/>
        </w:rPr>
        <w:br/>
      </w:r>
    </w:p>
    <w:sectPr w:rsidR="006958AE" w:rsidRPr="00A9300B" w:rsidSect="00A61A8D">
      <w:headerReference w:type="default" r:id="rId9"/>
      <w:footerReference w:type="default" r:id="rId10"/>
      <w:pgSz w:w="12242" w:h="18711"/>
      <w:pgMar w:top="1440" w:right="1077"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79C727" w14:textId="77777777" w:rsidR="00F557D7" w:rsidRDefault="00F557D7" w:rsidP="00A61A8D">
      <w:pPr>
        <w:spacing w:after="0" w:line="240" w:lineRule="auto"/>
      </w:pPr>
      <w:r>
        <w:separator/>
      </w:r>
    </w:p>
  </w:endnote>
  <w:endnote w:type="continuationSeparator" w:id="0">
    <w:p w14:paraId="3602796F" w14:textId="77777777" w:rsidR="00F557D7" w:rsidRDefault="00F557D7" w:rsidP="00A61A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49715346"/>
      <w:docPartObj>
        <w:docPartGallery w:val="Page Numbers (Bottom of Page)"/>
        <w:docPartUnique/>
      </w:docPartObj>
    </w:sdtPr>
    <w:sdtContent>
      <w:p w14:paraId="5F4E7CCF" w14:textId="47970C8E" w:rsidR="001057E8" w:rsidRDefault="001057E8">
        <w:pPr>
          <w:pStyle w:val="Piedepgina"/>
          <w:jc w:val="right"/>
        </w:pPr>
        <w:r>
          <w:fldChar w:fldCharType="begin"/>
        </w:r>
        <w:r>
          <w:instrText>PAGE   \* MERGEFORMAT</w:instrText>
        </w:r>
        <w:r>
          <w:fldChar w:fldCharType="separate"/>
        </w:r>
        <w:r>
          <w:rPr>
            <w:lang w:val="es-ES"/>
          </w:rPr>
          <w:t>2</w:t>
        </w:r>
        <w:r>
          <w:fldChar w:fldCharType="end"/>
        </w:r>
      </w:p>
    </w:sdtContent>
  </w:sdt>
  <w:p w14:paraId="23DBE3F0" w14:textId="77777777" w:rsidR="001057E8" w:rsidRDefault="001057E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F109EE" w14:textId="77777777" w:rsidR="00F557D7" w:rsidRDefault="00F557D7" w:rsidP="00A61A8D">
      <w:pPr>
        <w:spacing w:after="0" w:line="240" w:lineRule="auto"/>
      </w:pPr>
      <w:r>
        <w:separator/>
      </w:r>
    </w:p>
  </w:footnote>
  <w:footnote w:type="continuationSeparator" w:id="0">
    <w:p w14:paraId="2087391B" w14:textId="77777777" w:rsidR="00F557D7" w:rsidRDefault="00F557D7" w:rsidP="00A61A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9CDCF7" w14:textId="390EE59D" w:rsidR="00A61A8D" w:rsidRPr="00C7534F" w:rsidRDefault="00A61A8D" w:rsidP="001057E8">
    <w:pPr>
      <w:pStyle w:val="Encabezado"/>
      <w:tabs>
        <w:tab w:val="clear" w:pos="8838"/>
        <w:tab w:val="right" w:pos="9923"/>
      </w:tabs>
      <w:rPr>
        <w:sz w:val="20"/>
      </w:rPr>
    </w:pPr>
    <w:r>
      <w:rPr>
        <w:sz w:val="20"/>
      </w:rPr>
      <w:t xml:space="preserve"> </w:t>
    </w:r>
    <w:r w:rsidRPr="00C7534F">
      <w:rPr>
        <w:sz w:val="20"/>
      </w:rPr>
      <w:t>EXPRESIÓN LITERARIA Y TEATRAL CON PÁRVULOS</w:t>
    </w:r>
    <w:r>
      <w:rPr>
        <w:sz w:val="20"/>
      </w:rPr>
      <w:t xml:space="preserve"> - </w:t>
    </w:r>
    <w:r w:rsidRPr="00C7534F">
      <w:rPr>
        <w:sz w:val="20"/>
      </w:rPr>
      <w:t>PROFESOR DIEGO RÍOS FERNÁNDEZ</w:t>
    </w:r>
    <w:r w:rsidR="001057E8">
      <w:rPr>
        <w:sz w:val="20"/>
      </w:rPr>
      <w:tab/>
    </w:r>
    <w:r w:rsidR="001057E8" w:rsidRPr="001057E8">
      <w:rPr>
        <w:b/>
        <w:bCs/>
        <w:sz w:val="20"/>
      </w:rPr>
      <w:t>AGOSTO</w:t>
    </w:r>
  </w:p>
  <w:p w14:paraId="75D5B376" w14:textId="77777777" w:rsidR="00A61A8D" w:rsidRDefault="00A61A8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E70527"/>
    <w:multiLevelType w:val="hybridMultilevel"/>
    <w:tmpl w:val="CBB2019E"/>
    <w:lvl w:ilvl="0" w:tplc="492A310A">
      <w:start w:val="1"/>
      <w:numFmt w:val="bullet"/>
      <w:lvlText w:val=""/>
      <w:lvlJc w:val="left"/>
      <w:pPr>
        <w:tabs>
          <w:tab w:val="num" w:pos="720"/>
        </w:tabs>
        <w:ind w:left="720" w:hanging="360"/>
      </w:pPr>
      <w:rPr>
        <w:rFonts w:ascii="Wingdings 3" w:hAnsi="Wingdings 3" w:hint="default"/>
      </w:rPr>
    </w:lvl>
    <w:lvl w:ilvl="1" w:tplc="D1483290" w:tentative="1">
      <w:start w:val="1"/>
      <w:numFmt w:val="bullet"/>
      <w:lvlText w:val=""/>
      <w:lvlJc w:val="left"/>
      <w:pPr>
        <w:tabs>
          <w:tab w:val="num" w:pos="1440"/>
        </w:tabs>
        <w:ind w:left="1440" w:hanging="360"/>
      </w:pPr>
      <w:rPr>
        <w:rFonts w:ascii="Wingdings 3" w:hAnsi="Wingdings 3" w:hint="default"/>
      </w:rPr>
    </w:lvl>
    <w:lvl w:ilvl="2" w:tplc="17A8E0E0" w:tentative="1">
      <w:start w:val="1"/>
      <w:numFmt w:val="bullet"/>
      <w:lvlText w:val=""/>
      <w:lvlJc w:val="left"/>
      <w:pPr>
        <w:tabs>
          <w:tab w:val="num" w:pos="2160"/>
        </w:tabs>
        <w:ind w:left="2160" w:hanging="360"/>
      </w:pPr>
      <w:rPr>
        <w:rFonts w:ascii="Wingdings 3" w:hAnsi="Wingdings 3" w:hint="default"/>
      </w:rPr>
    </w:lvl>
    <w:lvl w:ilvl="3" w:tplc="86B44E38" w:tentative="1">
      <w:start w:val="1"/>
      <w:numFmt w:val="bullet"/>
      <w:lvlText w:val=""/>
      <w:lvlJc w:val="left"/>
      <w:pPr>
        <w:tabs>
          <w:tab w:val="num" w:pos="2880"/>
        </w:tabs>
        <w:ind w:left="2880" w:hanging="360"/>
      </w:pPr>
      <w:rPr>
        <w:rFonts w:ascii="Wingdings 3" w:hAnsi="Wingdings 3" w:hint="default"/>
      </w:rPr>
    </w:lvl>
    <w:lvl w:ilvl="4" w:tplc="40AA1038" w:tentative="1">
      <w:start w:val="1"/>
      <w:numFmt w:val="bullet"/>
      <w:lvlText w:val=""/>
      <w:lvlJc w:val="left"/>
      <w:pPr>
        <w:tabs>
          <w:tab w:val="num" w:pos="3600"/>
        </w:tabs>
        <w:ind w:left="3600" w:hanging="360"/>
      </w:pPr>
      <w:rPr>
        <w:rFonts w:ascii="Wingdings 3" w:hAnsi="Wingdings 3" w:hint="default"/>
      </w:rPr>
    </w:lvl>
    <w:lvl w:ilvl="5" w:tplc="B6627D10" w:tentative="1">
      <w:start w:val="1"/>
      <w:numFmt w:val="bullet"/>
      <w:lvlText w:val=""/>
      <w:lvlJc w:val="left"/>
      <w:pPr>
        <w:tabs>
          <w:tab w:val="num" w:pos="4320"/>
        </w:tabs>
        <w:ind w:left="4320" w:hanging="360"/>
      </w:pPr>
      <w:rPr>
        <w:rFonts w:ascii="Wingdings 3" w:hAnsi="Wingdings 3" w:hint="default"/>
      </w:rPr>
    </w:lvl>
    <w:lvl w:ilvl="6" w:tplc="31AAA2D2" w:tentative="1">
      <w:start w:val="1"/>
      <w:numFmt w:val="bullet"/>
      <w:lvlText w:val=""/>
      <w:lvlJc w:val="left"/>
      <w:pPr>
        <w:tabs>
          <w:tab w:val="num" w:pos="5040"/>
        </w:tabs>
        <w:ind w:left="5040" w:hanging="360"/>
      </w:pPr>
      <w:rPr>
        <w:rFonts w:ascii="Wingdings 3" w:hAnsi="Wingdings 3" w:hint="default"/>
      </w:rPr>
    </w:lvl>
    <w:lvl w:ilvl="7" w:tplc="F274115E" w:tentative="1">
      <w:start w:val="1"/>
      <w:numFmt w:val="bullet"/>
      <w:lvlText w:val=""/>
      <w:lvlJc w:val="left"/>
      <w:pPr>
        <w:tabs>
          <w:tab w:val="num" w:pos="5760"/>
        </w:tabs>
        <w:ind w:left="5760" w:hanging="360"/>
      </w:pPr>
      <w:rPr>
        <w:rFonts w:ascii="Wingdings 3" w:hAnsi="Wingdings 3" w:hint="default"/>
      </w:rPr>
    </w:lvl>
    <w:lvl w:ilvl="8" w:tplc="85325A6E" w:tentative="1">
      <w:start w:val="1"/>
      <w:numFmt w:val="bullet"/>
      <w:lvlText w:val=""/>
      <w:lvlJc w:val="left"/>
      <w:pPr>
        <w:tabs>
          <w:tab w:val="num" w:pos="6480"/>
        </w:tabs>
        <w:ind w:left="6480" w:hanging="360"/>
      </w:pPr>
      <w:rPr>
        <w:rFonts w:ascii="Wingdings 3" w:hAnsi="Wingdings 3"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1A8D"/>
    <w:rsid w:val="00084C42"/>
    <w:rsid w:val="000D061A"/>
    <w:rsid w:val="001000CC"/>
    <w:rsid w:val="001057E8"/>
    <w:rsid w:val="001860F6"/>
    <w:rsid w:val="00195A60"/>
    <w:rsid w:val="00275775"/>
    <w:rsid w:val="00277DB3"/>
    <w:rsid w:val="00443395"/>
    <w:rsid w:val="004804D1"/>
    <w:rsid w:val="004D389A"/>
    <w:rsid w:val="004D6DF7"/>
    <w:rsid w:val="00523ED6"/>
    <w:rsid w:val="00552BEA"/>
    <w:rsid w:val="005753AB"/>
    <w:rsid w:val="005C0399"/>
    <w:rsid w:val="005C1966"/>
    <w:rsid w:val="005E08EE"/>
    <w:rsid w:val="005F3D97"/>
    <w:rsid w:val="00653346"/>
    <w:rsid w:val="006958AE"/>
    <w:rsid w:val="00713EAC"/>
    <w:rsid w:val="0072339C"/>
    <w:rsid w:val="00794381"/>
    <w:rsid w:val="007F178C"/>
    <w:rsid w:val="008662BD"/>
    <w:rsid w:val="008F3360"/>
    <w:rsid w:val="00A61A8D"/>
    <w:rsid w:val="00A767EA"/>
    <w:rsid w:val="00A9300B"/>
    <w:rsid w:val="00B83D04"/>
    <w:rsid w:val="00CF07B5"/>
    <w:rsid w:val="00E01688"/>
    <w:rsid w:val="00F16108"/>
    <w:rsid w:val="00F24013"/>
    <w:rsid w:val="00F557D7"/>
    <w:rsid w:val="00FC773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25D8EE"/>
  <w15:chartTrackingRefBased/>
  <w15:docId w15:val="{8882EB0D-7BF2-4C2A-AFCF-24F60A6EE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1A8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61A8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61A8D"/>
  </w:style>
  <w:style w:type="paragraph" w:styleId="Piedepgina">
    <w:name w:val="footer"/>
    <w:basedOn w:val="Normal"/>
    <w:link w:val="PiedepginaCar"/>
    <w:uiPriority w:val="99"/>
    <w:unhideWhenUsed/>
    <w:rsid w:val="00A61A8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61A8D"/>
  </w:style>
  <w:style w:type="table" w:customStyle="1" w:styleId="Tablaconcuadrcula1">
    <w:name w:val="Tabla con cuadrícula1"/>
    <w:basedOn w:val="Tablanormal"/>
    <w:uiPriority w:val="39"/>
    <w:rsid w:val="00A61A8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A61A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A61A8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diego.rios@colegioprovidencialaserena.c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Pages>2</Pages>
  <Words>1291</Words>
  <Characters>7102</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8377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Leila Pino</cp:lastModifiedBy>
  <cp:revision>20</cp:revision>
  <dcterms:created xsi:type="dcterms:W3CDTF">2020-08-05T13:35:00Z</dcterms:created>
  <dcterms:modified xsi:type="dcterms:W3CDTF">2020-08-06T22:38:00Z</dcterms:modified>
</cp:coreProperties>
</file>