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B4AC" w14:textId="77A3110E" w:rsidR="00AF3D82" w:rsidRDefault="003F5211" w:rsidP="003F5211">
      <w:pPr>
        <w:jc w:val="right"/>
        <w:rPr>
          <w:b/>
          <w:bCs/>
        </w:rPr>
      </w:pPr>
      <w:r>
        <w:rPr>
          <w:b/>
          <w:bCs/>
        </w:rPr>
        <w:t>SEPTIEMBRE</w:t>
      </w:r>
    </w:p>
    <w:p w14:paraId="45D22BB0" w14:textId="77777777" w:rsidR="003F5211" w:rsidRPr="00940915" w:rsidRDefault="003F5211" w:rsidP="003F5211">
      <w:pPr>
        <w:jc w:val="right"/>
        <w:rPr>
          <w:b/>
        </w:rPr>
      </w:pPr>
    </w:p>
    <w:p w14:paraId="64944F48" w14:textId="7EE81B5E" w:rsidR="00321764" w:rsidRPr="00940915" w:rsidRDefault="00004122" w:rsidP="00321764">
      <w:pPr>
        <w:rPr>
          <w:b/>
        </w:rPr>
      </w:pPr>
      <w:r>
        <w:rPr>
          <w:b/>
        </w:rPr>
        <w:t>SEPTIEMBRE</w:t>
      </w:r>
      <w:r w:rsidR="00AF3D82">
        <w:rPr>
          <w:b/>
        </w:rPr>
        <w:t xml:space="preserve"> </w:t>
      </w:r>
      <w:r w:rsidR="001C5FD4">
        <w:rPr>
          <w:b/>
        </w:rPr>
        <w:t xml:space="preserve"> </w:t>
      </w:r>
      <w:r w:rsidR="00AF3D82">
        <w:rPr>
          <w:b/>
        </w:rPr>
        <w:t xml:space="preserve"> Guía N°7</w:t>
      </w:r>
      <w:r>
        <w:t xml:space="preserve">  </w:t>
      </w:r>
      <w:r w:rsidR="00940915" w:rsidRPr="00940915">
        <w:t xml:space="preserve"> “</w:t>
      </w:r>
      <w:r w:rsidR="00321764" w:rsidRPr="00940915">
        <w:rPr>
          <w:b/>
        </w:rPr>
        <w:t>ALIMENTACION DE LOS PARVULOS” 4° A</w:t>
      </w:r>
    </w:p>
    <w:p w14:paraId="28B25C8B" w14:textId="77777777" w:rsidR="00321764" w:rsidRPr="00940915" w:rsidRDefault="00321764" w:rsidP="00321764">
      <w:r w:rsidRPr="00940915">
        <w:t xml:space="preserve">Profesora: Carol Rodríguez </w:t>
      </w:r>
    </w:p>
    <w:p w14:paraId="43335379" w14:textId="565A1437" w:rsidR="00933B57" w:rsidRDefault="00321764" w:rsidP="002412D2">
      <w:pPr>
        <w:jc w:val="both"/>
      </w:pPr>
      <w:r w:rsidRPr="00940915">
        <w:t>Nombre de la alumna:</w:t>
      </w:r>
      <w:r w:rsidR="002412D2" w:rsidRPr="00940915">
        <w:t xml:space="preserve">  </w:t>
      </w:r>
      <w:r w:rsidR="00933B57">
        <w:t xml:space="preserve">                        </w:t>
      </w:r>
      <w:r w:rsidR="002412D2" w:rsidRPr="00940915">
        <w:t xml:space="preserve"> Fecha:</w:t>
      </w:r>
      <w:r w:rsidR="003F17AE" w:rsidRPr="00940915">
        <w:t xml:space="preserve"> </w:t>
      </w:r>
      <w:r w:rsidR="00EE436E" w:rsidRPr="00940915">
        <w:t xml:space="preserve">                </w:t>
      </w:r>
      <w:r w:rsidR="002412D2" w:rsidRPr="00940915">
        <w:t xml:space="preserve"> </w:t>
      </w:r>
      <w:proofErr w:type="spellStart"/>
      <w:r w:rsidR="002412D2" w:rsidRPr="00940915">
        <w:t>Ptj</w:t>
      </w:r>
      <w:proofErr w:type="spellEnd"/>
      <w:r w:rsidR="00073DDA" w:rsidRPr="00940915">
        <w:t>:</w:t>
      </w:r>
      <w:r w:rsidR="00004122">
        <w:t xml:space="preserve"> 44</w:t>
      </w:r>
      <w:r w:rsidR="009D4A63">
        <w:t xml:space="preserve"> </w:t>
      </w:r>
      <w:r w:rsidRPr="00940915">
        <w:t xml:space="preserve">/             Nota: </w:t>
      </w:r>
    </w:p>
    <w:p w14:paraId="53881A0B" w14:textId="2602106C" w:rsidR="00933B57" w:rsidRDefault="00933B57" w:rsidP="002412D2">
      <w:pPr>
        <w:jc w:val="both"/>
      </w:pPr>
      <w:r w:rsidRPr="005F58E9">
        <w:rPr>
          <w:b/>
          <w:bCs/>
        </w:rPr>
        <w:t>Objetivo:</w:t>
      </w:r>
      <w:r w:rsidR="00AF3D82">
        <w:t xml:space="preserve"> Reconocer una alimentación equilibrada y saludable, para  niños menores de  seis años. </w:t>
      </w:r>
      <w:r>
        <w:t xml:space="preserve">                           </w:t>
      </w:r>
    </w:p>
    <w:p w14:paraId="5D94FCBD" w14:textId="2B6EFB88" w:rsidR="00321764" w:rsidRPr="00940915" w:rsidRDefault="00321764" w:rsidP="002412D2">
      <w:pPr>
        <w:jc w:val="both"/>
      </w:pPr>
      <w:r w:rsidRPr="00940915">
        <w:rPr>
          <w:b/>
        </w:rPr>
        <w:t>Instrucciones</w:t>
      </w:r>
      <w:r w:rsidRPr="00940915">
        <w:t>: investig</w:t>
      </w:r>
      <w:r w:rsidR="00AF3D82">
        <w:t>ar la alimentación adecuada para niños menores de seis años</w:t>
      </w:r>
      <w:r w:rsidR="00327069" w:rsidRPr="00940915">
        <w:t>.</w:t>
      </w:r>
      <w:r w:rsidR="001C5FD4">
        <w:t xml:space="preserve"> Esta guía será evaluada,</w:t>
      </w:r>
      <w:r w:rsidRPr="00940915">
        <w:t xml:space="preserve"> por lo cual una ve</w:t>
      </w:r>
      <w:r w:rsidR="002412D2" w:rsidRPr="00940915">
        <w:t>z</w:t>
      </w:r>
      <w:r w:rsidR="00EE436E" w:rsidRPr="00940915">
        <w:t xml:space="preserve"> desarrollada la puedes enviar</w:t>
      </w:r>
      <w:r w:rsidR="002412D2" w:rsidRPr="00940915">
        <w:t xml:space="preserve"> al siguiente correo</w:t>
      </w:r>
      <w:r w:rsidRPr="00940915">
        <w:t xml:space="preserve"> </w:t>
      </w:r>
      <w:hyperlink r:id="rId5" w:history="1">
        <w:r w:rsidR="007F4FD7" w:rsidRPr="00940915">
          <w:rPr>
            <w:rStyle w:val="Hipervnculo"/>
            <w:b/>
          </w:rPr>
          <w:t>carol.rodriguez@colegioprovidencialaserena.cl</w:t>
        </w:r>
      </w:hyperlink>
      <w:r w:rsidR="007F4FD7" w:rsidRPr="00940915">
        <w:rPr>
          <w:b/>
        </w:rPr>
        <w:t xml:space="preserve"> </w:t>
      </w:r>
      <w:r w:rsidR="002412D2" w:rsidRPr="00940915">
        <w:rPr>
          <w:b/>
        </w:rPr>
        <w:t xml:space="preserve"> </w:t>
      </w:r>
      <w:r w:rsidR="00EE436E" w:rsidRPr="00940915">
        <w:rPr>
          <w:b/>
        </w:rPr>
        <w:t>puedes buscar información en</w:t>
      </w:r>
    </w:p>
    <w:p w14:paraId="66C31FF1" w14:textId="57F3FD3D" w:rsidR="005F58E9" w:rsidRDefault="003F5211" w:rsidP="00321764">
      <w:hyperlink r:id="rId6" w:history="1">
        <w:r w:rsidR="005C3ED1">
          <w:rPr>
            <w:rStyle w:val="Hipervnculo"/>
          </w:rPr>
          <w:t>https://www.nestle.cl/media/pressreleases/10-consejos-de-alimentaci%C3%B3n-sana-para-ni%C3%B1os</w:t>
        </w:r>
      </w:hyperlink>
      <w:r w:rsidR="005C3ED1" w:rsidRPr="00D82497">
        <w:t xml:space="preserve"> </w:t>
      </w:r>
    </w:p>
    <w:p w14:paraId="305B3D0E" w14:textId="1F913041" w:rsidR="00AC2C0A" w:rsidRDefault="009F62FA" w:rsidP="00321764">
      <w:pPr>
        <w:spacing w:line="480" w:lineRule="auto"/>
        <w:rPr>
          <w:b/>
        </w:rPr>
      </w:pPr>
      <w:r>
        <w:rPr>
          <w:b/>
        </w:rPr>
        <w:t>1-</w:t>
      </w:r>
      <w:r w:rsidR="00AC2C0A">
        <w:rPr>
          <w:b/>
        </w:rPr>
        <w:t xml:space="preserve">Desarrollo de preguntas (2pts. c/u total </w:t>
      </w:r>
      <w:r w:rsidR="009D4A63">
        <w:rPr>
          <w:b/>
        </w:rPr>
        <w:t>10</w:t>
      </w:r>
      <w:r w:rsidR="00AC2C0A">
        <w:rPr>
          <w:b/>
        </w:rPr>
        <w:t xml:space="preserve"> puntos)</w:t>
      </w:r>
    </w:p>
    <w:p w14:paraId="71315517" w14:textId="5AB7321C" w:rsidR="00AC2C0A" w:rsidRPr="00004122" w:rsidRDefault="00AC2C0A" w:rsidP="00AC2C0A">
      <w:pPr>
        <w:spacing w:line="480" w:lineRule="auto"/>
      </w:pPr>
      <w:r w:rsidRPr="00004122">
        <w:t>1</w:t>
      </w:r>
      <w:r w:rsidR="00D82497" w:rsidRPr="00004122">
        <w:t>-¿Qué entiendes por alimentación saludable</w:t>
      </w:r>
      <w:r w:rsidR="00E1122F" w:rsidRPr="00004122">
        <w:t xml:space="preserve">? </w:t>
      </w:r>
    </w:p>
    <w:p w14:paraId="06674295" w14:textId="47DFE819" w:rsidR="00321764" w:rsidRPr="00004122" w:rsidRDefault="00AC2C0A" w:rsidP="00AC2C0A">
      <w:pPr>
        <w:spacing w:line="480" w:lineRule="auto"/>
      </w:pPr>
      <w:r w:rsidRPr="00004122">
        <w:t>2-</w:t>
      </w:r>
      <w:r w:rsidR="00E1122F" w:rsidRPr="00004122">
        <w:t>¿</w:t>
      </w:r>
      <w:r w:rsidR="0078113F" w:rsidRPr="00004122">
        <w:t>Des</w:t>
      </w:r>
      <w:r w:rsidR="00D82497" w:rsidRPr="00004122">
        <w:t>cribe un desayuno ideal para un niño menor de seis años</w:t>
      </w:r>
      <w:r w:rsidR="0078113F" w:rsidRPr="00004122">
        <w:t>?</w:t>
      </w:r>
      <w:r w:rsidRPr="00004122">
        <w:t xml:space="preserve"> </w:t>
      </w:r>
    </w:p>
    <w:p w14:paraId="35FFD2C8" w14:textId="18EE496F" w:rsidR="00AC2C0A" w:rsidRPr="00004122" w:rsidRDefault="00D41564" w:rsidP="00AC2C0A">
      <w:pPr>
        <w:spacing w:line="480" w:lineRule="auto"/>
      </w:pPr>
      <w:r w:rsidRPr="00004122">
        <w:t>3-</w:t>
      </w:r>
      <w:r w:rsidR="00D82497" w:rsidRPr="00004122">
        <w:t>Menciona seis snacks saludables</w:t>
      </w:r>
      <w:r w:rsidR="00AC2C0A" w:rsidRPr="00004122">
        <w:t>.</w:t>
      </w:r>
    </w:p>
    <w:p w14:paraId="7BF2AC92" w14:textId="57CC4E74" w:rsidR="00AC2C0A" w:rsidRPr="00004122" w:rsidRDefault="00D82497" w:rsidP="00AC2C0A">
      <w:pPr>
        <w:spacing w:line="480" w:lineRule="auto"/>
      </w:pPr>
      <w:r w:rsidRPr="00004122">
        <w:t>4-¿Es necesario que el niño beba agua en las comidas?</w:t>
      </w:r>
    </w:p>
    <w:p w14:paraId="522D51AF" w14:textId="7FBA577B" w:rsidR="00AC2C0A" w:rsidRPr="00004122" w:rsidRDefault="00AC2C0A" w:rsidP="00AC2C0A">
      <w:pPr>
        <w:spacing w:line="480" w:lineRule="auto"/>
      </w:pPr>
      <w:r w:rsidRPr="00004122">
        <w:t>5-</w:t>
      </w:r>
      <w:r w:rsidR="00D82497" w:rsidRPr="00004122">
        <w:t>¿Cómo podemos enseñar al niño sobre el origen de los alimentos</w:t>
      </w:r>
      <w:r w:rsidR="00DA7CEA" w:rsidRPr="00004122">
        <w:t>?</w:t>
      </w:r>
    </w:p>
    <w:p w14:paraId="287E5833" w14:textId="7952E57A" w:rsidR="00EE486C" w:rsidRPr="00940915" w:rsidRDefault="00321764" w:rsidP="00321764">
      <w:r w:rsidRPr="00940915">
        <w:t xml:space="preserve"> </w:t>
      </w:r>
    </w:p>
    <w:p w14:paraId="120A5733" w14:textId="37C17403" w:rsidR="00321764" w:rsidRDefault="00321764" w:rsidP="00321764">
      <w:pPr>
        <w:rPr>
          <w:b/>
        </w:rPr>
      </w:pPr>
      <w:r w:rsidRPr="00940915">
        <w:rPr>
          <w:b/>
        </w:rPr>
        <w:t>II</w:t>
      </w:r>
      <w:r w:rsidR="00BA2E34" w:rsidRPr="00940915">
        <w:rPr>
          <w:b/>
        </w:rPr>
        <w:t>-</w:t>
      </w:r>
      <w:r w:rsidR="00D82497">
        <w:rPr>
          <w:b/>
        </w:rPr>
        <w:t>Completa los siguientes consejos sobre una alimentación adecuada</w:t>
      </w:r>
      <w:r w:rsidR="00327069" w:rsidRPr="00940915">
        <w:rPr>
          <w:b/>
        </w:rPr>
        <w:t xml:space="preserve"> </w:t>
      </w:r>
      <w:r w:rsidR="00004122">
        <w:rPr>
          <w:b/>
        </w:rPr>
        <w:t>(3punto c/u total 12</w:t>
      </w:r>
      <w:r w:rsidRPr="00940915">
        <w:rPr>
          <w:b/>
        </w:rPr>
        <w:t>puntos)</w:t>
      </w:r>
    </w:p>
    <w:p w14:paraId="77006190" w14:textId="77777777" w:rsidR="0043161E" w:rsidRPr="00940915" w:rsidRDefault="0043161E" w:rsidP="00321764">
      <w:pPr>
        <w:rPr>
          <w:b/>
        </w:rPr>
      </w:pPr>
    </w:p>
    <w:p w14:paraId="31BFFB9F" w14:textId="2D27925F" w:rsidR="00327069" w:rsidRPr="00004122" w:rsidRDefault="00327069" w:rsidP="00321764">
      <w:r w:rsidRPr="00004122">
        <w:t>1</w:t>
      </w:r>
      <w:r w:rsidR="00D82497" w:rsidRPr="00004122">
        <w:t>-Comer juntos</w:t>
      </w:r>
      <w:r w:rsidR="00DA7CEA" w:rsidRPr="00004122">
        <w:t>:</w:t>
      </w:r>
    </w:p>
    <w:p w14:paraId="2D24D02A" w14:textId="77777777" w:rsidR="00327069" w:rsidRPr="00004122" w:rsidRDefault="00327069" w:rsidP="00321764"/>
    <w:p w14:paraId="7852A715" w14:textId="77777777" w:rsidR="00327069" w:rsidRPr="00004122" w:rsidRDefault="00327069" w:rsidP="00321764"/>
    <w:p w14:paraId="15E0C9F1" w14:textId="700D1AAD" w:rsidR="00327069" w:rsidRPr="00004122" w:rsidRDefault="00004122" w:rsidP="00321764">
      <w:r>
        <w:t>2-Divié</w:t>
      </w:r>
      <w:r w:rsidR="00D82497" w:rsidRPr="00004122">
        <w:t>rtete en la cocina</w:t>
      </w:r>
      <w:r w:rsidR="00D36722" w:rsidRPr="00004122">
        <w:t>:</w:t>
      </w:r>
    </w:p>
    <w:p w14:paraId="6BAFD905" w14:textId="77777777" w:rsidR="00E15A88" w:rsidRPr="00004122" w:rsidRDefault="00E15A88" w:rsidP="00321764"/>
    <w:p w14:paraId="5425970A" w14:textId="77777777" w:rsidR="00E15A88" w:rsidRPr="00004122" w:rsidRDefault="00E15A88" w:rsidP="00321764"/>
    <w:p w14:paraId="41204F26" w14:textId="4895B928" w:rsidR="00E15A88" w:rsidRPr="00004122" w:rsidRDefault="00E15A88" w:rsidP="00321764">
      <w:r w:rsidRPr="00004122">
        <w:t>3-</w:t>
      </w:r>
      <w:r w:rsidR="00D82497" w:rsidRPr="00004122">
        <w:t xml:space="preserve">Comer </w:t>
      </w:r>
      <w:r w:rsidR="00F85535">
        <w:t>lentamente</w:t>
      </w:r>
      <w:r w:rsidR="00004122">
        <w:t>:</w:t>
      </w:r>
    </w:p>
    <w:p w14:paraId="0F892998" w14:textId="77777777" w:rsidR="00E15A88" w:rsidRPr="00004122" w:rsidRDefault="00E15A88" w:rsidP="00321764"/>
    <w:p w14:paraId="1C0D55F5" w14:textId="77777777" w:rsidR="00E15A88" w:rsidRPr="00004122" w:rsidRDefault="00E15A88" w:rsidP="00321764"/>
    <w:p w14:paraId="37924E0C" w14:textId="65D9888B" w:rsidR="00321764" w:rsidRPr="00004122" w:rsidRDefault="00D82497" w:rsidP="00321764">
      <w:r w:rsidRPr="00004122">
        <w:t>4-Ser creativo</w:t>
      </w:r>
      <w:r w:rsidR="00D36722" w:rsidRPr="00004122">
        <w:t>:</w:t>
      </w:r>
    </w:p>
    <w:p w14:paraId="02C8F2D6" w14:textId="77777777" w:rsidR="001F28D4" w:rsidRPr="00940915" w:rsidRDefault="001F28D4" w:rsidP="00321764">
      <w:pPr>
        <w:rPr>
          <w:b/>
        </w:rPr>
      </w:pPr>
    </w:p>
    <w:p w14:paraId="72AEE860" w14:textId="77777777" w:rsidR="009D37FB" w:rsidRPr="00940915" w:rsidRDefault="009D37FB" w:rsidP="00321764">
      <w:pPr>
        <w:rPr>
          <w:b/>
        </w:rPr>
      </w:pPr>
    </w:p>
    <w:p w14:paraId="478AC472" w14:textId="1CBB54E4" w:rsidR="009D37FB" w:rsidRPr="00940915" w:rsidRDefault="001837EB" w:rsidP="00321764">
      <w:pPr>
        <w:rPr>
          <w:b/>
        </w:rPr>
      </w:pPr>
      <w:r>
        <w:rPr>
          <w:b/>
        </w:rPr>
        <w:t>III</w:t>
      </w:r>
      <w:r w:rsidR="00D91DF7">
        <w:rPr>
          <w:b/>
        </w:rPr>
        <w:t>-</w:t>
      </w:r>
      <w:r>
        <w:rPr>
          <w:b/>
        </w:rPr>
        <w:t>Investiga y d</w:t>
      </w:r>
      <w:r w:rsidR="00D91DF7">
        <w:rPr>
          <w:b/>
        </w:rPr>
        <w:t>escribir correctament</w:t>
      </w:r>
      <w:r>
        <w:rPr>
          <w:b/>
        </w:rPr>
        <w:t>e una receta sobre un plato de almuerzo saludable</w:t>
      </w:r>
      <w:r w:rsidR="00D91DF7">
        <w:rPr>
          <w:b/>
        </w:rPr>
        <w:t>,</w:t>
      </w:r>
      <w:r>
        <w:rPr>
          <w:b/>
        </w:rPr>
        <w:t xml:space="preserve"> debes agregar la foto del </w:t>
      </w:r>
      <w:r w:rsidR="00F85535">
        <w:rPr>
          <w:b/>
        </w:rPr>
        <w:t>plato (</w:t>
      </w:r>
      <w:r w:rsidR="009D4A63">
        <w:rPr>
          <w:b/>
        </w:rPr>
        <w:t>total 10 puntos)</w:t>
      </w:r>
    </w:p>
    <w:p w14:paraId="3AE89EE7" w14:textId="77777777" w:rsidR="00D04903" w:rsidRPr="00D04903" w:rsidRDefault="009D4A63" w:rsidP="00D04903">
      <w:r>
        <w:rPr>
          <w:b/>
        </w:rPr>
        <w:t xml:space="preserve">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04903" w14:paraId="75AE0274" w14:textId="77777777" w:rsidTr="00D04903">
        <w:tc>
          <w:tcPr>
            <w:tcW w:w="4490" w:type="dxa"/>
          </w:tcPr>
          <w:p w14:paraId="7B42E55D" w14:textId="46A8CEA5" w:rsidR="00D04903" w:rsidRDefault="001837EB" w:rsidP="00D04903">
            <w:r>
              <w:t>Nombre del plato</w:t>
            </w:r>
          </w:p>
        </w:tc>
        <w:tc>
          <w:tcPr>
            <w:tcW w:w="4490" w:type="dxa"/>
          </w:tcPr>
          <w:p w14:paraId="50660A82" w14:textId="56F1034F" w:rsidR="00D04903" w:rsidRDefault="005610F1" w:rsidP="00D04903">
            <w:r>
              <w:t>Preparació</w:t>
            </w:r>
            <w:r w:rsidR="00D91DF7">
              <w:t>n</w:t>
            </w:r>
            <w:r w:rsidR="00D04903">
              <w:t xml:space="preserve"> </w:t>
            </w:r>
          </w:p>
        </w:tc>
      </w:tr>
      <w:tr w:rsidR="00D04903" w14:paraId="6FF0B57E" w14:textId="77777777" w:rsidTr="00D04903">
        <w:tc>
          <w:tcPr>
            <w:tcW w:w="4490" w:type="dxa"/>
          </w:tcPr>
          <w:p w14:paraId="2FA10531" w14:textId="77777777" w:rsidR="00D04903" w:rsidRDefault="00D04903" w:rsidP="00D04903"/>
        </w:tc>
        <w:tc>
          <w:tcPr>
            <w:tcW w:w="4490" w:type="dxa"/>
          </w:tcPr>
          <w:p w14:paraId="4F50F5C0" w14:textId="77777777" w:rsidR="00D04903" w:rsidRDefault="00D04903" w:rsidP="00D04903"/>
        </w:tc>
      </w:tr>
      <w:tr w:rsidR="00D04903" w14:paraId="0BF99EFF" w14:textId="77777777" w:rsidTr="00D04903">
        <w:tc>
          <w:tcPr>
            <w:tcW w:w="4490" w:type="dxa"/>
          </w:tcPr>
          <w:p w14:paraId="006F8E73" w14:textId="77777777" w:rsidR="00D04903" w:rsidRDefault="00D04903" w:rsidP="00D04903"/>
        </w:tc>
        <w:tc>
          <w:tcPr>
            <w:tcW w:w="4490" w:type="dxa"/>
          </w:tcPr>
          <w:p w14:paraId="52B88600" w14:textId="77777777" w:rsidR="00D04903" w:rsidRDefault="00D04903" w:rsidP="00D04903"/>
        </w:tc>
      </w:tr>
      <w:tr w:rsidR="00D04903" w14:paraId="7193F2BA" w14:textId="77777777" w:rsidTr="00D04903">
        <w:tc>
          <w:tcPr>
            <w:tcW w:w="4490" w:type="dxa"/>
          </w:tcPr>
          <w:p w14:paraId="02555849" w14:textId="77777777" w:rsidR="00D04903" w:rsidRDefault="00D04903" w:rsidP="00D04903"/>
        </w:tc>
        <w:tc>
          <w:tcPr>
            <w:tcW w:w="4490" w:type="dxa"/>
          </w:tcPr>
          <w:p w14:paraId="1F288C1D" w14:textId="77777777" w:rsidR="00D04903" w:rsidRDefault="00D04903" w:rsidP="00D04903"/>
        </w:tc>
      </w:tr>
      <w:tr w:rsidR="00D04903" w14:paraId="0FDDE517" w14:textId="77777777" w:rsidTr="00D04903">
        <w:tc>
          <w:tcPr>
            <w:tcW w:w="4490" w:type="dxa"/>
          </w:tcPr>
          <w:p w14:paraId="53D3B145" w14:textId="77777777" w:rsidR="00D04903" w:rsidRDefault="00D04903" w:rsidP="00D04903"/>
        </w:tc>
        <w:tc>
          <w:tcPr>
            <w:tcW w:w="4490" w:type="dxa"/>
          </w:tcPr>
          <w:p w14:paraId="7B448CE3" w14:textId="77777777" w:rsidR="00D04903" w:rsidRDefault="00D04903" w:rsidP="00D04903"/>
        </w:tc>
      </w:tr>
      <w:tr w:rsidR="00D04903" w14:paraId="4D1C86AF" w14:textId="77777777" w:rsidTr="00D04903">
        <w:tc>
          <w:tcPr>
            <w:tcW w:w="4490" w:type="dxa"/>
          </w:tcPr>
          <w:p w14:paraId="4EAA6A50" w14:textId="77777777" w:rsidR="00D04903" w:rsidRDefault="00D04903" w:rsidP="00D04903"/>
        </w:tc>
        <w:tc>
          <w:tcPr>
            <w:tcW w:w="4490" w:type="dxa"/>
          </w:tcPr>
          <w:p w14:paraId="7ABD596C" w14:textId="77777777" w:rsidR="00D04903" w:rsidRDefault="00D04903" w:rsidP="00D04903"/>
        </w:tc>
      </w:tr>
    </w:tbl>
    <w:p w14:paraId="42D67CE8" w14:textId="03372FA9" w:rsidR="00193D9A" w:rsidRPr="001837EB" w:rsidRDefault="001837EB">
      <w:pPr>
        <w:rPr>
          <w:b/>
        </w:rPr>
      </w:pPr>
      <w:r w:rsidRPr="001837EB">
        <w:rPr>
          <w:b/>
        </w:rPr>
        <w:t>IV-Desarrollo, describe en que consiste la ley de etiquetados 20.606</w:t>
      </w:r>
      <w:r w:rsidR="001C5FD4">
        <w:rPr>
          <w:b/>
        </w:rPr>
        <w:t xml:space="preserve"> (3 pts. redacción, 4 pts. ocho</w:t>
      </w:r>
      <w:r>
        <w:rPr>
          <w:b/>
        </w:rPr>
        <w:t xml:space="preserve"> </w:t>
      </w:r>
      <w:r w:rsidR="001C5FD4">
        <w:rPr>
          <w:b/>
        </w:rPr>
        <w:t>líneas, 5 pts. contenido, total 12 puntos)</w:t>
      </w:r>
    </w:p>
    <w:sectPr w:rsidR="00193D9A" w:rsidRPr="001837EB" w:rsidSect="00DD4D1F"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64"/>
    <w:rsid w:val="00004122"/>
    <w:rsid w:val="00073DDA"/>
    <w:rsid w:val="000D0FFC"/>
    <w:rsid w:val="001546E5"/>
    <w:rsid w:val="001837EB"/>
    <w:rsid w:val="00193D9A"/>
    <w:rsid w:val="001C5FD4"/>
    <w:rsid w:val="001F28D4"/>
    <w:rsid w:val="002412D2"/>
    <w:rsid w:val="00321764"/>
    <w:rsid w:val="00327069"/>
    <w:rsid w:val="003365F7"/>
    <w:rsid w:val="003F17AE"/>
    <w:rsid w:val="003F5211"/>
    <w:rsid w:val="003F5DC5"/>
    <w:rsid w:val="0043161E"/>
    <w:rsid w:val="005610F1"/>
    <w:rsid w:val="005C3ED1"/>
    <w:rsid w:val="005F58E9"/>
    <w:rsid w:val="0062796C"/>
    <w:rsid w:val="0078113F"/>
    <w:rsid w:val="007C7082"/>
    <w:rsid w:val="007D1851"/>
    <w:rsid w:val="007F4FD7"/>
    <w:rsid w:val="00933B57"/>
    <w:rsid w:val="00940915"/>
    <w:rsid w:val="009D37FB"/>
    <w:rsid w:val="009D4A63"/>
    <w:rsid w:val="009F62FA"/>
    <w:rsid w:val="00AC2C0A"/>
    <w:rsid w:val="00AF3D82"/>
    <w:rsid w:val="00B86C10"/>
    <w:rsid w:val="00BA2E34"/>
    <w:rsid w:val="00D04903"/>
    <w:rsid w:val="00D36722"/>
    <w:rsid w:val="00D41564"/>
    <w:rsid w:val="00D82497"/>
    <w:rsid w:val="00D91DF7"/>
    <w:rsid w:val="00DA7CEA"/>
    <w:rsid w:val="00DD4D1F"/>
    <w:rsid w:val="00E1122F"/>
    <w:rsid w:val="00E15A88"/>
    <w:rsid w:val="00E42526"/>
    <w:rsid w:val="00EE436E"/>
    <w:rsid w:val="00EE486C"/>
    <w:rsid w:val="00F32E6D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71"/>
  <w15:docId w15:val="{44167833-E9C4-45D9-88C0-39005E5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1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stle.cl/media/pressreleases/10-consejos-de-alimentaci%C3%B3n-sana-para-ni%C3%B1os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CFA0-3B03-4569-9047-B9D8F385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22</cp:revision>
  <dcterms:created xsi:type="dcterms:W3CDTF">2020-03-17T16:06:00Z</dcterms:created>
  <dcterms:modified xsi:type="dcterms:W3CDTF">2020-08-30T21:48:00Z</dcterms:modified>
</cp:coreProperties>
</file>