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AE5E80" w:rsidRDefault="00884F2A" w:rsidP="00154F5D">
      <w:pPr>
        <w:spacing w:after="100" w:line="240" w:lineRule="auto"/>
        <w:jc w:val="both"/>
        <w:rPr>
          <w:rFonts w:cstheme="minorHAnsi"/>
          <w:b/>
          <w:sz w:val="24"/>
          <w:szCs w:val="24"/>
        </w:rPr>
      </w:pPr>
      <w:r>
        <w:rPr>
          <w:rFonts w:cstheme="minorHAnsi"/>
          <w:b/>
          <w:sz w:val="24"/>
          <w:szCs w:val="24"/>
        </w:rPr>
        <w:t>GUÍA DE ESTUDIOS N°5</w:t>
      </w:r>
    </w:p>
    <w:p w:rsidR="00560C98" w:rsidRPr="00AE5E80" w:rsidRDefault="00560C98" w:rsidP="00154F5D">
      <w:pPr>
        <w:spacing w:after="100" w:line="240" w:lineRule="auto"/>
        <w:jc w:val="both"/>
        <w:rPr>
          <w:rFonts w:cstheme="minorHAnsi"/>
          <w:sz w:val="24"/>
          <w:szCs w:val="24"/>
        </w:rPr>
      </w:pPr>
      <w:r w:rsidRPr="00AE5E80">
        <w:rPr>
          <w:rFonts w:cstheme="minorHAnsi"/>
          <w:b/>
          <w:sz w:val="24"/>
          <w:szCs w:val="24"/>
        </w:rPr>
        <w:t>Instrucciones:</w:t>
      </w:r>
      <w:r w:rsidRPr="00AE5E80">
        <w:rPr>
          <w:rFonts w:cstheme="minorHAnsi"/>
          <w:sz w:val="24"/>
          <w:szCs w:val="24"/>
        </w:rPr>
        <w:t xml:space="preserve"> “Lea comprensivamente la guía de estud</w:t>
      </w:r>
      <w:r w:rsidR="0021607E">
        <w:rPr>
          <w:rFonts w:cstheme="minorHAnsi"/>
          <w:sz w:val="24"/>
          <w:szCs w:val="24"/>
        </w:rPr>
        <w:t>ios y desarrolle la actividad propuesta</w:t>
      </w:r>
      <w:r w:rsidRPr="00AE5E80">
        <w:rPr>
          <w:rFonts w:cstheme="minorHAnsi"/>
          <w:sz w:val="24"/>
          <w:szCs w:val="24"/>
        </w:rPr>
        <w:t xml:space="preserve"> en arc</w:t>
      </w:r>
      <w:r w:rsidR="000879EC">
        <w:rPr>
          <w:rFonts w:cstheme="minorHAnsi"/>
          <w:sz w:val="24"/>
          <w:szCs w:val="24"/>
        </w:rPr>
        <w:t>hivo Word o bien en su cuaderno</w:t>
      </w:r>
      <w:r w:rsidRPr="00AE5E80">
        <w:rPr>
          <w:rFonts w:cstheme="minorHAnsi"/>
          <w:sz w:val="24"/>
          <w:szCs w:val="24"/>
        </w:rPr>
        <w:t xml:space="preserve">, </w:t>
      </w:r>
      <w:r w:rsidRPr="00AE5E80">
        <w:rPr>
          <w:rFonts w:cstheme="minorHAnsi"/>
          <w:b/>
          <w:sz w:val="24"/>
          <w:szCs w:val="24"/>
        </w:rPr>
        <w:t>el nombre de</w:t>
      </w:r>
      <w:r w:rsidR="0021607E">
        <w:rPr>
          <w:rFonts w:cstheme="minorHAnsi"/>
          <w:b/>
          <w:sz w:val="24"/>
          <w:szCs w:val="24"/>
        </w:rPr>
        <w:t>l</w:t>
      </w:r>
      <w:r w:rsidRPr="00AE5E80">
        <w:rPr>
          <w:rFonts w:cstheme="minorHAnsi"/>
          <w:b/>
          <w:sz w:val="24"/>
          <w:szCs w:val="24"/>
        </w:rPr>
        <w:t xml:space="preserve"> documento </w:t>
      </w:r>
      <w:r w:rsidR="000879EC">
        <w:rPr>
          <w:rFonts w:cstheme="minorHAnsi"/>
          <w:b/>
          <w:sz w:val="24"/>
          <w:szCs w:val="24"/>
        </w:rPr>
        <w:t xml:space="preserve">Word </w:t>
      </w:r>
      <w:r w:rsidRPr="00AE5E80">
        <w:rPr>
          <w:rFonts w:cstheme="minorHAnsi"/>
          <w:b/>
          <w:sz w:val="24"/>
          <w:szCs w:val="24"/>
        </w:rPr>
        <w:t>debe indicar la siguiente información: nombre, apellidos, curso, nombre del módulo</w:t>
      </w:r>
      <w:r w:rsidR="00254935">
        <w:rPr>
          <w:rFonts w:cstheme="minorHAnsi"/>
          <w:b/>
          <w:sz w:val="24"/>
          <w:szCs w:val="24"/>
        </w:rPr>
        <w:t>, guía 5</w:t>
      </w:r>
      <w:r w:rsidRPr="00AE5E80">
        <w:rPr>
          <w:rFonts w:cstheme="minorHAnsi"/>
          <w:b/>
          <w:sz w:val="24"/>
          <w:szCs w:val="24"/>
        </w:rPr>
        <w:t>.</w:t>
      </w:r>
      <w:r w:rsidR="000879EC">
        <w:rPr>
          <w:rFonts w:cstheme="minorHAnsi"/>
          <w:sz w:val="24"/>
          <w:szCs w:val="24"/>
        </w:rPr>
        <w:t xml:space="preserve"> El documento Word elaborado por usted o bien la fotografía de la actividad realizada en su cuaderno, puede</w:t>
      </w:r>
      <w:r w:rsidRPr="00AE5E80">
        <w:rPr>
          <w:rFonts w:cstheme="minorHAnsi"/>
          <w:sz w:val="24"/>
          <w:szCs w:val="24"/>
        </w:rPr>
        <w:t xml:space="preserve"> ser enviado  para su revisión al correo: </w:t>
      </w:r>
      <w:hyperlink r:id="rId7" w:history="1">
        <w:r w:rsidRPr="00AE5E80">
          <w:rPr>
            <w:rStyle w:val="Hipervnculo"/>
            <w:rFonts w:cstheme="minorHAnsi"/>
            <w:sz w:val="24"/>
            <w:szCs w:val="24"/>
          </w:rPr>
          <w:t>natalia.gorosito@colegioprovidencialaserena.cl</w:t>
        </w:r>
      </w:hyperlink>
      <w:r w:rsidRPr="00AE5E80">
        <w:rPr>
          <w:rFonts w:cstheme="minorHAnsi"/>
          <w:sz w:val="24"/>
          <w:szCs w:val="24"/>
        </w:rPr>
        <w:t xml:space="preserve">, en caso de dudas y consultas también </w:t>
      </w:r>
      <w:r w:rsidR="000879EC">
        <w:rPr>
          <w:rFonts w:cstheme="minorHAnsi"/>
          <w:sz w:val="24"/>
          <w:szCs w:val="24"/>
        </w:rPr>
        <w:t xml:space="preserve">utilice </w:t>
      </w:r>
      <w:r w:rsidRPr="00AE5E80">
        <w:rPr>
          <w:rFonts w:cstheme="minorHAnsi"/>
          <w:sz w:val="24"/>
          <w:szCs w:val="24"/>
        </w:rPr>
        <w:t>al mismo correo</w:t>
      </w:r>
      <w:r w:rsidR="000879EC">
        <w:rPr>
          <w:rFonts w:cstheme="minorHAnsi"/>
          <w:sz w:val="24"/>
          <w:szCs w:val="24"/>
        </w:rPr>
        <w:t>.</w:t>
      </w:r>
    </w:p>
    <w:p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rsidR="000F5172" w:rsidRDefault="004A3884" w:rsidP="00ED6961">
      <w:pPr>
        <w:pStyle w:val="Prrafodelista"/>
        <w:spacing w:after="100" w:line="240" w:lineRule="auto"/>
        <w:jc w:val="both"/>
        <w:rPr>
          <w:sz w:val="24"/>
        </w:rPr>
      </w:pPr>
      <w:r>
        <w:rPr>
          <w:sz w:val="24"/>
        </w:rPr>
        <w:t>Conoce conceptos y elementos que componen una organización</w:t>
      </w:r>
    </w:p>
    <w:p w:rsidR="004A3884" w:rsidRDefault="00E87B8D" w:rsidP="00ED6961">
      <w:pPr>
        <w:pStyle w:val="Prrafodelista"/>
        <w:spacing w:after="100" w:line="240" w:lineRule="auto"/>
        <w:jc w:val="both"/>
        <w:rPr>
          <w:sz w:val="24"/>
        </w:rPr>
      </w:pPr>
      <w:r>
        <w:rPr>
          <w:sz w:val="24"/>
        </w:rPr>
        <w:t>Establece metas y plan de acción</w:t>
      </w:r>
    </w:p>
    <w:p w:rsidR="00ED6961" w:rsidRDefault="00ED6961" w:rsidP="00ED6961">
      <w:pPr>
        <w:spacing w:after="100" w:line="240" w:lineRule="auto"/>
        <w:jc w:val="both"/>
        <w:rPr>
          <w:b/>
          <w:bCs/>
          <w:sz w:val="24"/>
        </w:rPr>
      </w:pPr>
      <w:r w:rsidRPr="004B1D44">
        <w:rPr>
          <w:b/>
          <w:bCs/>
          <w:sz w:val="24"/>
        </w:rPr>
        <w:t>CONCEPTO DE ORGANIZACIÓN</w:t>
      </w:r>
    </w:p>
    <w:p w:rsidR="00ED6961" w:rsidRPr="004B1D44" w:rsidRDefault="00ED6961" w:rsidP="004A3884">
      <w:pPr>
        <w:spacing w:after="100" w:line="240" w:lineRule="auto"/>
        <w:jc w:val="both"/>
        <w:rPr>
          <w:sz w:val="24"/>
        </w:rPr>
      </w:pPr>
      <w:r w:rsidRPr="004B1D44">
        <w:rPr>
          <w:sz w:val="24"/>
        </w:rPr>
        <w:t>Cuando hablamos del concepto de Organización, la tenemos que entender como un sistema o unidad social, y una asociación humana destinada a alcanzar determinados objetivos.</w:t>
      </w:r>
    </w:p>
    <w:p w:rsidR="00ED6961" w:rsidRPr="004B1D44" w:rsidRDefault="00ED6961" w:rsidP="004A3884">
      <w:pPr>
        <w:spacing w:after="100" w:line="240" w:lineRule="auto"/>
        <w:jc w:val="both"/>
        <w:rPr>
          <w:sz w:val="24"/>
        </w:rPr>
      </w:pPr>
      <w:r w:rsidRPr="004B1D44">
        <w:rPr>
          <w:sz w:val="24"/>
        </w:rPr>
        <w:t>En este sentido, una organización no sólo está compuesta por recursos materiales y económicos, sino que preferentemente por una dotación humana, vale decir, por personas que se desempeñan bajo ciertos patrones laborales y comunicacionales pre establecidos por los altos mandos de la institución.</w:t>
      </w:r>
    </w:p>
    <w:p w:rsidR="00ED6961" w:rsidRPr="00ED6961" w:rsidRDefault="00ED6961" w:rsidP="004A3884">
      <w:pPr>
        <w:pStyle w:val="Prrafodelista"/>
        <w:jc w:val="both"/>
        <w:rPr>
          <w:b/>
          <w:sz w:val="24"/>
        </w:rPr>
      </w:pPr>
      <w:r w:rsidRPr="00ED6961">
        <w:rPr>
          <w:b/>
          <w:sz w:val="24"/>
        </w:rPr>
        <w:t>Elementos que componen una organización</w:t>
      </w:r>
    </w:p>
    <w:p w:rsidR="00ED6961" w:rsidRPr="00ED6961" w:rsidRDefault="00ED6961" w:rsidP="004A3884">
      <w:pPr>
        <w:pStyle w:val="Prrafodelista"/>
        <w:ind w:left="0"/>
        <w:jc w:val="both"/>
        <w:rPr>
          <w:sz w:val="24"/>
        </w:rPr>
      </w:pPr>
      <w:r w:rsidRPr="00ED6961">
        <w:rPr>
          <w:sz w:val="24"/>
        </w:rPr>
        <w:t xml:space="preserve">Para que una organización sea considerada como tal, debe contar con los siguientes elementos: </w:t>
      </w:r>
    </w:p>
    <w:p w:rsidR="00ED6961" w:rsidRPr="00ED6961" w:rsidRDefault="00ED6961" w:rsidP="004A3884">
      <w:pPr>
        <w:pStyle w:val="Prrafodelista"/>
        <w:numPr>
          <w:ilvl w:val="0"/>
          <w:numId w:val="23"/>
        </w:numPr>
        <w:jc w:val="both"/>
        <w:rPr>
          <w:sz w:val="24"/>
        </w:rPr>
      </w:pPr>
      <w:r w:rsidRPr="00ED6961">
        <w:rPr>
          <w:b/>
          <w:sz w:val="24"/>
        </w:rPr>
        <w:t>Grupo humano o recursos humanos</w:t>
      </w:r>
      <w:r w:rsidRPr="00ED6961">
        <w:rPr>
          <w:sz w:val="24"/>
        </w:rPr>
        <w:t>: son las personas o grupos de personas que trabajan en la organización y se relacionan entre sí, aportando su esfuerzo físico e intelectual, así como sus valores, ideas y conocimientos.</w:t>
      </w:r>
    </w:p>
    <w:p w:rsidR="00ED6961" w:rsidRPr="00ED6961" w:rsidRDefault="00ED6961" w:rsidP="004A3884">
      <w:pPr>
        <w:pStyle w:val="Prrafodelista"/>
        <w:numPr>
          <w:ilvl w:val="0"/>
          <w:numId w:val="23"/>
        </w:numPr>
        <w:jc w:val="both"/>
        <w:rPr>
          <w:sz w:val="24"/>
        </w:rPr>
      </w:pPr>
      <w:r w:rsidRPr="00ED6961">
        <w:rPr>
          <w:b/>
          <w:sz w:val="24"/>
        </w:rPr>
        <w:t>Recursos</w:t>
      </w:r>
      <w:r w:rsidRPr="00ED6961">
        <w:rPr>
          <w:sz w:val="24"/>
        </w:rPr>
        <w:t>: son todos los recursos necesarios para alcanzar las metas de la organización, nos referimos a la maquinaria, infraestructura, capital de trabajo (dinero), materias primas (depende del rubro, una panadería sería la harina, sal, levadura por ejemplo), vehículos, tecnología, etc.</w:t>
      </w:r>
    </w:p>
    <w:p w:rsidR="00ED6961" w:rsidRPr="00ED6961" w:rsidRDefault="00ED6961" w:rsidP="004A3884">
      <w:pPr>
        <w:pStyle w:val="Prrafodelista"/>
        <w:numPr>
          <w:ilvl w:val="0"/>
          <w:numId w:val="23"/>
        </w:numPr>
        <w:jc w:val="both"/>
        <w:rPr>
          <w:sz w:val="24"/>
        </w:rPr>
      </w:pPr>
      <w:r w:rsidRPr="00ED6961">
        <w:rPr>
          <w:b/>
          <w:sz w:val="24"/>
        </w:rPr>
        <w:t>Metas y objetivos por alcanzar:</w:t>
      </w:r>
      <w:r w:rsidRPr="00ED6961">
        <w:rPr>
          <w:sz w:val="24"/>
        </w:rPr>
        <w:t xml:space="preserve"> las Metas son fines específicos, expresados en forma cuantitativa, los objetivos son los fines hacia los cuales se encamina la actividad de la organización.</w:t>
      </w:r>
    </w:p>
    <w:p w:rsidR="00ED6961" w:rsidRPr="00ED6961" w:rsidRDefault="00ED6961" w:rsidP="004A3884">
      <w:pPr>
        <w:pStyle w:val="Prrafodelista"/>
        <w:ind w:left="0"/>
        <w:jc w:val="both"/>
        <w:rPr>
          <w:sz w:val="24"/>
        </w:rPr>
      </w:pPr>
      <w:r w:rsidRPr="00ED6961">
        <w:rPr>
          <w:sz w:val="24"/>
        </w:rPr>
        <w:t>Estos elementos, se deben combinar y relacionar dinámicamente con características que los diferencian o identifican como organizaciones, de tal manera que si no coexisten no se trata de una organización, ellos son:</w:t>
      </w:r>
    </w:p>
    <w:p w:rsidR="00ED6961" w:rsidRPr="00ED6961" w:rsidRDefault="00ED6961" w:rsidP="004A3884">
      <w:pPr>
        <w:pStyle w:val="Prrafodelista"/>
        <w:numPr>
          <w:ilvl w:val="0"/>
          <w:numId w:val="24"/>
        </w:numPr>
        <w:jc w:val="both"/>
        <w:rPr>
          <w:sz w:val="24"/>
        </w:rPr>
      </w:pPr>
      <w:r w:rsidRPr="00ED6961">
        <w:rPr>
          <w:sz w:val="24"/>
        </w:rPr>
        <w:t>La división del trabajo.</w:t>
      </w:r>
    </w:p>
    <w:p w:rsidR="00ED6961" w:rsidRPr="00ED6961" w:rsidRDefault="00ED6961" w:rsidP="004A3884">
      <w:pPr>
        <w:pStyle w:val="Prrafodelista"/>
        <w:numPr>
          <w:ilvl w:val="0"/>
          <w:numId w:val="24"/>
        </w:numPr>
        <w:jc w:val="both"/>
        <w:rPr>
          <w:sz w:val="24"/>
        </w:rPr>
      </w:pPr>
      <w:r w:rsidRPr="00ED6961">
        <w:rPr>
          <w:sz w:val="24"/>
        </w:rPr>
        <w:t>El proceso de dirección.</w:t>
      </w:r>
    </w:p>
    <w:p w:rsidR="00ED6961" w:rsidRPr="00ED6961" w:rsidRDefault="00ED6961" w:rsidP="004A3884">
      <w:pPr>
        <w:pStyle w:val="Prrafodelista"/>
        <w:numPr>
          <w:ilvl w:val="0"/>
          <w:numId w:val="24"/>
        </w:numPr>
        <w:jc w:val="both"/>
        <w:rPr>
          <w:sz w:val="24"/>
        </w:rPr>
      </w:pPr>
      <w:r w:rsidRPr="00ED6961">
        <w:rPr>
          <w:sz w:val="24"/>
        </w:rPr>
        <w:t>La posibilidad de remoción y sustitución del recurso humano.</w:t>
      </w:r>
    </w:p>
    <w:p w:rsidR="00ED6961" w:rsidRPr="00ED6961" w:rsidRDefault="00ED6961" w:rsidP="004A3884">
      <w:pPr>
        <w:pStyle w:val="Prrafodelista"/>
        <w:ind w:left="0"/>
        <w:jc w:val="both"/>
        <w:rPr>
          <w:sz w:val="24"/>
        </w:rPr>
      </w:pPr>
      <w:r w:rsidRPr="00ED6961">
        <w:rPr>
          <w:sz w:val="24"/>
        </w:rPr>
        <w:t>Los elementos mencionados interactúan entre sí en una red que constituye un sistema, es decir: "un conjunto de relaciones, en un marco pertinente, para lograr propósitos determinados".</w:t>
      </w:r>
    </w:p>
    <w:p w:rsidR="00ED6961" w:rsidRPr="00ED6961" w:rsidRDefault="00ED6961" w:rsidP="004A3884">
      <w:pPr>
        <w:pStyle w:val="Prrafodelista"/>
        <w:ind w:left="0"/>
        <w:jc w:val="both"/>
        <w:rPr>
          <w:b/>
          <w:sz w:val="24"/>
        </w:rPr>
      </w:pPr>
      <w:r w:rsidRPr="00ED6961">
        <w:rPr>
          <w:b/>
          <w:sz w:val="24"/>
        </w:rPr>
        <w:t>¿Cómo podemos establecer una meta alcanzable?</w:t>
      </w:r>
    </w:p>
    <w:p w:rsidR="00ED6961" w:rsidRPr="00ED6961" w:rsidRDefault="00ED6961" w:rsidP="004A3884">
      <w:pPr>
        <w:pStyle w:val="Prrafodelista"/>
        <w:ind w:left="0"/>
        <w:jc w:val="both"/>
        <w:rPr>
          <w:sz w:val="24"/>
        </w:rPr>
      </w:pPr>
      <w:r w:rsidRPr="00ED6961">
        <w:rPr>
          <w:sz w:val="24"/>
        </w:rPr>
        <w:t>Para alcanzar una meta es necesario planificarnos, lo que quiere decir que debemos organizar las actividades, personas y recursos  necesarios para obtener lo que queremos realizar. A continuación se describen los pasos para generar un plan de acción para alcanzar una meta determinada:</w:t>
      </w:r>
    </w:p>
    <w:p w:rsidR="00ED6961" w:rsidRPr="00ED6961" w:rsidRDefault="00ED6961" w:rsidP="004A3884">
      <w:pPr>
        <w:pStyle w:val="Prrafodelista"/>
        <w:numPr>
          <w:ilvl w:val="0"/>
          <w:numId w:val="25"/>
        </w:numPr>
        <w:jc w:val="both"/>
        <w:rPr>
          <w:sz w:val="24"/>
        </w:rPr>
      </w:pPr>
      <w:r w:rsidRPr="00ED6961">
        <w:rPr>
          <w:sz w:val="24"/>
        </w:rPr>
        <w:t xml:space="preserve">Primero debemos describir de manera concreta la meta que queremos alcanzar, es preferible que sea cuantificable y se transformará en  nuestro “objetivo general”. Para ello escribimos una oración que responda ciertas preguntas e idealmente comience con un verbo. (Al decir “cuantificable” nos referimos a que tengan un numero o porcentaje concreto, puede ser incorporar dos nuevas sucursales, producir 100 productos, </w:t>
      </w:r>
      <w:proofErr w:type="spellStart"/>
      <w:r w:rsidRPr="00ED6961">
        <w:rPr>
          <w:sz w:val="24"/>
        </w:rPr>
        <w:t>etc</w:t>
      </w:r>
      <w:proofErr w:type="spellEnd"/>
      <w:r w:rsidRPr="00ED6961">
        <w:rPr>
          <w:sz w:val="24"/>
        </w:rPr>
        <w:t>)  A continuación un ejemplo:</w:t>
      </w:r>
    </w:p>
    <w:p w:rsidR="00ED6961" w:rsidRPr="00ED6961" w:rsidRDefault="00ED6961" w:rsidP="004A3884">
      <w:pPr>
        <w:pStyle w:val="Prrafodelista"/>
        <w:ind w:left="0"/>
        <w:jc w:val="both"/>
        <w:rPr>
          <w:b/>
          <w:i/>
          <w:sz w:val="24"/>
        </w:rPr>
      </w:pPr>
      <w:r w:rsidRPr="00ED6961">
        <w:rPr>
          <w:b/>
          <w:i/>
          <w:sz w:val="24"/>
        </w:rPr>
        <w:t>Aumentar el número de atenciones médicas en un 30% para mejorar la cobertura de salud en la comuna de Vicuña durante el año 2020.</w:t>
      </w:r>
    </w:p>
    <w:p w:rsidR="00ED6961" w:rsidRPr="00ED6961" w:rsidRDefault="00ED6961" w:rsidP="004A3884">
      <w:pPr>
        <w:pStyle w:val="Prrafodelista"/>
        <w:ind w:left="0"/>
        <w:jc w:val="both"/>
        <w:rPr>
          <w:sz w:val="24"/>
        </w:rPr>
      </w:pPr>
      <w:r w:rsidRPr="00ED6961">
        <w:rPr>
          <w:sz w:val="24"/>
        </w:rPr>
        <w:t>Si analizamos la oración podemos desglosar que responde a las siguientes preguntas:</w:t>
      </w:r>
    </w:p>
    <w:tbl>
      <w:tblPr>
        <w:tblStyle w:val="Tablaconcuadrcula"/>
        <w:tblW w:w="0" w:type="auto"/>
        <w:tblInd w:w="562" w:type="dxa"/>
        <w:tblLook w:val="04A0" w:firstRow="1" w:lastRow="0" w:firstColumn="1" w:lastColumn="0" w:noHBand="0" w:noVBand="1"/>
      </w:tblPr>
      <w:tblGrid>
        <w:gridCol w:w="2694"/>
        <w:gridCol w:w="6804"/>
      </w:tblGrid>
      <w:tr w:rsidR="00ED6961" w:rsidRPr="00ED6961" w:rsidTr="004A3884">
        <w:tc>
          <w:tcPr>
            <w:tcW w:w="2694" w:type="dxa"/>
          </w:tcPr>
          <w:p w:rsidR="00ED6961" w:rsidRPr="00ED6961" w:rsidRDefault="00ED6961" w:rsidP="00ED6961">
            <w:pPr>
              <w:pStyle w:val="Prrafodelista"/>
              <w:rPr>
                <w:sz w:val="24"/>
              </w:rPr>
            </w:pPr>
            <w:r w:rsidRPr="00ED6961">
              <w:rPr>
                <w:sz w:val="24"/>
              </w:rPr>
              <w:t>¿Qué?</w:t>
            </w:r>
          </w:p>
        </w:tc>
        <w:tc>
          <w:tcPr>
            <w:tcW w:w="6804" w:type="dxa"/>
          </w:tcPr>
          <w:p w:rsidR="00ED6961" w:rsidRPr="00ED6961" w:rsidRDefault="00ED6961" w:rsidP="00ED6961">
            <w:pPr>
              <w:pStyle w:val="Prrafodelista"/>
              <w:rPr>
                <w:sz w:val="24"/>
              </w:rPr>
            </w:pPr>
            <w:r w:rsidRPr="00ED6961">
              <w:rPr>
                <w:sz w:val="24"/>
              </w:rPr>
              <w:t>Aumentar el número de atenciones médicas en un 30%</w:t>
            </w:r>
          </w:p>
        </w:tc>
      </w:tr>
      <w:tr w:rsidR="00ED6961" w:rsidRPr="00ED6961" w:rsidTr="004A3884">
        <w:tc>
          <w:tcPr>
            <w:tcW w:w="2694" w:type="dxa"/>
          </w:tcPr>
          <w:p w:rsidR="00ED6961" w:rsidRPr="00ED6961" w:rsidRDefault="00ED6961" w:rsidP="00ED6961">
            <w:pPr>
              <w:pStyle w:val="Prrafodelista"/>
              <w:rPr>
                <w:sz w:val="24"/>
              </w:rPr>
            </w:pPr>
            <w:r w:rsidRPr="00ED6961">
              <w:rPr>
                <w:sz w:val="24"/>
              </w:rPr>
              <w:t>¿Para qué?</w:t>
            </w:r>
          </w:p>
        </w:tc>
        <w:tc>
          <w:tcPr>
            <w:tcW w:w="6804" w:type="dxa"/>
          </w:tcPr>
          <w:p w:rsidR="00ED6961" w:rsidRPr="00ED6961" w:rsidRDefault="00ED6961" w:rsidP="00ED6961">
            <w:pPr>
              <w:pStyle w:val="Prrafodelista"/>
              <w:rPr>
                <w:sz w:val="24"/>
              </w:rPr>
            </w:pPr>
            <w:r w:rsidRPr="00ED6961">
              <w:rPr>
                <w:sz w:val="24"/>
              </w:rPr>
              <w:t>para mejorar la cobertura de salud en la comuna de Vicuña</w:t>
            </w:r>
          </w:p>
        </w:tc>
      </w:tr>
      <w:tr w:rsidR="00ED6961" w:rsidRPr="00ED6961" w:rsidTr="004A3884">
        <w:tc>
          <w:tcPr>
            <w:tcW w:w="2694" w:type="dxa"/>
          </w:tcPr>
          <w:p w:rsidR="00ED6961" w:rsidRPr="00ED6961" w:rsidRDefault="00ED6961" w:rsidP="00ED6961">
            <w:pPr>
              <w:pStyle w:val="Prrafodelista"/>
              <w:rPr>
                <w:sz w:val="24"/>
              </w:rPr>
            </w:pPr>
            <w:r w:rsidRPr="00ED6961">
              <w:rPr>
                <w:sz w:val="24"/>
              </w:rPr>
              <w:t>¿Cuándo?</w:t>
            </w:r>
          </w:p>
        </w:tc>
        <w:tc>
          <w:tcPr>
            <w:tcW w:w="6804" w:type="dxa"/>
          </w:tcPr>
          <w:p w:rsidR="00ED6961" w:rsidRPr="00ED6961" w:rsidRDefault="00ED6961" w:rsidP="00ED6961">
            <w:pPr>
              <w:pStyle w:val="Prrafodelista"/>
              <w:rPr>
                <w:sz w:val="24"/>
              </w:rPr>
            </w:pPr>
            <w:r w:rsidRPr="00ED6961">
              <w:rPr>
                <w:sz w:val="24"/>
              </w:rPr>
              <w:t>durante el año 2020</w:t>
            </w:r>
          </w:p>
        </w:tc>
      </w:tr>
    </w:tbl>
    <w:p w:rsidR="00ED6961" w:rsidRPr="00ED6961" w:rsidRDefault="00ED6961" w:rsidP="004A3884">
      <w:pPr>
        <w:pStyle w:val="Prrafodelista"/>
        <w:numPr>
          <w:ilvl w:val="0"/>
          <w:numId w:val="25"/>
        </w:numPr>
        <w:jc w:val="both"/>
        <w:rPr>
          <w:sz w:val="24"/>
        </w:rPr>
      </w:pPr>
      <w:bookmarkStart w:id="0" w:name="_GoBack"/>
      <w:bookmarkEnd w:id="0"/>
      <w:r w:rsidRPr="00ED6961">
        <w:rPr>
          <w:sz w:val="24"/>
        </w:rPr>
        <w:lastRenderedPageBreak/>
        <w:t>Luego de establecer nuestro objetivo general debemos plantear nuestros objetivos específicos, estos son todas las acciones necesarias para alcanzar nuestra meta ya planteada. Continuamos con la lógica de comenzar con un verbo y responder la pregunta ¿qué necesito para llegar a la meta u objetivo general? Siguiendo con nuestro ejemplo podríamos establecer los siguientes objetivos específicos:</w:t>
      </w:r>
    </w:p>
    <w:p w:rsidR="00ED6961" w:rsidRPr="00ED6961" w:rsidRDefault="00ED6961" w:rsidP="004A3884">
      <w:pPr>
        <w:pStyle w:val="Prrafodelista"/>
        <w:numPr>
          <w:ilvl w:val="0"/>
          <w:numId w:val="26"/>
        </w:numPr>
        <w:jc w:val="both"/>
        <w:rPr>
          <w:sz w:val="24"/>
        </w:rPr>
      </w:pPr>
      <w:r w:rsidRPr="00ED6961">
        <w:rPr>
          <w:b/>
          <w:i/>
          <w:sz w:val="24"/>
        </w:rPr>
        <w:t>Incorporar nuevo personal médico al centro de salud</w:t>
      </w:r>
    </w:p>
    <w:p w:rsidR="00ED6961" w:rsidRPr="00ED6961" w:rsidRDefault="00ED6961" w:rsidP="004A3884">
      <w:pPr>
        <w:pStyle w:val="Prrafodelista"/>
        <w:numPr>
          <w:ilvl w:val="0"/>
          <w:numId w:val="26"/>
        </w:numPr>
        <w:jc w:val="both"/>
        <w:rPr>
          <w:sz w:val="24"/>
        </w:rPr>
      </w:pPr>
      <w:r w:rsidRPr="00ED6961">
        <w:rPr>
          <w:b/>
          <w:i/>
          <w:sz w:val="24"/>
        </w:rPr>
        <w:t>Adquirir mayor cantidad insumos médicos necesarios para la atención</w:t>
      </w:r>
    </w:p>
    <w:p w:rsidR="00ED6961" w:rsidRPr="00ED6961" w:rsidRDefault="00ED6961" w:rsidP="004A3884">
      <w:pPr>
        <w:pStyle w:val="Prrafodelista"/>
        <w:numPr>
          <w:ilvl w:val="0"/>
          <w:numId w:val="26"/>
        </w:numPr>
        <w:jc w:val="both"/>
        <w:rPr>
          <w:sz w:val="24"/>
        </w:rPr>
      </w:pPr>
      <w:r w:rsidRPr="00ED6961">
        <w:rPr>
          <w:b/>
          <w:i/>
          <w:sz w:val="24"/>
        </w:rPr>
        <w:t>Construir nueva estrategia de marketing para captar clientes</w:t>
      </w:r>
    </w:p>
    <w:p w:rsidR="00ED6961" w:rsidRPr="00ED6961" w:rsidRDefault="00ED6961" w:rsidP="004A3884">
      <w:pPr>
        <w:pStyle w:val="Prrafodelista"/>
        <w:numPr>
          <w:ilvl w:val="0"/>
          <w:numId w:val="25"/>
        </w:numPr>
        <w:jc w:val="both"/>
        <w:rPr>
          <w:sz w:val="24"/>
        </w:rPr>
      </w:pPr>
      <w:r w:rsidRPr="00ED6961">
        <w:rPr>
          <w:sz w:val="24"/>
        </w:rPr>
        <w:t>Teniendo nuestro objetivo general y objetivos específicos ya identificados podemos generar un plan de acción, donde se vinculan los objetivos específicos, con las actividades necesarias, responsables y plazos determinados. El plan de acción de nuestro ejemplo es el siguiente:</w:t>
      </w:r>
    </w:p>
    <w:tbl>
      <w:tblPr>
        <w:tblStyle w:val="Tablaconcuadrcula"/>
        <w:tblW w:w="9564" w:type="dxa"/>
        <w:tblInd w:w="595" w:type="dxa"/>
        <w:tblLayout w:type="fixed"/>
        <w:tblLook w:val="04A0" w:firstRow="1" w:lastRow="0" w:firstColumn="1" w:lastColumn="0" w:noHBand="0" w:noVBand="1"/>
      </w:tblPr>
      <w:tblGrid>
        <w:gridCol w:w="2268"/>
        <w:gridCol w:w="2977"/>
        <w:gridCol w:w="2519"/>
        <w:gridCol w:w="1800"/>
      </w:tblGrid>
      <w:tr w:rsidR="00ED6961" w:rsidRPr="00ED6961" w:rsidTr="00F74062">
        <w:tc>
          <w:tcPr>
            <w:tcW w:w="2268" w:type="dxa"/>
          </w:tcPr>
          <w:p w:rsidR="00ED6961" w:rsidRPr="004A3884" w:rsidRDefault="00ED6961" w:rsidP="004A3884">
            <w:pPr>
              <w:pStyle w:val="Prrafodelista"/>
              <w:jc w:val="both"/>
              <w:rPr>
                <w:rFonts w:cstheme="minorHAnsi"/>
                <w:b/>
                <w:sz w:val="24"/>
                <w:szCs w:val="24"/>
              </w:rPr>
            </w:pPr>
            <w:r w:rsidRPr="004A3884">
              <w:rPr>
                <w:rFonts w:cstheme="minorHAnsi"/>
                <w:b/>
                <w:sz w:val="24"/>
                <w:szCs w:val="24"/>
              </w:rPr>
              <w:t>Objetivo específico</w:t>
            </w:r>
          </w:p>
        </w:tc>
        <w:tc>
          <w:tcPr>
            <w:tcW w:w="2977" w:type="dxa"/>
          </w:tcPr>
          <w:p w:rsidR="00ED6961" w:rsidRPr="004A3884" w:rsidRDefault="00ED6961" w:rsidP="004A3884">
            <w:pPr>
              <w:pStyle w:val="Prrafodelista"/>
              <w:jc w:val="both"/>
              <w:rPr>
                <w:rFonts w:cstheme="minorHAnsi"/>
                <w:b/>
                <w:sz w:val="24"/>
                <w:szCs w:val="24"/>
              </w:rPr>
            </w:pPr>
            <w:r w:rsidRPr="004A3884">
              <w:rPr>
                <w:rFonts w:cstheme="minorHAnsi"/>
                <w:b/>
                <w:sz w:val="24"/>
                <w:szCs w:val="24"/>
              </w:rPr>
              <w:t xml:space="preserve">Actividad </w:t>
            </w:r>
          </w:p>
        </w:tc>
        <w:tc>
          <w:tcPr>
            <w:tcW w:w="2519" w:type="dxa"/>
          </w:tcPr>
          <w:p w:rsidR="00ED6961" w:rsidRPr="004A3884" w:rsidRDefault="00ED6961" w:rsidP="004A3884">
            <w:pPr>
              <w:pStyle w:val="Prrafodelista"/>
              <w:jc w:val="both"/>
              <w:rPr>
                <w:rFonts w:cstheme="minorHAnsi"/>
                <w:b/>
                <w:sz w:val="24"/>
                <w:szCs w:val="24"/>
              </w:rPr>
            </w:pPr>
            <w:r w:rsidRPr="004A3884">
              <w:rPr>
                <w:rFonts w:cstheme="minorHAnsi"/>
                <w:b/>
                <w:sz w:val="24"/>
                <w:szCs w:val="24"/>
              </w:rPr>
              <w:t>Responsable</w:t>
            </w:r>
          </w:p>
        </w:tc>
        <w:tc>
          <w:tcPr>
            <w:tcW w:w="1800" w:type="dxa"/>
          </w:tcPr>
          <w:p w:rsidR="00ED6961" w:rsidRPr="004A3884" w:rsidRDefault="00ED6961" w:rsidP="004A3884">
            <w:pPr>
              <w:pStyle w:val="Prrafodelista"/>
              <w:jc w:val="both"/>
              <w:rPr>
                <w:rFonts w:cstheme="minorHAnsi"/>
                <w:b/>
                <w:sz w:val="24"/>
                <w:szCs w:val="24"/>
              </w:rPr>
            </w:pPr>
            <w:r w:rsidRPr="004A3884">
              <w:rPr>
                <w:rFonts w:cstheme="minorHAnsi"/>
                <w:b/>
                <w:sz w:val="24"/>
                <w:szCs w:val="24"/>
              </w:rPr>
              <w:t>Plazo</w:t>
            </w:r>
          </w:p>
        </w:tc>
      </w:tr>
      <w:tr w:rsidR="00ED6961" w:rsidRPr="00ED6961" w:rsidTr="00F74062">
        <w:tc>
          <w:tcPr>
            <w:tcW w:w="2268" w:type="dxa"/>
            <w:vMerge w:val="restart"/>
          </w:tcPr>
          <w:p w:rsidR="00ED6961" w:rsidRPr="004A3884" w:rsidRDefault="00ED6961" w:rsidP="004A3884">
            <w:pPr>
              <w:jc w:val="both"/>
              <w:rPr>
                <w:rFonts w:cstheme="minorHAnsi"/>
                <w:sz w:val="24"/>
                <w:szCs w:val="24"/>
              </w:rPr>
            </w:pPr>
            <w:r w:rsidRPr="004A3884">
              <w:rPr>
                <w:rFonts w:cstheme="minorHAnsi"/>
                <w:sz w:val="24"/>
                <w:szCs w:val="24"/>
              </w:rPr>
              <w:t>Incorporar nuevo personal médico al centro de salud</w:t>
            </w:r>
          </w:p>
        </w:tc>
        <w:tc>
          <w:tcPr>
            <w:tcW w:w="2977" w:type="dxa"/>
          </w:tcPr>
          <w:p w:rsidR="00ED6961" w:rsidRPr="00F74062" w:rsidRDefault="00ED6961" w:rsidP="00F74062">
            <w:pPr>
              <w:jc w:val="both"/>
              <w:rPr>
                <w:rFonts w:cstheme="minorHAnsi"/>
                <w:sz w:val="24"/>
                <w:szCs w:val="24"/>
              </w:rPr>
            </w:pPr>
            <w:r w:rsidRPr="00F74062">
              <w:rPr>
                <w:rFonts w:cstheme="minorHAnsi"/>
                <w:sz w:val="24"/>
                <w:szCs w:val="24"/>
              </w:rPr>
              <w:t>Realizar anuncio de empleo y difundirlo por diferentes medios</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Roxana Cortés, administrativa del centro médico</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15 de mayo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F74062" w:rsidRDefault="00ED6961" w:rsidP="00F74062">
            <w:pPr>
              <w:jc w:val="both"/>
              <w:rPr>
                <w:rFonts w:cstheme="minorHAnsi"/>
                <w:sz w:val="24"/>
                <w:szCs w:val="24"/>
              </w:rPr>
            </w:pPr>
            <w:r w:rsidRPr="00F74062">
              <w:rPr>
                <w:rFonts w:cstheme="minorHAnsi"/>
                <w:sz w:val="24"/>
                <w:szCs w:val="24"/>
              </w:rPr>
              <w:t xml:space="preserve">Revisión y selección de currículo vitae </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Elena González, jefa área gestión y personal.</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30 de mayo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F74062" w:rsidRDefault="00ED6961" w:rsidP="00F74062">
            <w:pPr>
              <w:jc w:val="both"/>
              <w:rPr>
                <w:rFonts w:cstheme="minorHAnsi"/>
                <w:sz w:val="24"/>
                <w:szCs w:val="24"/>
              </w:rPr>
            </w:pPr>
            <w:r w:rsidRPr="00F74062">
              <w:rPr>
                <w:rFonts w:cstheme="minorHAnsi"/>
                <w:sz w:val="24"/>
                <w:szCs w:val="24"/>
              </w:rPr>
              <w:t>Agenda entrevistas con personas que cumplen con requisitos curriculares y experiencia</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Roxana Cortés, administrativa del centro médico</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6 de junio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Realizar entrevistas de trabajo</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Elena González, jefa área gestión y personal.</w:t>
            </w:r>
          </w:p>
          <w:p w:rsidR="00ED6961" w:rsidRPr="004A3884" w:rsidRDefault="00ED6961" w:rsidP="004A3884">
            <w:pPr>
              <w:jc w:val="both"/>
              <w:rPr>
                <w:rFonts w:cstheme="minorHAnsi"/>
                <w:sz w:val="24"/>
                <w:szCs w:val="24"/>
              </w:rPr>
            </w:pPr>
            <w:r w:rsidRPr="004A3884">
              <w:rPr>
                <w:rFonts w:cstheme="minorHAnsi"/>
                <w:sz w:val="24"/>
                <w:szCs w:val="24"/>
              </w:rPr>
              <w:t>Rodrigo Tapia, psicólogo.</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20 de junio 2020</w:t>
            </w:r>
          </w:p>
        </w:tc>
      </w:tr>
      <w:tr w:rsidR="00ED6961" w:rsidRPr="00ED6961" w:rsidTr="00F74062">
        <w:trPr>
          <w:trHeight w:val="884"/>
        </w:trPr>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Selección del personal y contratación</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Elena González, jefa área gestión y personal.</w:t>
            </w:r>
          </w:p>
          <w:p w:rsidR="00ED6961" w:rsidRPr="004A3884" w:rsidRDefault="00ED6961" w:rsidP="004A3884">
            <w:pPr>
              <w:pStyle w:val="Prrafodelista"/>
              <w:jc w:val="both"/>
              <w:rPr>
                <w:rFonts w:cstheme="minorHAnsi"/>
                <w:sz w:val="24"/>
                <w:szCs w:val="24"/>
              </w:rPr>
            </w:pP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3 de julio 2020</w:t>
            </w:r>
          </w:p>
        </w:tc>
      </w:tr>
      <w:tr w:rsidR="00ED6961" w:rsidRPr="00ED6961" w:rsidTr="00F74062">
        <w:tc>
          <w:tcPr>
            <w:tcW w:w="2268" w:type="dxa"/>
            <w:vMerge w:val="restart"/>
          </w:tcPr>
          <w:p w:rsidR="00ED6961" w:rsidRPr="004A3884" w:rsidRDefault="00ED6961" w:rsidP="004A3884">
            <w:pPr>
              <w:jc w:val="both"/>
              <w:rPr>
                <w:rFonts w:cstheme="minorHAnsi"/>
                <w:sz w:val="24"/>
                <w:szCs w:val="24"/>
              </w:rPr>
            </w:pPr>
            <w:r w:rsidRPr="004A3884">
              <w:rPr>
                <w:rFonts w:cstheme="minorHAnsi"/>
                <w:sz w:val="24"/>
                <w:szCs w:val="24"/>
              </w:rPr>
              <w:t>Adquirir mayor cantidad insumos médicos necesarios para la atención</w:t>
            </w: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Enviar orden de compra a proveedores de insumos médicos</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Roxana Cortés, administrativa del centro médico</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20 de mayo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Solicitar factura de compra y realizar transferencia</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Roxana Cortés, administrativa del centro médico</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22 de mayo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Recibir y revisar los insumos médicos adquiridos.</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José Gallardo, encargado de bodega.</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30 de mayo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Almacenar los insumos médicos y revisar fechas de vencimiento</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José Gallardo, encargado de bodega.</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4 de junio 2020</w:t>
            </w:r>
          </w:p>
        </w:tc>
      </w:tr>
      <w:tr w:rsidR="00ED6961" w:rsidRPr="00ED6961" w:rsidTr="00F74062">
        <w:tc>
          <w:tcPr>
            <w:tcW w:w="2268" w:type="dxa"/>
            <w:vMerge w:val="restart"/>
          </w:tcPr>
          <w:p w:rsidR="00ED6961" w:rsidRPr="004A3884" w:rsidRDefault="00ED6961" w:rsidP="004A3884">
            <w:pPr>
              <w:jc w:val="both"/>
              <w:rPr>
                <w:rFonts w:cstheme="minorHAnsi"/>
                <w:sz w:val="24"/>
                <w:szCs w:val="24"/>
              </w:rPr>
            </w:pPr>
            <w:r w:rsidRPr="004A3884">
              <w:rPr>
                <w:rFonts w:cstheme="minorHAnsi"/>
                <w:sz w:val="24"/>
                <w:szCs w:val="24"/>
              </w:rPr>
              <w:t>Construir nueva estrategia de marketing para captar clientes</w:t>
            </w: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Desarrollar nuevas promociones de los servicios</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María Jorquera, encargada del área comercial y marketing</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15 de junio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Realizar campaña de difusión por redes sociales</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María Jorquera, encargada del área comercial y marketing</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Desde 5 de julio hasta 30 de noviembre 2020</w:t>
            </w:r>
          </w:p>
        </w:tc>
      </w:tr>
      <w:tr w:rsidR="00ED6961" w:rsidRPr="00ED6961" w:rsidTr="00F74062">
        <w:tc>
          <w:tcPr>
            <w:tcW w:w="2268" w:type="dxa"/>
            <w:vMerge/>
          </w:tcPr>
          <w:p w:rsidR="00ED6961" w:rsidRPr="004A3884" w:rsidRDefault="00ED6961" w:rsidP="004A3884">
            <w:pPr>
              <w:pStyle w:val="Prrafodelista"/>
              <w:jc w:val="both"/>
              <w:rPr>
                <w:rFonts w:cstheme="minorHAnsi"/>
                <w:sz w:val="24"/>
                <w:szCs w:val="24"/>
              </w:rPr>
            </w:pPr>
          </w:p>
        </w:tc>
        <w:tc>
          <w:tcPr>
            <w:tcW w:w="2977" w:type="dxa"/>
          </w:tcPr>
          <w:p w:rsidR="00ED6961" w:rsidRPr="004A3884" w:rsidRDefault="00ED6961" w:rsidP="004A3884">
            <w:pPr>
              <w:jc w:val="both"/>
              <w:rPr>
                <w:rFonts w:cstheme="minorHAnsi"/>
                <w:sz w:val="24"/>
                <w:szCs w:val="24"/>
              </w:rPr>
            </w:pPr>
            <w:r w:rsidRPr="004A3884">
              <w:rPr>
                <w:rFonts w:cstheme="minorHAnsi"/>
                <w:sz w:val="24"/>
                <w:szCs w:val="24"/>
              </w:rPr>
              <w:t>Mejorar la imagen del centro médico con nuevo letrero y pintura de fachada.</w:t>
            </w:r>
          </w:p>
        </w:tc>
        <w:tc>
          <w:tcPr>
            <w:tcW w:w="2519" w:type="dxa"/>
          </w:tcPr>
          <w:p w:rsidR="00ED6961" w:rsidRPr="004A3884" w:rsidRDefault="00ED6961" w:rsidP="004A3884">
            <w:pPr>
              <w:jc w:val="both"/>
              <w:rPr>
                <w:rFonts w:cstheme="minorHAnsi"/>
                <w:sz w:val="24"/>
                <w:szCs w:val="24"/>
              </w:rPr>
            </w:pPr>
            <w:r w:rsidRPr="004A3884">
              <w:rPr>
                <w:rFonts w:cstheme="minorHAnsi"/>
                <w:sz w:val="24"/>
                <w:szCs w:val="24"/>
              </w:rPr>
              <w:t>María Jorquera, encargada del área comercial y marketing.</w:t>
            </w:r>
          </w:p>
          <w:p w:rsidR="00ED6961" w:rsidRPr="004A3884" w:rsidRDefault="00ED6961" w:rsidP="004A3884">
            <w:pPr>
              <w:pStyle w:val="Prrafodelista"/>
              <w:jc w:val="both"/>
              <w:rPr>
                <w:rFonts w:cstheme="minorHAnsi"/>
                <w:sz w:val="24"/>
                <w:szCs w:val="24"/>
              </w:rPr>
            </w:pPr>
          </w:p>
          <w:p w:rsidR="00ED6961" w:rsidRPr="004A3884" w:rsidRDefault="00ED6961" w:rsidP="004A3884">
            <w:pPr>
              <w:jc w:val="both"/>
              <w:rPr>
                <w:rFonts w:cstheme="minorHAnsi"/>
                <w:sz w:val="24"/>
                <w:szCs w:val="24"/>
              </w:rPr>
            </w:pPr>
            <w:r w:rsidRPr="004A3884">
              <w:rPr>
                <w:rFonts w:cstheme="minorHAnsi"/>
                <w:sz w:val="24"/>
                <w:szCs w:val="24"/>
              </w:rPr>
              <w:t>Joaquín López, encargado de mantención</w:t>
            </w:r>
          </w:p>
        </w:tc>
        <w:tc>
          <w:tcPr>
            <w:tcW w:w="1800" w:type="dxa"/>
          </w:tcPr>
          <w:p w:rsidR="00ED6961" w:rsidRPr="004A3884" w:rsidRDefault="00ED6961" w:rsidP="004A3884">
            <w:pPr>
              <w:jc w:val="both"/>
              <w:rPr>
                <w:rFonts w:cstheme="minorHAnsi"/>
                <w:sz w:val="24"/>
                <w:szCs w:val="24"/>
              </w:rPr>
            </w:pPr>
            <w:r w:rsidRPr="004A3884">
              <w:rPr>
                <w:rFonts w:cstheme="minorHAnsi"/>
                <w:sz w:val="24"/>
                <w:szCs w:val="24"/>
              </w:rPr>
              <w:t>30 mayo 2020</w:t>
            </w:r>
          </w:p>
        </w:tc>
      </w:tr>
    </w:tbl>
    <w:p w:rsidR="00ED6961" w:rsidRPr="00ED6961" w:rsidRDefault="00ED6961" w:rsidP="00ED6961">
      <w:pPr>
        <w:pStyle w:val="Prrafodelista"/>
        <w:ind w:left="0"/>
        <w:rPr>
          <w:sz w:val="24"/>
        </w:rPr>
      </w:pPr>
    </w:p>
    <w:p w:rsidR="00ED6961" w:rsidRPr="00ED6961" w:rsidRDefault="00ED6961" w:rsidP="006E7FBB">
      <w:pPr>
        <w:pStyle w:val="Prrafodelista"/>
        <w:numPr>
          <w:ilvl w:val="0"/>
          <w:numId w:val="25"/>
        </w:numPr>
        <w:jc w:val="both"/>
        <w:rPr>
          <w:sz w:val="24"/>
        </w:rPr>
      </w:pPr>
      <w:r w:rsidRPr="00ED6961">
        <w:rPr>
          <w:sz w:val="24"/>
        </w:rPr>
        <w:t>Con el plan de acción listo, es necesario “controlar”, lo que significa ir supervisando que el plan de acción se cumpla, pidiendo cuentas a los responsables de los avances realizados y las actividades llevadas a cabo en las fechas establecidas. Luego, ya que nuestro objetivo general indica aumento de ventas en un 30% durante el año 2020, la persona responsable a final de año debe comparar si efectivamente cumplieron con la meta o no, retroalimentar y ver cómo podrían mejorar para el año siguiente.</w:t>
      </w:r>
    </w:p>
    <w:p w:rsidR="00ED6961" w:rsidRPr="00ED6961" w:rsidRDefault="00ED6961" w:rsidP="00983509">
      <w:pPr>
        <w:pStyle w:val="Prrafodelista"/>
        <w:ind w:left="0"/>
        <w:jc w:val="both"/>
        <w:rPr>
          <w:b/>
          <w:sz w:val="24"/>
        </w:rPr>
      </w:pPr>
    </w:p>
    <w:p w:rsidR="00ED6961" w:rsidRPr="00ED6961" w:rsidRDefault="005A39F0" w:rsidP="00983509">
      <w:pPr>
        <w:pStyle w:val="Prrafodelista"/>
        <w:ind w:left="0"/>
        <w:jc w:val="both"/>
        <w:rPr>
          <w:b/>
          <w:sz w:val="24"/>
        </w:rPr>
      </w:pPr>
      <w:r>
        <w:rPr>
          <w:b/>
          <w:sz w:val="24"/>
        </w:rPr>
        <w:t>Actividad (33</w:t>
      </w:r>
      <w:r w:rsidR="00ED6961" w:rsidRPr="00ED6961">
        <w:rPr>
          <w:b/>
          <w:sz w:val="24"/>
        </w:rPr>
        <w:t xml:space="preserve"> </w:t>
      </w:r>
      <w:proofErr w:type="spellStart"/>
      <w:r w:rsidR="00ED6961" w:rsidRPr="00ED6961">
        <w:rPr>
          <w:b/>
          <w:sz w:val="24"/>
        </w:rPr>
        <w:t>ptos</w:t>
      </w:r>
      <w:proofErr w:type="spellEnd"/>
      <w:r w:rsidR="00ED6961" w:rsidRPr="00ED6961">
        <w:rPr>
          <w:b/>
          <w:sz w:val="24"/>
        </w:rPr>
        <w:t>)</w:t>
      </w:r>
    </w:p>
    <w:p w:rsidR="00ED6961" w:rsidRPr="00983509" w:rsidRDefault="00983509" w:rsidP="00983509">
      <w:pPr>
        <w:pStyle w:val="Prrafodelista"/>
        <w:ind w:left="0"/>
        <w:jc w:val="both"/>
        <w:rPr>
          <w:sz w:val="24"/>
        </w:rPr>
      </w:pPr>
      <w:r w:rsidRPr="00983509">
        <w:rPr>
          <w:sz w:val="24"/>
        </w:rPr>
        <w:t>Lea comprensivamente  el siguiente caso y luego desarrolle la actividad de acuerdo a lo solicitado:</w:t>
      </w:r>
    </w:p>
    <w:p w:rsidR="00983509" w:rsidRPr="005A39F0" w:rsidRDefault="00983509" w:rsidP="00983509">
      <w:pPr>
        <w:pStyle w:val="Prrafodelista"/>
        <w:ind w:left="0"/>
        <w:jc w:val="both"/>
        <w:rPr>
          <w:i/>
          <w:sz w:val="24"/>
        </w:rPr>
      </w:pPr>
      <w:r w:rsidRPr="005A39F0">
        <w:rPr>
          <w:i/>
          <w:sz w:val="24"/>
        </w:rPr>
        <w:t>La panadería “Perla”, ha incrementado sus ventas el año 2018 y 2019, por esto han podido aumentar progresivamente sus niveles de producción</w:t>
      </w:r>
      <w:r w:rsidR="002D0F5A" w:rsidRPr="005A39F0">
        <w:rPr>
          <w:i/>
          <w:sz w:val="24"/>
        </w:rPr>
        <w:t>, incorporando el reparto y abastecimiento a distintos almacenes de la comuna</w:t>
      </w:r>
      <w:r w:rsidRPr="005A39F0">
        <w:rPr>
          <w:i/>
          <w:sz w:val="24"/>
        </w:rPr>
        <w:t>. La dueña del negocio Sofía López, está evaluando incorporar una nueva sucursal</w:t>
      </w:r>
      <w:r w:rsidR="002D0F5A" w:rsidRPr="005A39F0">
        <w:rPr>
          <w:i/>
          <w:sz w:val="24"/>
        </w:rPr>
        <w:t xml:space="preserve"> que cuente con servicios de reparto</w:t>
      </w:r>
      <w:r w:rsidRPr="005A39F0">
        <w:rPr>
          <w:i/>
          <w:sz w:val="24"/>
        </w:rPr>
        <w:t xml:space="preserve"> en los próximos meses. Usted trabaja en el área de administración de esta empresa, se le solicita generar un plan de acción para evaluar la factibilidad del proyecto. Para ello usted debe hacer un informe que contenga lo siguiente:</w:t>
      </w:r>
    </w:p>
    <w:p w:rsidR="00983509" w:rsidRDefault="00983509" w:rsidP="005A39F0">
      <w:pPr>
        <w:pStyle w:val="Prrafodelista"/>
        <w:ind w:left="0"/>
        <w:jc w:val="both"/>
        <w:rPr>
          <w:b/>
          <w:sz w:val="24"/>
        </w:rPr>
      </w:pPr>
    </w:p>
    <w:p w:rsidR="002D0F5A" w:rsidRDefault="00983509" w:rsidP="005A39F0">
      <w:pPr>
        <w:pStyle w:val="Prrafodelista"/>
        <w:numPr>
          <w:ilvl w:val="0"/>
          <w:numId w:val="30"/>
        </w:numPr>
        <w:jc w:val="both"/>
        <w:rPr>
          <w:b/>
          <w:sz w:val="24"/>
        </w:rPr>
      </w:pPr>
      <w:r>
        <w:rPr>
          <w:b/>
          <w:sz w:val="24"/>
        </w:rPr>
        <w:t>Identifique</w:t>
      </w:r>
      <w:r w:rsidR="002D0F5A">
        <w:rPr>
          <w:b/>
          <w:sz w:val="24"/>
        </w:rPr>
        <w:t xml:space="preserve"> 4 recursos humanos claves necesarios para implementar la nueva sucursal de la panadería. Para mencionar los recursos humanos, indique el cargo.</w:t>
      </w:r>
      <w:r w:rsidR="005A39F0">
        <w:rPr>
          <w:b/>
          <w:sz w:val="24"/>
        </w:rPr>
        <w:t xml:space="preserve"> (1 </w:t>
      </w:r>
      <w:proofErr w:type="spellStart"/>
      <w:r w:rsidR="005A39F0">
        <w:rPr>
          <w:b/>
          <w:sz w:val="24"/>
        </w:rPr>
        <w:t>ptos</w:t>
      </w:r>
      <w:proofErr w:type="spellEnd"/>
      <w:r w:rsidR="005A39F0">
        <w:rPr>
          <w:b/>
          <w:sz w:val="24"/>
        </w:rPr>
        <w:t xml:space="preserve"> c/u, 4</w:t>
      </w:r>
      <w:r w:rsidR="002D0F5A">
        <w:rPr>
          <w:b/>
          <w:sz w:val="24"/>
        </w:rPr>
        <w:t xml:space="preserve"> </w:t>
      </w:r>
      <w:proofErr w:type="spellStart"/>
      <w:r w:rsidR="002D0F5A">
        <w:rPr>
          <w:b/>
          <w:sz w:val="24"/>
        </w:rPr>
        <w:t>ptos</w:t>
      </w:r>
      <w:proofErr w:type="spellEnd"/>
      <w:r w:rsidR="002D0F5A">
        <w:rPr>
          <w:b/>
          <w:sz w:val="24"/>
        </w:rPr>
        <w:t xml:space="preserve"> total)</w:t>
      </w:r>
    </w:p>
    <w:p w:rsidR="002D0F5A" w:rsidRPr="002D0F5A" w:rsidRDefault="002D0F5A" w:rsidP="005A39F0">
      <w:pPr>
        <w:pStyle w:val="Prrafodelista"/>
        <w:numPr>
          <w:ilvl w:val="0"/>
          <w:numId w:val="30"/>
        </w:numPr>
        <w:jc w:val="both"/>
        <w:rPr>
          <w:b/>
          <w:sz w:val="24"/>
        </w:rPr>
      </w:pPr>
      <w:r>
        <w:rPr>
          <w:b/>
          <w:sz w:val="24"/>
        </w:rPr>
        <w:t xml:space="preserve">Identifique 5 recursos claves, necesarios para implementar la nueva sucursal de la panadería. (1 </w:t>
      </w:r>
      <w:proofErr w:type="spellStart"/>
      <w:r>
        <w:rPr>
          <w:b/>
          <w:sz w:val="24"/>
        </w:rPr>
        <w:t>pto</w:t>
      </w:r>
      <w:proofErr w:type="spellEnd"/>
      <w:r>
        <w:rPr>
          <w:b/>
          <w:sz w:val="24"/>
        </w:rPr>
        <w:t xml:space="preserve"> c/u, 5 </w:t>
      </w:r>
      <w:proofErr w:type="spellStart"/>
      <w:r>
        <w:rPr>
          <w:b/>
          <w:sz w:val="24"/>
        </w:rPr>
        <w:t>ptos</w:t>
      </w:r>
      <w:proofErr w:type="spellEnd"/>
      <w:r>
        <w:rPr>
          <w:b/>
          <w:sz w:val="24"/>
        </w:rPr>
        <w:t xml:space="preserve"> total) </w:t>
      </w:r>
    </w:p>
    <w:p w:rsidR="00ED6961" w:rsidRPr="002D0F5A" w:rsidRDefault="002D0F5A" w:rsidP="005A39F0">
      <w:pPr>
        <w:pStyle w:val="Prrafodelista"/>
        <w:numPr>
          <w:ilvl w:val="0"/>
          <w:numId w:val="30"/>
        </w:numPr>
        <w:jc w:val="both"/>
        <w:rPr>
          <w:b/>
          <w:sz w:val="24"/>
        </w:rPr>
      </w:pPr>
      <w:r>
        <w:rPr>
          <w:b/>
          <w:sz w:val="24"/>
        </w:rPr>
        <w:t>G</w:t>
      </w:r>
      <w:r w:rsidR="00E87B8D" w:rsidRPr="002D0F5A">
        <w:rPr>
          <w:b/>
          <w:sz w:val="24"/>
        </w:rPr>
        <w:t>enere un plan de acción</w:t>
      </w:r>
      <w:r w:rsidR="005A39F0">
        <w:rPr>
          <w:b/>
          <w:sz w:val="24"/>
        </w:rPr>
        <w:t>, guiándose por el ejemplo dado en la guía, primero describa el Objetivo general y luego por medio de una tabla indique la demás información</w:t>
      </w:r>
      <w:r w:rsidR="00E87B8D" w:rsidRPr="002D0F5A">
        <w:rPr>
          <w:b/>
          <w:sz w:val="24"/>
        </w:rPr>
        <w:t>. S</w:t>
      </w:r>
      <w:r w:rsidR="00ED6961" w:rsidRPr="002D0F5A">
        <w:rPr>
          <w:b/>
          <w:sz w:val="24"/>
        </w:rPr>
        <w:t>e solicita lo siguiente:</w:t>
      </w:r>
    </w:p>
    <w:p w:rsidR="00ED6961" w:rsidRPr="00ED6961" w:rsidRDefault="005A39F0" w:rsidP="005A39F0">
      <w:pPr>
        <w:pStyle w:val="Prrafodelista"/>
        <w:numPr>
          <w:ilvl w:val="0"/>
          <w:numId w:val="29"/>
        </w:numPr>
        <w:jc w:val="both"/>
        <w:rPr>
          <w:sz w:val="24"/>
        </w:rPr>
      </w:pPr>
      <w:r>
        <w:rPr>
          <w:sz w:val="24"/>
        </w:rPr>
        <w:t>Establecer un</w:t>
      </w:r>
      <w:r w:rsidR="00E87B8D">
        <w:rPr>
          <w:sz w:val="24"/>
        </w:rPr>
        <w:t xml:space="preserve"> objetivo general (4</w:t>
      </w:r>
      <w:r w:rsidR="00ED6961" w:rsidRPr="00ED6961">
        <w:rPr>
          <w:sz w:val="24"/>
        </w:rPr>
        <w:t xml:space="preserve"> </w:t>
      </w:r>
      <w:proofErr w:type="spellStart"/>
      <w:r w:rsidR="00ED6961" w:rsidRPr="00ED6961">
        <w:rPr>
          <w:sz w:val="24"/>
        </w:rPr>
        <w:t>ptos</w:t>
      </w:r>
      <w:proofErr w:type="spellEnd"/>
      <w:r w:rsidR="00ED6961" w:rsidRPr="00ED6961">
        <w:rPr>
          <w:sz w:val="24"/>
        </w:rPr>
        <w:t>)</w:t>
      </w:r>
    </w:p>
    <w:p w:rsidR="00ED6961" w:rsidRPr="00ED6961" w:rsidRDefault="00E87B8D" w:rsidP="005A39F0">
      <w:pPr>
        <w:pStyle w:val="Prrafodelista"/>
        <w:numPr>
          <w:ilvl w:val="0"/>
          <w:numId w:val="29"/>
        </w:numPr>
        <w:jc w:val="both"/>
        <w:rPr>
          <w:sz w:val="24"/>
        </w:rPr>
      </w:pPr>
      <w:r>
        <w:rPr>
          <w:sz w:val="24"/>
        </w:rPr>
        <w:t>Indique los o</w:t>
      </w:r>
      <w:r w:rsidR="00ED6961" w:rsidRPr="00ED6961">
        <w:rPr>
          <w:sz w:val="24"/>
        </w:rPr>
        <w:t>b</w:t>
      </w:r>
      <w:r w:rsidR="008901C7">
        <w:rPr>
          <w:sz w:val="24"/>
        </w:rPr>
        <w:t>jetivos específicos, mínimo tres</w:t>
      </w:r>
      <w:r>
        <w:rPr>
          <w:sz w:val="24"/>
        </w:rPr>
        <w:t xml:space="preserve"> (2</w:t>
      </w:r>
      <w:r w:rsidR="008901C7">
        <w:rPr>
          <w:sz w:val="24"/>
        </w:rPr>
        <w:t xml:space="preserve"> </w:t>
      </w:r>
      <w:proofErr w:type="spellStart"/>
      <w:r w:rsidR="008901C7">
        <w:rPr>
          <w:sz w:val="24"/>
        </w:rPr>
        <w:t>pto</w:t>
      </w:r>
      <w:proofErr w:type="spellEnd"/>
      <w:r w:rsidR="008901C7">
        <w:rPr>
          <w:sz w:val="24"/>
        </w:rPr>
        <w:t xml:space="preserve"> c/u, 6</w:t>
      </w:r>
      <w:r w:rsidR="00ED6961" w:rsidRPr="00ED6961">
        <w:rPr>
          <w:sz w:val="24"/>
        </w:rPr>
        <w:t xml:space="preserve"> </w:t>
      </w:r>
      <w:proofErr w:type="spellStart"/>
      <w:r w:rsidR="00ED6961" w:rsidRPr="00ED6961">
        <w:rPr>
          <w:sz w:val="24"/>
        </w:rPr>
        <w:t>ptos</w:t>
      </w:r>
      <w:proofErr w:type="spellEnd"/>
      <w:r w:rsidR="00ED6961" w:rsidRPr="00ED6961">
        <w:rPr>
          <w:sz w:val="24"/>
        </w:rPr>
        <w:t xml:space="preserve"> total)</w:t>
      </w:r>
    </w:p>
    <w:p w:rsidR="00ED6961" w:rsidRPr="00ED6961" w:rsidRDefault="005A39F0" w:rsidP="005A39F0">
      <w:pPr>
        <w:pStyle w:val="Prrafodelista"/>
        <w:numPr>
          <w:ilvl w:val="0"/>
          <w:numId w:val="29"/>
        </w:numPr>
        <w:jc w:val="both"/>
        <w:rPr>
          <w:sz w:val="24"/>
        </w:rPr>
      </w:pPr>
      <w:r>
        <w:rPr>
          <w:sz w:val="24"/>
        </w:rPr>
        <w:t>S</w:t>
      </w:r>
      <w:r w:rsidR="008901C7">
        <w:rPr>
          <w:sz w:val="24"/>
        </w:rPr>
        <w:t>eis</w:t>
      </w:r>
      <w:r w:rsidR="00ED6961" w:rsidRPr="00ED6961">
        <w:rPr>
          <w:sz w:val="24"/>
        </w:rPr>
        <w:t xml:space="preserve"> actividades, mencione responsables, plazos y objetivo espe</w:t>
      </w:r>
      <w:r w:rsidR="00E87B8D">
        <w:rPr>
          <w:sz w:val="24"/>
        </w:rPr>
        <w:t>cífico con el que se vincula. (3</w:t>
      </w:r>
      <w:r w:rsidR="00ED6961" w:rsidRPr="00ED6961">
        <w:rPr>
          <w:sz w:val="24"/>
        </w:rPr>
        <w:t xml:space="preserve"> </w:t>
      </w:r>
      <w:proofErr w:type="spellStart"/>
      <w:r w:rsidR="00ED6961" w:rsidRPr="00ED6961">
        <w:rPr>
          <w:sz w:val="24"/>
        </w:rPr>
        <w:t>ptos</w:t>
      </w:r>
      <w:proofErr w:type="spellEnd"/>
      <w:r w:rsidR="00ED6961" w:rsidRPr="00ED6961">
        <w:rPr>
          <w:sz w:val="24"/>
        </w:rPr>
        <w:t xml:space="preserve"> c/u, 12 </w:t>
      </w:r>
      <w:proofErr w:type="spellStart"/>
      <w:r w:rsidR="00ED6961" w:rsidRPr="00ED6961">
        <w:rPr>
          <w:sz w:val="24"/>
        </w:rPr>
        <w:t>ptos</w:t>
      </w:r>
      <w:proofErr w:type="spellEnd"/>
      <w:r w:rsidR="00ED6961" w:rsidRPr="00ED6961">
        <w:rPr>
          <w:sz w:val="24"/>
        </w:rPr>
        <w:t xml:space="preserve"> total)</w:t>
      </w:r>
    </w:p>
    <w:p w:rsidR="00ED6961" w:rsidRPr="00ED6961" w:rsidRDefault="00ED6961" w:rsidP="005A39F0">
      <w:pPr>
        <w:pStyle w:val="Prrafodelista"/>
        <w:numPr>
          <w:ilvl w:val="0"/>
          <w:numId w:val="29"/>
        </w:numPr>
        <w:jc w:val="both"/>
        <w:rPr>
          <w:sz w:val="24"/>
        </w:rPr>
      </w:pPr>
      <w:r w:rsidRPr="00ED6961">
        <w:rPr>
          <w:sz w:val="24"/>
        </w:rPr>
        <w:t>Coherencia</w:t>
      </w:r>
      <w:r w:rsidR="008901C7">
        <w:rPr>
          <w:sz w:val="24"/>
        </w:rPr>
        <w:t xml:space="preserve"> y orden </w:t>
      </w:r>
      <w:r w:rsidRPr="00ED6961">
        <w:rPr>
          <w:sz w:val="24"/>
        </w:rPr>
        <w:t xml:space="preserve"> (2 </w:t>
      </w:r>
      <w:proofErr w:type="spellStart"/>
      <w:r w:rsidRPr="00ED6961">
        <w:rPr>
          <w:sz w:val="24"/>
        </w:rPr>
        <w:t>ptos</w:t>
      </w:r>
      <w:proofErr w:type="spellEnd"/>
      <w:r w:rsidRPr="00ED6961">
        <w:rPr>
          <w:sz w:val="24"/>
        </w:rPr>
        <w:t>)</w:t>
      </w:r>
    </w:p>
    <w:p w:rsidR="00ED6961" w:rsidRPr="00ED6961" w:rsidRDefault="00ED6961" w:rsidP="00ED6961">
      <w:pPr>
        <w:pStyle w:val="Prrafodelista"/>
        <w:ind w:left="0"/>
        <w:rPr>
          <w:sz w:val="24"/>
        </w:rPr>
      </w:pPr>
    </w:p>
    <w:p w:rsidR="00ED6961" w:rsidRPr="000F5172" w:rsidRDefault="005A39F0" w:rsidP="00ED6961">
      <w:pPr>
        <w:pStyle w:val="Prrafodelista"/>
        <w:spacing w:after="100" w:line="240" w:lineRule="auto"/>
        <w:ind w:left="0"/>
        <w:jc w:val="both"/>
        <w:rPr>
          <w:sz w:val="24"/>
        </w:rPr>
      </w:pPr>
      <w:r>
        <w:rPr>
          <w:sz w:val="24"/>
        </w:rPr>
        <w:t xml:space="preserve">Observación: Para desarrollar de manera adecuada es indispensable leer comprensivamente la guía y el procedimiento expuesto </w:t>
      </w:r>
      <w:r w:rsidR="00402452">
        <w:rPr>
          <w:sz w:val="24"/>
        </w:rPr>
        <w:t xml:space="preserve"> de “</w:t>
      </w:r>
      <w:r w:rsidR="00402452" w:rsidRPr="00402452">
        <w:rPr>
          <w:b/>
          <w:sz w:val="24"/>
        </w:rPr>
        <w:t>cómo establecer una meta alcanzable</w:t>
      </w:r>
      <w:r w:rsidR="00402452">
        <w:rPr>
          <w:b/>
          <w:sz w:val="24"/>
        </w:rPr>
        <w:t>”</w:t>
      </w:r>
      <w:r w:rsidR="00402452">
        <w:rPr>
          <w:sz w:val="24"/>
        </w:rPr>
        <w:t xml:space="preserve"> </w:t>
      </w:r>
      <w:r>
        <w:rPr>
          <w:sz w:val="24"/>
        </w:rPr>
        <w:t xml:space="preserve">para generar el plan de acción. </w:t>
      </w:r>
      <w:r w:rsidR="00402452">
        <w:rPr>
          <w:sz w:val="24"/>
        </w:rPr>
        <w:t xml:space="preserve"> Usted puede integrar más actividades de las solicitadas si así lo estima conveniente. </w:t>
      </w:r>
    </w:p>
    <w:sectPr w:rsidR="00ED6961" w:rsidRPr="000F5172" w:rsidSect="00A12692">
      <w:headerReference w:type="default" r:id="rId8"/>
      <w:footerReference w:type="default" r:id="rId9"/>
      <w:pgSz w:w="12242" w:h="18711"/>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BFB" w:rsidRDefault="00ED7BFB" w:rsidP="00D90800">
      <w:pPr>
        <w:spacing w:after="0" w:line="240" w:lineRule="auto"/>
      </w:pPr>
      <w:r>
        <w:separator/>
      </w:r>
    </w:p>
  </w:endnote>
  <w:endnote w:type="continuationSeparator" w:id="0">
    <w:p w:rsidR="00ED7BFB" w:rsidRDefault="00ED7BFB"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402452" w:rsidRPr="00402452">
          <w:rPr>
            <w:noProof/>
            <w:lang w:val="es-ES"/>
          </w:rPr>
          <w:t>3</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BFB" w:rsidRDefault="00ED7BFB" w:rsidP="00D90800">
      <w:pPr>
        <w:spacing w:after="0" w:line="240" w:lineRule="auto"/>
      </w:pPr>
      <w:r>
        <w:separator/>
      </w:r>
    </w:p>
  </w:footnote>
  <w:footnote w:type="continuationSeparator" w:id="0">
    <w:p w:rsidR="00ED7BFB" w:rsidRDefault="00ED7BFB"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B339A2">
    <w:pPr>
      <w:pStyle w:val="Encabezado"/>
    </w:pPr>
    <w:r>
      <w:t>Organización de Oficina, Tercero E</w:t>
    </w:r>
    <w:r w:rsidR="00963E45">
      <w:t>, Natalia Gorosito</w:t>
    </w:r>
    <w:r w:rsidR="00963E45">
      <w:tab/>
      <w:t>JULIO</w:t>
    </w:r>
  </w:p>
  <w:p w:rsidR="00D90800" w:rsidRDefault="00D90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D64B21"/>
    <w:multiLevelType w:val="hybridMultilevel"/>
    <w:tmpl w:val="1B144D62"/>
    <w:lvl w:ilvl="0" w:tplc="22A4679A">
      <w:start w:val="2"/>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4"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5"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6" w15:restartNumberingAfterBreak="0">
    <w:nsid w:val="237914E5"/>
    <w:multiLevelType w:val="hybridMultilevel"/>
    <w:tmpl w:val="87A0977E"/>
    <w:lvl w:ilvl="0" w:tplc="437A2F2C">
      <w:start w:val="1"/>
      <w:numFmt w:val="bullet"/>
      <w:lvlText w:val="•"/>
      <w:lvlJc w:val="left"/>
      <w:pPr>
        <w:tabs>
          <w:tab w:val="num" w:pos="720"/>
        </w:tabs>
        <w:ind w:left="720" w:hanging="360"/>
      </w:pPr>
      <w:rPr>
        <w:rFonts w:ascii="Arial" w:hAnsi="Arial" w:hint="default"/>
      </w:rPr>
    </w:lvl>
    <w:lvl w:ilvl="1" w:tplc="2DD0F650" w:tentative="1">
      <w:start w:val="1"/>
      <w:numFmt w:val="bullet"/>
      <w:lvlText w:val="•"/>
      <w:lvlJc w:val="left"/>
      <w:pPr>
        <w:tabs>
          <w:tab w:val="num" w:pos="1440"/>
        </w:tabs>
        <w:ind w:left="1440" w:hanging="360"/>
      </w:pPr>
      <w:rPr>
        <w:rFonts w:ascii="Arial" w:hAnsi="Arial" w:hint="default"/>
      </w:rPr>
    </w:lvl>
    <w:lvl w:ilvl="2" w:tplc="05D8A9C0" w:tentative="1">
      <w:start w:val="1"/>
      <w:numFmt w:val="bullet"/>
      <w:lvlText w:val="•"/>
      <w:lvlJc w:val="left"/>
      <w:pPr>
        <w:tabs>
          <w:tab w:val="num" w:pos="2160"/>
        </w:tabs>
        <w:ind w:left="2160" w:hanging="360"/>
      </w:pPr>
      <w:rPr>
        <w:rFonts w:ascii="Arial" w:hAnsi="Arial" w:hint="default"/>
      </w:rPr>
    </w:lvl>
    <w:lvl w:ilvl="3" w:tplc="C7989822" w:tentative="1">
      <w:start w:val="1"/>
      <w:numFmt w:val="bullet"/>
      <w:lvlText w:val="•"/>
      <w:lvlJc w:val="left"/>
      <w:pPr>
        <w:tabs>
          <w:tab w:val="num" w:pos="2880"/>
        </w:tabs>
        <w:ind w:left="2880" w:hanging="360"/>
      </w:pPr>
      <w:rPr>
        <w:rFonts w:ascii="Arial" w:hAnsi="Arial" w:hint="default"/>
      </w:rPr>
    </w:lvl>
    <w:lvl w:ilvl="4" w:tplc="F70E6538" w:tentative="1">
      <w:start w:val="1"/>
      <w:numFmt w:val="bullet"/>
      <w:lvlText w:val="•"/>
      <w:lvlJc w:val="left"/>
      <w:pPr>
        <w:tabs>
          <w:tab w:val="num" w:pos="3600"/>
        </w:tabs>
        <w:ind w:left="3600" w:hanging="360"/>
      </w:pPr>
      <w:rPr>
        <w:rFonts w:ascii="Arial" w:hAnsi="Arial" w:hint="default"/>
      </w:rPr>
    </w:lvl>
    <w:lvl w:ilvl="5" w:tplc="886612DE" w:tentative="1">
      <w:start w:val="1"/>
      <w:numFmt w:val="bullet"/>
      <w:lvlText w:val="•"/>
      <w:lvlJc w:val="left"/>
      <w:pPr>
        <w:tabs>
          <w:tab w:val="num" w:pos="4320"/>
        </w:tabs>
        <w:ind w:left="4320" w:hanging="360"/>
      </w:pPr>
      <w:rPr>
        <w:rFonts w:ascii="Arial" w:hAnsi="Arial" w:hint="default"/>
      </w:rPr>
    </w:lvl>
    <w:lvl w:ilvl="6" w:tplc="4ADEBA16" w:tentative="1">
      <w:start w:val="1"/>
      <w:numFmt w:val="bullet"/>
      <w:lvlText w:val="•"/>
      <w:lvlJc w:val="left"/>
      <w:pPr>
        <w:tabs>
          <w:tab w:val="num" w:pos="5040"/>
        </w:tabs>
        <w:ind w:left="5040" w:hanging="360"/>
      </w:pPr>
      <w:rPr>
        <w:rFonts w:ascii="Arial" w:hAnsi="Arial" w:hint="default"/>
      </w:rPr>
    </w:lvl>
    <w:lvl w:ilvl="7" w:tplc="5D607E9C" w:tentative="1">
      <w:start w:val="1"/>
      <w:numFmt w:val="bullet"/>
      <w:lvlText w:val="•"/>
      <w:lvlJc w:val="left"/>
      <w:pPr>
        <w:tabs>
          <w:tab w:val="num" w:pos="5760"/>
        </w:tabs>
        <w:ind w:left="5760" w:hanging="360"/>
      </w:pPr>
      <w:rPr>
        <w:rFonts w:ascii="Arial" w:hAnsi="Arial" w:hint="default"/>
      </w:rPr>
    </w:lvl>
    <w:lvl w:ilvl="8" w:tplc="B3A8DE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190F11"/>
    <w:multiLevelType w:val="hybridMultilevel"/>
    <w:tmpl w:val="F5C64394"/>
    <w:lvl w:ilvl="0" w:tplc="DEECC7A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2384F85"/>
    <w:multiLevelType w:val="hybridMultilevel"/>
    <w:tmpl w:val="ECF2988A"/>
    <w:lvl w:ilvl="0" w:tplc="5CC41ECE">
      <w:start w:val="1"/>
      <w:numFmt w:val="bullet"/>
      <w:lvlText w:val="•"/>
      <w:lvlJc w:val="left"/>
      <w:pPr>
        <w:tabs>
          <w:tab w:val="num" w:pos="720"/>
        </w:tabs>
        <w:ind w:left="720" w:hanging="360"/>
      </w:pPr>
      <w:rPr>
        <w:rFonts w:ascii="Arial" w:hAnsi="Arial" w:hint="default"/>
      </w:rPr>
    </w:lvl>
    <w:lvl w:ilvl="1" w:tplc="1F9AA46C" w:tentative="1">
      <w:start w:val="1"/>
      <w:numFmt w:val="bullet"/>
      <w:lvlText w:val="•"/>
      <w:lvlJc w:val="left"/>
      <w:pPr>
        <w:tabs>
          <w:tab w:val="num" w:pos="1440"/>
        </w:tabs>
        <w:ind w:left="1440" w:hanging="360"/>
      </w:pPr>
      <w:rPr>
        <w:rFonts w:ascii="Arial" w:hAnsi="Arial" w:hint="default"/>
      </w:rPr>
    </w:lvl>
    <w:lvl w:ilvl="2" w:tplc="455C2B58" w:tentative="1">
      <w:start w:val="1"/>
      <w:numFmt w:val="bullet"/>
      <w:lvlText w:val="•"/>
      <w:lvlJc w:val="left"/>
      <w:pPr>
        <w:tabs>
          <w:tab w:val="num" w:pos="2160"/>
        </w:tabs>
        <w:ind w:left="2160" w:hanging="360"/>
      </w:pPr>
      <w:rPr>
        <w:rFonts w:ascii="Arial" w:hAnsi="Arial" w:hint="default"/>
      </w:rPr>
    </w:lvl>
    <w:lvl w:ilvl="3" w:tplc="5962742E" w:tentative="1">
      <w:start w:val="1"/>
      <w:numFmt w:val="bullet"/>
      <w:lvlText w:val="•"/>
      <w:lvlJc w:val="left"/>
      <w:pPr>
        <w:tabs>
          <w:tab w:val="num" w:pos="2880"/>
        </w:tabs>
        <w:ind w:left="2880" w:hanging="360"/>
      </w:pPr>
      <w:rPr>
        <w:rFonts w:ascii="Arial" w:hAnsi="Arial" w:hint="default"/>
      </w:rPr>
    </w:lvl>
    <w:lvl w:ilvl="4" w:tplc="823240B2" w:tentative="1">
      <w:start w:val="1"/>
      <w:numFmt w:val="bullet"/>
      <w:lvlText w:val="•"/>
      <w:lvlJc w:val="left"/>
      <w:pPr>
        <w:tabs>
          <w:tab w:val="num" w:pos="3600"/>
        </w:tabs>
        <w:ind w:left="3600" w:hanging="360"/>
      </w:pPr>
      <w:rPr>
        <w:rFonts w:ascii="Arial" w:hAnsi="Arial" w:hint="default"/>
      </w:rPr>
    </w:lvl>
    <w:lvl w:ilvl="5" w:tplc="39B2E420" w:tentative="1">
      <w:start w:val="1"/>
      <w:numFmt w:val="bullet"/>
      <w:lvlText w:val="•"/>
      <w:lvlJc w:val="left"/>
      <w:pPr>
        <w:tabs>
          <w:tab w:val="num" w:pos="4320"/>
        </w:tabs>
        <w:ind w:left="4320" w:hanging="360"/>
      </w:pPr>
      <w:rPr>
        <w:rFonts w:ascii="Arial" w:hAnsi="Arial" w:hint="default"/>
      </w:rPr>
    </w:lvl>
    <w:lvl w:ilvl="6" w:tplc="2A0681D2" w:tentative="1">
      <w:start w:val="1"/>
      <w:numFmt w:val="bullet"/>
      <w:lvlText w:val="•"/>
      <w:lvlJc w:val="left"/>
      <w:pPr>
        <w:tabs>
          <w:tab w:val="num" w:pos="5040"/>
        </w:tabs>
        <w:ind w:left="5040" w:hanging="360"/>
      </w:pPr>
      <w:rPr>
        <w:rFonts w:ascii="Arial" w:hAnsi="Arial" w:hint="default"/>
      </w:rPr>
    </w:lvl>
    <w:lvl w:ilvl="7" w:tplc="DDCA3438" w:tentative="1">
      <w:start w:val="1"/>
      <w:numFmt w:val="bullet"/>
      <w:lvlText w:val="•"/>
      <w:lvlJc w:val="left"/>
      <w:pPr>
        <w:tabs>
          <w:tab w:val="num" w:pos="5760"/>
        </w:tabs>
        <w:ind w:left="5760" w:hanging="360"/>
      </w:pPr>
      <w:rPr>
        <w:rFonts w:ascii="Arial" w:hAnsi="Arial" w:hint="default"/>
      </w:rPr>
    </w:lvl>
    <w:lvl w:ilvl="8" w:tplc="C39EFD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CE02C32"/>
    <w:multiLevelType w:val="hybridMultilevel"/>
    <w:tmpl w:val="5B60F8B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0095BFB"/>
    <w:multiLevelType w:val="hybridMultilevel"/>
    <w:tmpl w:val="0414DE0A"/>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467A000E"/>
    <w:multiLevelType w:val="hybridMultilevel"/>
    <w:tmpl w:val="99107F2E"/>
    <w:lvl w:ilvl="0" w:tplc="8B66731E">
      <w:start w:val="1"/>
      <w:numFmt w:val="decimal"/>
      <w:lvlText w:val="%1."/>
      <w:lvlJc w:val="left"/>
      <w:pPr>
        <w:tabs>
          <w:tab w:val="num" w:pos="720"/>
        </w:tabs>
        <w:ind w:left="720" w:hanging="360"/>
      </w:pPr>
    </w:lvl>
    <w:lvl w:ilvl="1" w:tplc="D2163970" w:tentative="1">
      <w:start w:val="1"/>
      <w:numFmt w:val="decimal"/>
      <w:lvlText w:val="%2."/>
      <w:lvlJc w:val="left"/>
      <w:pPr>
        <w:tabs>
          <w:tab w:val="num" w:pos="1440"/>
        </w:tabs>
        <w:ind w:left="1440" w:hanging="360"/>
      </w:pPr>
    </w:lvl>
    <w:lvl w:ilvl="2" w:tplc="0CD4A054" w:tentative="1">
      <w:start w:val="1"/>
      <w:numFmt w:val="decimal"/>
      <w:lvlText w:val="%3."/>
      <w:lvlJc w:val="left"/>
      <w:pPr>
        <w:tabs>
          <w:tab w:val="num" w:pos="2160"/>
        </w:tabs>
        <w:ind w:left="2160" w:hanging="360"/>
      </w:pPr>
    </w:lvl>
    <w:lvl w:ilvl="3" w:tplc="5022BA48" w:tentative="1">
      <w:start w:val="1"/>
      <w:numFmt w:val="decimal"/>
      <w:lvlText w:val="%4."/>
      <w:lvlJc w:val="left"/>
      <w:pPr>
        <w:tabs>
          <w:tab w:val="num" w:pos="2880"/>
        </w:tabs>
        <w:ind w:left="2880" w:hanging="360"/>
      </w:pPr>
    </w:lvl>
    <w:lvl w:ilvl="4" w:tplc="E43EB7F0" w:tentative="1">
      <w:start w:val="1"/>
      <w:numFmt w:val="decimal"/>
      <w:lvlText w:val="%5."/>
      <w:lvlJc w:val="left"/>
      <w:pPr>
        <w:tabs>
          <w:tab w:val="num" w:pos="3600"/>
        </w:tabs>
        <w:ind w:left="3600" w:hanging="360"/>
      </w:pPr>
    </w:lvl>
    <w:lvl w:ilvl="5" w:tplc="E46C8898" w:tentative="1">
      <w:start w:val="1"/>
      <w:numFmt w:val="decimal"/>
      <w:lvlText w:val="%6."/>
      <w:lvlJc w:val="left"/>
      <w:pPr>
        <w:tabs>
          <w:tab w:val="num" w:pos="4320"/>
        </w:tabs>
        <w:ind w:left="4320" w:hanging="360"/>
      </w:pPr>
    </w:lvl>
    <w:lvl w:ilvl="6" w:tplc="CC6A906A" w:tentative="1">
      <w:start w:val="1"/>
      <w:numFmt w:val="decimal"/>
      <w:lvlText w:val="%7."/>
      <w:lvlJc w:val="left"/>
      <w:pPr>
        <w:tabs>
          <w:tab w:val="num" w:pos="5040"/>
        </w:tabs>
        <w:ind w:left="5040" w:hanging="360"/>
      </w:pPr>
    </w:lvl>
    <w:lvl w:ilvl="7" w:tplc="CD5C02A4" w:tentative="1">
      <w:start w:val="1"/>
      <w:numFmt w:val="decimal"/>
      <w:lvlText w:val="%8."/>
      <w:lvlJc w:val="left"/>
      <w:pPr>
        <w:tabs>
          <w:tab w:val="num" w:pos="5760"/>
        </w:tabs>
        <w:ind w:left="5760" w:hanging="360"/>
      </w:pPr>
    </w:lvl>
    <w:lvl w:ilvl="8" w:tplc="C298F9D4" w:tentative="1">
      <w:start w:val="1"/>
      <w:numFmt w:val="decimal"/>
      <w:lvlText w:val="%9."/>
      <w:lvlJc w:val="left"/>
      <w:pPr>
        <w:tabs>
          <w:tab w:val="num" w:pos="6480"/>
        </w:tabs>
        <w:ind w:left="6480" w:hanging="360"/>
      </w:pPr>
    </w:lvl>
  </w:abstractNum>
  <w:abstractNum w:abstractNumId="17" w15:restartNumberingAfterBreak="0">
    <w:nsid w:val="47F536E0"/>
    <w:multiLevelType w:val="hybridMultilevel"/>
    <w:tmpl w:val="0B340EA2"/>
    <w:lvl w:ilvl="0" w:tplc="E814C9F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4EB5483B"/>
    <w:multiLevelType w:val="hybridMultilevel"/>
    <w:tmpl w:val="FD24FC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58A87F6A"/>
    <w:multiLevelType w:val="hybridMultilevel"/>
    <w:tmpl w:val="94D06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2" w15:restartNumberingAfterBreak="0">
    <w:nsid w:val="64107C83"/>
    <w:multiLevelType w:val="hybridMultilevel"/>
    <w:tmpl w:val="F40AC99E"/>
    <w:lvl w:ilvl="0" w:tplc="682A83D6">
      <w:start w:val="1"/>
      <w:numFmt w:val="decimal"/>
      <w:lvlText w:val="%1."/>
      <w:lvlJc w:val="left"/>
      <w:pPr>
        <w:tabs>
          <w:tab w:val="num" w:pos="720"/>
        </w:tabs>
        <w:ind w:left="720" w:hanging="360"/>
      </w:pPr>
    </w:lvl>
    <w:lvl w:ilvl="1" w:tplc="432E90F0" w:tentative="1">
      <w:start w:val="1"/>
      <w:numFmt w:val="decimal"/>
      <w:lvlText w:val="%2."/>
      <w:lvlJc w:val="left"/>
      <w:pPr>
        <w:tabs>
          <w:tab w:val="num" w:pos="1440"/>
        </w:tabs>
        <w:ind w:left="1440" w:hanging="360"/>
      </w:pPr>
    </w:lvl>
    <w:lvl w:ilvl="2" w:tplc="D9B6A142" w:tentative="1">
      <w:start w:val="1"/>
      <w:numFmt w:val="decimal"/>
      <w:lvlText w:val="%3."/>
      <w:lvlJc w:val="left"/>
      <w:pPr>
        <w:tabs>
          <w:tab w:val="num" w:pos="2160"/>
        </w:tabs>
        <w:ind w:left="2160" w:hanging="360"/>
      </w:pPr>
    </w:lvl>
    <w:lvl w:ilvl="3" w:tplc="F9DCFEA2" w:tentative="1">
      <w:start w:val="1"/>
      <w:numFmt w:val="decimal"/>
      <w:lvlText w:val="%4."/>
      <w:lvlJc w:val="left"/>
      <w:pPr>
        <w:tabs>
          <w:tab w:val="num" w:pos="2880"/>
        </w:tabs>
        <w:ind w:left="2880" w:hanging="360"/>
      </w:pPr>
    </w:lvl>
    <w:lvl w:ilvl="4" w:tplc="3B2ED780" w:tentative="1">
      <w:start w:val="1"/>
      <w:numFmt w:val="decimal"/>
      <w:lvlText w:val="%5."/>
      <w:lvlJc w:val="left"/>
      <w:pPr>
        <w:tabs>
          <w:tab w:val="num" w:pos="3600"/>
        </w:tabs>
        <w:ind w:left="3600" w:hanging="360"/>
      </w:pPr>
    </w:lvl>
    <w:lvl w:ilvl="5" w:tplc="F47A7D6C" w:tentative="1">
      <w:start w:val="1"/>
      <w:numFmt w:val="decimal"/>
      <w:lvlText w:val="%6."/>
      <w:lvlJc w:val="left"/>
      <w:pPr>
        <w:tabs>
          <w:tab w:val="num" w:pos="4320"/>
        </w:tabs>
        <w:ind w:left="4320" w:hanging="360"/>
      </w:pPr>
    </w:lvl>
    <w:lvl w:ilvl="6" w:tplc="0BD0A0DA" w:tentative="1">
      <w:start w:val="1"/>
      <w:numFmt w:val="decimal"/>
      <w:lvlText w:val="%7."/>
      <w:lvlJc w:val="left"/>
      <w:pPr>
        <w:tabs>
          <w:tab w:val="num" w:pos="5040"/>
        </w:tabs>
        <w:ind w:left="5040" w:hanging="360"/>
      </w:pPr>
    </w:lvl>
    <w:lvl w:ilvl="7" w:tplc="3F92250E" w:tentative="1">
      <w:start w:val="1"/>
      <w:numFmt w:val="decimal"/>
      <w:lvlText w:val="%8."/>
      <w:lvlJc w:val="left"/>
      <w:pPr>
        <w:tabs>
          <w:tab w:val="num" w:pos="5760"/>
        </w:tabs>
        <w:ind w:left="5760" w:hanging="360"/>
      </w:pPr>
    </w:lvl>
    <w:lvl w:ilvl="8" w:tplc="0C0A55F4" w:tentative="1">
      <w:start w:val="1"/>
      <w:numFmt w:val="decimal"/>
      <w:lvlText w:val="%9."/>
      <w:lvlJc w:val="left"/>
      <w:pPr>
        <w:tabs>
          <w:tab w:val="num" w:pos="6480"/>
        </w:tabs>
        <w:ind w:left="6480" w:hanging="360"/>
      </w:pPr>
    </w:lvl>
  </w:abstractNum>
  <w:abstractNum w:abstractNumId="23"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286F57"/>
    <w:multiLevelType w:val="hybridMultilevel"/>
    <w:tmpl w:val="079C39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6E868CF"/>
    <w:multiLevelType w:val="hybridMultilevel"/>
    <w:tmpl w:val="1FE043FC"/>
    <w:lvl w:ilvl="0" w:tplc="9A0A0A56">
      <w:start w:val="1"/>
      <w:numFmt w:val="bullet"/>
      <w:lvlText w:val="•"/>
      <w:lvlJc w:val="left"/>
      <w:pPr>
        <w:tabs>
          <w:tab w:val="num" w:pos="720"/>
        </w:tabs>
        <w:ind w:left="720" w:hanging="360"/>
      </w:pPr>
      <w:rPr>
        <w:rFonts w:ascii="Arial" w:hAnsi="Arial" w:hint="default"/>
      </w:rPr>
    </w:lvl>
    <w:lvl w:ilvl="1" w:tplc="FFFABBDA" w:tentative="1">
      <w:start w:val="1"/>
      <w:numFmt w:val="bullet"/>
      <w:lvlText w:val="•"/>
      <w:lvlJc w:val="left"/>
      <w:pPr>
        <w:tabs>
          <w:tab w:val="num" w:pos="1440"/>
        </w:tabs>
        <w:ind w:left="1440" w:hanging="360"/>
      </w:pPr>
      <w:rPr>
        <w:rFonts w:ascii="Arial" w:hAnsi="Arial" w:hint="default"/>
      </w:rPr>
    </w:lvl>
    <w:lvl w:ilvl="2" w:tplc="486E330E" w:tentative="1">
      <w:start w:val="1"/>
      <w:numFmt w:val="bullet"/>
      <w:lvlText w:val="•"/>
      <w:lvlJc w:val="left"/>
      <w:pPr>
        <w:tabs>
          <w:tab w:val="num" w:pos="2160"/>
        </w:tabs>
        <w:ind w:left="2160" w:hanging="360"/>
      </w:pPr>
      <w:rPr>
        <w:rFonts w:ascii="Arial" w:hAnsi="Arial" w:hint="default"/>
      </w:rPr>
    </w:lvl>
    <w:lvl w:ilvl="3" w:tplc="217033FA" w:tentative="1">
      <w:start w:val="1"/>
      <w:numFmt w:val="bullet"/>
      <w:lvlText w:val="•"/>
      <w:lvlJc w:val="left"/>
      <w:pPr>
        <w:tabs>
          <w:tab w:val="num" w:pos="2880"/>
        </w:tabs>
        <w:ind w:left="2880" w:hanging="360"/>
      </w:pPr>
      <w:rPr>
        <w:rFonts w:ascii="Arial" w:hAnsi="Arial" w:hint="default"/>
      </w:rPr>
    </w:lvl>
    <w:lvl w:ilvl="4" w:tplc="4BDA7402" w:tentative="1">
      <w:start w:val="1"/>
      <w:numFmt w:val="bullet"/>
      <w:lvlText w:val="•"/>
      <w:lvlJc w:val="left"/>
      <w:pPr>
        <w:tabs>
          <w:tab w:val="num" w:pos="3600"/>
        </w:tabs>
        <w:ind w:left="3600" w:hanging="360"/>
      </w:pPr>
      <w:rPr>
        <w:rFonts w:ascii="Arial" w:hAnsi="Arial" w:hint="default"/>
      </w:rPr>
    </w:lvl>
    <w:lvl w:ilvl="5" w:tplc="CDA6CEAC" w:tentative="1">
      <w:start w:val="1"/>
      <w:numFmt w:val="bullet"/>
      <w:lvlText w:val="•"/>
      <w:lvlJc w:val="left"/>
      <w:pPr>
        <w:tabs>
          <w:tab w:val="num" w:pos="4320"/>
        </w:tabs>
        <w:ind w:left="4320" w:hanging="360"/>
      </w:pPr>
      <w:rPr>
        <w:rFonts w:ascii="Arial" w:hAnsi="Arial" w:hint="default"/>
      </w:rPr>
    </w:lvl>
    <w:lvl w:ilvl="6" w:tplc="1CEAA93E" w:tentative="1">
      <w:start w:val="1"/>
      <w:numFmt w:val="bullet"/>
      <w:lvlText w:val="•"/>
      <w:lvlJc w:val="left"/>
      <w:pPr>
        <w:tabs>
          <w:tab w:val="num" w:pos="5040"/>
        </w:tabs>
        <w:ind w:left="5040" w:hanging="360"/>
      </w:pPr>
      <w:rPr>
        <w:rFonts w:ascii="Arial" w:hAnsi="Arial" w:hint="default"/>
      </w:rPr>
    </w:lvl>
    <w:lvl w:ilvl="7" w:tplc="477CC550" w:tentative="1">
      <w:start w:val="1"/>
      <w:numFmt w:val="bullet"/>
      <w:lvlText w:val="•"/>
      <w:lvlJc w:val="left"/>
      <w:pPr>
        <w:tabs>
          <w:tab w:val="num" w:pos="5760"/>
        </w:tabs>
        <w:ind w:left="5760" w:hanging="360"/>
      </w:pPr>
      <w:rPr>
        <w:rFonts w:ascii="Arial" w:hAnsi="Arial" w:hint="default"/>
      </w:rPr>
    </w:lvl>
    <w:lvl w:ilvl="8" w:tplc="360CCD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29" w15:restartNumberingAfterBreak="0">
    <w:nsid w:val="7FB46A19"/>
    <w:multiLevelType w:val="hybridMultilevel"/>
    <w:tmpl w:val="464C68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FBB6FDE"/>
    <w:multiLevelType w:val="hybridMultilevel"/>
    <w:tmpl w:val="DF0C5F40"/>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23"/>
  </w:num>
  <w:num w:numId="4">
    <w:abstractNumId w:val="14"/>
  </w:num>
  <w:num w:numId="5">
    <w:abstractNumId w:val="12"/>
  </w:num>
  <w:num w:numId="6">
    <w:abstractNumId w:val="7"/>
  </w:num>
  <w:num w:numId="7">
    <w:abstractNumId w:val="4"/>
  </w:num>
  <w:num w:numId="8">
    <w:abstractNumId w:val="26"/>
  </w:num>
  <w:num w:numId="9">
    <w:abstractNumId w:val="28"/>
  </w:num>
  <w:num w:numId="10">
    <w:abstractNumId w:val="21"/>
  </w:num>
  <w:num w:numId="11">
    <w:abstractNumId w:val="3"/>
  </w:num>
  <w:num w:numId="12">
    <w:abstractNumId w:val="8"/>
  </w:num>
  <w:num w:numId="13">
    <w:abstractNumId w:val="0"/>
  </w:num>
  <w:num w:numId="14">
    <w:abstractNumId w:val="1"/>
  </w:num>
  <w:num w:numId="15">
    <w:abstractNumId w:val="19"/>
  </w:num>
  <w:num w:numId="16">
    <w:abstractNumId w:val="10"/>
  </w:num>
  <w:num w:numId="17">
    <w:abstractNumId w:val="16"/>
  </w:num>
  <w:num w:numId="18">
    <w:abstractNumId w:val="22"/>
  </w:num>
  <w:num w:numId="19">
    <w:abstractNumId w:val="6"/>
  </w:num>
  <w:num w:numId="20">
    <w:abstractNumId w:val="20"/>
  </w:num>
  <w:num w:numId="21">
    <w:abstractNumId w:val="18"/>
  </w:num>
  <w:num w:numId="22">
    <w:abstractNumId w:val="25"/>
  </w:num>
  <w:num w:numId="23">
    <w:abstractNumId w:val="27"/>
  </w:num>
  <w:num w:numId="24">
    <w:abstractNumId w:val="11"/>
  </w:num>
  <w:num w:numId="25">
    <w:abstractNumId w:val="13"/>
  </w:num>
  <w:num w:numId="26">
    <w:abstractNumId w:val="2"/>
  </w:num>
  <w:num w:numId="27">
    <w:abstractNumId w:val="9"/>
  </w:num>
  <w:num w:numId="28">
    <w:abstractNumId w:val="30"/>
  </w:num>
  <w:num w:numId="29">
    <w:abstractNumId w:val="15"/>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7378"/>
    <w:rsid w:val="000879EC"/>
    <w:rsid w:val="000F5172"/>
    <w:rsid w:val="001441B8"/>
    <w:rsid w:val="00154F5D"/>
    <w:rsid w:val="001768BF"/>
    <w:rsid w:val="0021607E"/>
    <w:rsid w:val="00254935"/>
    <w:rsid w:val="0027014B"/>
    <w:rsid w:val="00287C2D"/>
    <w:rsid w:val="002A6A95"/>
    <w:rsid w:val="002A7C64"/>
    <w:rsid w:val="002B0B5B"/>
    <w:rsid w:val="002C402F"/>
    <w:rsid w:val="002D0F5A"/>
    <w:rsid w:val="00307B6C"/>
    <w:rsid w:val="00402452"/>
    <w:rsid w:val="004574DD"/>
    <w:rsid w:val="004931B3"/>
    <w:rsid w:val="004A3884"/>
    <w:rsid w:val="004F050F"/>
    <w:rsid w:val="00560C98"/>
    <w:rsid w:val="005A39F0"/>
    <w:rsid w:val="005A6A9E"/>
    <w:rsid w:val="005C57B3"/>
    <w:rsid w:val="00656279"/>
    <w:rsid w:val="006E7FBB"/>
    <w:rsid w:val="007270C9"/>
    <w:rsid w:val="00736228"/>
    <w:rsid w:val="0086409D"/>
    <w:rsid w:val="00884F2A"/>
    <w:rsid w:val="008901C7"/>
    <w:rsid w:val="008917EE"/>
    <w:rsid w:val="008C71F2"/>
    <w:rsid w:val="00963E45"/>
    <w:rsid w:val="00983509"/>
    <w:rsid w:val="009A6683"/>
    <w:rsid w:val="009B7CB0"/>
    <w:rsid w:val="009F7409"/>
    <w:rsid w:val="00A12692"/>
    <w:rsid w:val="00A34D6A"/>
    <w:rsid w:val="00A55B83"/>
    <w:rsid w:val="00AE5E80"/>
    <w:rsid w:val="00B30E55"/>
    <w:rsid w:val="00B339A2"/>
    <w:rsid w:val="00BB7E22"/>
    <w:rsid w:val="00C04A3A"/>
    <w:rsid w:val="00C7579B"/>
    <w:rsid w:val="00CB55A8"/>
    <w:rsid w:val="00D604D0"/>
    <w:rsid w:val="00D81BCA"/>
    <w:rsid w:val="00D90800"/>
    <w:rsid w:val="00E238D9"/>
    <w:rsid w:val="00E253FA"/>
    <w:rsid w:val="00E87B8D"/>
    <w:rsid w:val="00EA144C"/>
    <w:rsid w:val="00ED6961"/>
    <w:rsid w:val="00ED7A3B"/>
    <w:rsid w:val="00ED7BFB"/>
    <w:rsid w:val="00F02026"/>
    <w:rsid w:val="00F26949"/>
    <w:rsid w:val="00F4530B"/>
    <w:rsid w:val="00F74062"/>
    <w:rsid w:val="00F7764E"/>
    <w:rsid w:val="00F91D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427FD"/>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ED6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57987131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2735468">
      <w:bodyDiv w:val="1"/>
      <w:marLeft w:val="0"/>
      <w:marRight w:val="0"/>
      <w:marTop w:val="0"/>
      <w:marBottom w:val="0"/>
      <w:divBdr>
        <w:top w:val="none" w:sz="0" w:space="0" w:color="auto"/>
        <w:left w:val="none" w:sz="0" w:space="0" w:color="auto"/>
        <w:bottom w:val="none" w:sz="0" w:space="0" w:color="auto"/>
        <w:right w:val="none" w:sz="0" w:space="0" w:color="auto"/>
      </w:divBdr>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5210585">
      <w:bodyDiv w:val="1"/>
      <w:marLeft w:val="0"/>
      <w:marRight w:val="0"/>
      <w:marTop w:val="0"/>
      <w:marBottom w:val="0"/>
      <w:divBdr>
        <w:top w:val="none" w:sz="0" w:space="0" w:color="auto"/>
        <w:left w:val="none" w:sz="0" w:space="0" w:color="auto"/>
        <w:bottom w:val="none" w:sz="0" w:space="0" w:color="auto"/>
        <w:right w:val="none" w:sz="0" w:space="0" w:color="auto"/>
      </w:divBdr>
      <w:divsChild>
        <w:div w:id="1204100734">
          <w:marLeft w:val="547"/>
          <w:marRight w:val="0"/>
          <w:marTop w:val="106"/>
          <w:marBottom w:val="0"/>
          <w:divBdr>
            <w:top w:val="none" w:sz="0" w:space="0" w:color="auto"/>
            <w:left w:val="none" w:sz="0" w:space="0" w:color="auto"/>
            <w:bottom w:val="none" w:sz="0" w:space="0" w:color="auto"/>
            <w:right w:val="none" w:sz="0" w:space="0" w:color="auto"/>
          </w:divBdr>
        </w:div>
        <w:div w:id="1012150614">
          <w:marLeft w:val="547"/>
          <w:marRight w:val="0"/>
          <w:marTop w:val="106"/>
          <w:marBottom w:val="0"/>
          <w:divBdr>
            <w:top w:val="none" w:sz="0" w:space="0" w:color="auto"/>
            <w:left w:val="none" w:sz="0" w:space="0" w:color="auto"/>
            <w:bottom w:val="none" w:sz="0" w:space="0" w:color="auto"/>
            <w:right w:val="none" w:sz="0" w:space="0" w:color="auto"/>
          </w:divBdr>
        </w:div>
        <w:div w:id="1576940982">
          <w:marLeft w:val="547"/>
          <w:marRight w:val="0"/>
          <w:marTop w:val="106"/>
          <w:marBottom w:val="0"/>
          <w:divBdr>
            <w:top w:val="none" w:sz="0" w:space="0" w:color="auto"/>
            <w:left w:val="none" w:sz="0" w:space="0" w:color="auto"/>
            <w:bottom w:val="none" w:sz="0" w:space="0" w:color="auto"/>
            <w:right w:val="none" w:sz="0" w:space="0" w:color="auto"/>
          </w:divBdr>
        </w:div>
      </w:divsChild>
    </w:div>
    <w:div w:id="836924223">
      <w:bodyDiv w:val="1"/>
      <w:marLeft w:val="0"/>
      <w:marRight w:val="0"/>
      <w:marTop w:val="0"/>
      <w:marBottom w:val="0"/>
      <w:divBdr>
        <w:top w:val="none" w:sz="0" w:space="0" w:color="auto"/>
        <w:left w:val="none" w:sz="0" w:space="0" w:color="auto"/>
        <w:bottom w:val="none" w:sz="0" w:space="0" w:color="auto"/>
        <w:right w:val="none" w:sz="0" w:space="0" w:color="auto"/>
      </w:divBdr>
    </w:div>
    <w:div w:id="1158619139">
      <w:bodyDiv w:val="1"/>
      <w:marLeft w:val="0"/>
      <w:marRight w:val="0"/>
      <w:marTop w:val="0"/>
      <w:marBottom w:val="0"/>
      <w:divBdr>
        <w:top w:val="none" w:sz="0" w:space="0" w:color="auto"/>
        <w:left w:val="none" w:sz="0" w:space="0" w:color="auto"/>
        <w:bottom w:val="none" w:sz="0" w:space="0" w:color="auto"/>
        <w:right w:val="none" w:sz="0" w:space="0" w:color="auto"/>
      </w:divBdr>
      <w:divsChild>
        <w:div w:id="243420389">
          <w:marLeft w:val="720"/>
          <w:marRight w:val="0"/>
          <w:marTop w:val="0"/>
          <w:marBottom w:val="0"/>
          <w:divBdr>
            <w:top w:val="none" w:sz="0" w:space="0" w:color="auto"/>
            <w:left w:val="none" w:sz="0" w:space="0" w:color="auto"/>
            <w:bottom w:val="none" w:sz="0" w:space="0" w:color="auto"/>
            <w:right w:val="none" w:sz="0" w:space="0" w:color="auto"/>
          </w:divBdr>
        </w:div>
        <w:div w:id="947203633">
          <w:marLeft w:val="720"/>
          <w:marRight w:val="0"/>
          <w:marTop w:val="0"/>
          <w:marBottom w:val="0"/>
          <w:divBdr>
            <w:top w:val="none" w:sz="0" w:space="0" w:color="auto"/>
            <w:left w:val="none" w:sz="0" w:space="0" w:color="auto"/>
            <w:bottom w:val="none" w:sz="0" w:space="0" w:color="auto"/>
            <w:right w:val="none" w:sz="0" w:space="0" w:color="auto"/>
          </w:divBdr>
        </w:div>
        <w:div w:id="849294059">
          <w:marLeft w:val="720"/>
          <w:marRight w:val="0"/>
          <w:marTop w:val="0"/>
          <w:marBottom w:val="0"/>
          <w:divBdr>
            <w:top w:val="none" w:sz="0" w:space="0" w:color="auto"/>
            <w:left w:val="none" w:sz="0" w:space="0" w:color="auto"/>
            <w:bottom w:val="none" w:sz="0" w:space="0" w:color="auto"/>
            <w:right w:val="none" w:sz="0" w:space="0" w:color="auto"/>
          </w:divBdr>
        </w:div>
        <w:div w:id="1714499726">
          <w:marLeft w:val="720"/>
          <w:marRight w:val="0"/>
          <w:marTop w:val="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406800948">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10483502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19">
          <w:marLeft w:val="806"/>
          <w:marRight w:val="0"/>
          <w:marTop w:val="0"/>
          <w:marBottom w:val="0"/>
          <w:divBdr>
            <w:top w:val="none" w:sz="0" w:space="0" w:color="auto"/>
            <w:left w:val="none" w:sz="0" w:space="0" w:color="auto"/>
            <w:bottom w:val="none" w:sz="0" w:space="0" w:color="auto"/>
            <w:right w:val="none" w:sz="0" w:space="0" w:color="auto"/>
          </w:divBdr>
        </w:div>
        <w:div w:id="405953569">
          <w:marLeft w:val="806"/>
          <w:marRight w:val="0"/>
          <w:marTop w:val="0"/>
          <w:marBottom w:val="0"/>
          <w:divBdr>
            <w:top w:val="none" w:sz="0" w:space="0" w:color="auto"/>
            <w:left w:val="none" w:sz="0" w:space="0" w:color="auto"/>
            <w:bottom w:val="none" w:sz="0" w:space="0" w:color="auto"/>
            <w:right w:val="none" w:sz="0" w:space="0" w:color="auto"/>
          </w:divBdr>
        </w:div>
        <w:div w:id="1089543066">
          <w:marLeft w:val="806"/>
          <w:marRight w:val="0"/>
          <w:marTop w:val="0"/>
          <w:marBottom w:val="0"/>
          <w:divBdr>
            <w:top w:val="none" w:sz="0" w:space="0" w:color="auto"/>
            <w:left w:val="none" w:sz="0" w:space="0" w:color="auto"/>
            <w:bottom w:val="none" w:sz="0" w:space="0" w:color="auto"/>
            <w:right w:val="none" w:sz="0" w:space="0" w:color="auto"/>
          </w:divBdr>
        </w:div>
        <w:div w:id="194664569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3</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19</cp:revision>
  <dcterms:created xsi:type="dcterms:W3CDTF">2020-04-23T19:27:00Z</dcterms:created>
  <dcterms:modified xsi:type="dcterms:W3CDTF">2020-07-01T00:40:00Z</dcterms:modified>
</cp:coreProperties>
</file>