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0E1C" w14:textId="27A384F4" w:rsidR="004845A6" w:rsidRDefault="004845A6" w:rsidP="00333533">
      <w:pPr>
        <w:pStyle w:val="Sinespaciado"/>
      </w:pPr>
      <w:bookmarkStart w:id="0" w:name="_GoBack"/>
      <w:bookmarkEnd w:id="0"/>
    </w:p>
    <w:p w14:paraId="47304F6B" w14:textId="702A8A87" w:rsidR="00333533" w:rsidRDefault="00333533" w:rsidP="00333533">
      <w:pPr>
        <w:pStyle w:val="Sinespaciad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GUIA 5</w:t>
      </w:r>
      <w:r w:rsidR="004810D2">
        <w:rPr>
          <w:sz w:val="24"/>
          <w:szCs w:val="24"/>
          <w:u w:val="single"/>
        </w:rPr>
        <w:t>- EVALUACION PARCIAL</w:t>
      </w:r>
    </w:p>
    <w:p w14:paraId="20008A6B" w14:textId="01704A58" w:rsidR="00333533" w:rsidRPr="009307D7" w:rsidRDefault="00333533" w:rsidP="0033353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OBJETIVO:</w:t>
      </w:r>
      <w:r w:rsidR="009307D7">
        <w:rPr>
          <w:sz w:val="24"/>
          <w:szCs w:val="24"/>
          <w:u w:val="single"/>
        </w:rPr>
        <w:t xml:space="preserve"> </w:t>
      </w:r>
      <w:r w:rsidR="009307D7" w:rsidRPr="009307D7">
        <w:rPr>
          <w:sz w:val="24"/>
          <w:szCs w:val="24"/>
        </w:rPr>
        <w:t>Ambienta espacios educativos</w:t>
      </w:r>
      <w:r w:rsidR="009307D7">
        <w:rPr>
          <w:sz w:val="24"/>
          <w:szCs w:val="24"/>
        </w:rPr>
        <w:t xml:space="preserve"> utilizando diversas técnicas plásticas, con criterios pedagógicos y estéticos </w:t>
      </w:r>
    </w:p>
    <w:p w14:paraId="1E9F447F" w14:textId="4E9E8154" w:rsidR="00333533" w:rsidRDefault="00333533" w:rsidP="00333533">
      <w:pPr>
        <w:pStyle w:val="Sinespaciad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PUNTAJE:</w:t>
      </w:r>
      <w:r w:rsidR="000F49DA">
        <w:rPr>
          <w:sz w:val="24"/>
          <w:szCs w:val="24"/>
          <w:u w:val="single"/>
        </w:rPr>
        <w:t xml:space="preserve"> </w:t>
      </w:r>
      <w:r w:rsidR="000F49DA" w:rsidRPr="000F49DA">
        <w:rPr>
          <w:sz w:val="24"/>
          <w:szCs w:val="24"/>
        </w:rPr>
        <w:t>44 puntos</w:t>
      </w:r>
    </w:p>
    <w:p w14:paraId="5668EF97" w14:textId="77777777" w:rsidR="004810D2" w:rsidRDefault="004810D2" w:rsidP="004810D2">
      <w:pPr>
        <w:pStyle w:val="Sinespaciado"/>
        <w:jc w:val="center"/>
        <w:rPr>
          <w:u w:val="single"/>
        </w:rPr>
      </w:pPr>
      <w:r>
        <w:rPr>
          <w:u w:val="single"/>
        </w:rPr>
        <w:t>AMBIENTACIÓN DE LOS ESPACIOS EDUCATIVOS</w:t>
      </w:r>
    </w:p>
    <w:p w14:paraId="5D4833F9" w14:textId="04AAB908" w:rsidR="004810D2" w:rsidRPr="00390F74" w:rsidRDefault="004810D2" w:rsidP="004810D2">
      <w:pPr>
        <w:pStyle w:val="Sinespaciado"/>
        <w:jc w:val="both"/>
      </w:pPr>
      <w:r>
        <w:t xml:space="preserve">Las bases curriculares de la educación </w:t>
      </w:r>
      <w:proofErr w:type="spellStart"/>
      <w:r>
        <w:t>parvularia</w:t>
      </w:r>
      <w:proofErr w:type="spellEnd"/>
      <w:r>
        <w:t xml:space="preserve"> entregan algunas consideraciones en relación a los espacios educativos que a continuación se indican.</w:t>
      </w:r>
    </w:p>
    <w:p w14:paraId="0803F55A" w14:textId="248908E0" w:rsidR="004810D2" w:rsidRDefault="004810D2" w:rsidP="004810D2">
      <w:pPr>
        <w:pStyle w:val="Sinespaciado"/>
        <w:jc w:val="both"/>
      </w:pPr>
      <w:r>
        <w:t>“Espacios educativos son los diferentes lugares donde ocurren interacciones pedagógicas. El concepto incluye atributos tales como diseño, construcción, dimensiones, ventilación, luz, colores, texturas, la distribución del mobiliario y el equipamiento, accesos y vías de circulación. Su carácter de educativos, expresa la intención de la comunidad de promover su calidad para acoger el protagonismo de todas las niñas y los niños en su proceso de aprendizaje. Esto implica contar con espacios como las zonas de juego en que los mismos niños y niñas toman decisiones, y con salas despejadas para que desplieguen su actividad motriz y expresión corporal.”</w:t>
      </w:r>
    </w:p>
    <w:p w14:paraId="1AE83A9D" w14:textId="77777777" w:rsidR="004810D2" w:rsidRDefault="004810D2" w:rsidP="004810D2">
      <w:pPr>
        <w:pStyle w:val="Sinespaciado"/>
        <w:jc w:val="both"/>
      </w:pPr>
      <w:r>
        <w:t>Los espacios pueden presentar dificultades que limitan su carácter de educativos, en la medida en que se descuidan sus características físicas, de habitabilidad o de funcionalidad, haciéndolos poco propicios para los propósitos implicados en los OA.</w:t>
      </w:r>
    </w:p>
    <w:p w14:paraId="30E03BD4" w14:textId="77777777" w:rsidR="004810D2" w:rsidRDefault="004810D2" w:rsidP="004810D2">
      <w:pPr>
        <w:pStyle w:val="Sinespaciado"/>
        <w:jc w:val="both"/>
      </w:pPr>
      <w:r>
        <w:t xml:space="preserve">Dentro de los variados espacios educativos se pueden distinguir algunos más permanentes y otros más transitorios. </w:t>
      </w:r>
    </w:p>
    <w:p w14:paraId="5A1D665C" w14:textId="38265038" w:rsidR="004810D2" w:rsidRDefault="004810D2" w:rsidP="004810D2">
      <w:pPr>
        <w:pStyle w:val="Sinespaciado"/>
        <w:jc w:val="both"/>
      </w:pPr>
      <w:proofErr w:type="gramStart"/>
      <w:r>
        <w:t>a)</w:t>
      </w:r>
      <w:r w:rsidRPr="00390F74">
        <w:rPr>
          <w:u w:val="single"/>
        </w:rPr>
        <w:t>Espacios</w:t>
      </w:r>
      <w:proofErr w:type="gramEnd"/>
      <w:r w:rsidRPr="00390F74">
        <w:rPr>
          <w:u w:val="single"/>
        </w:rPr>
        <w:t xml:space="preserve"> educativos permanentes</w:t>
      </w:r>
      <w:r>
        <w:t xml:space="preserve">: sala de actividades, biblioteca, comedor, sala multiuso, patio. </w:t>
      </w:r>
    </w:p>
    <w:p w14:paraId="34ECC2A5" w14:textId="2563F26F" w:rsidR="004810D2" w:rsidRDefault="004810D2" w:rsidP="004810D2">
      <w:pPr>
        <w:pStyle w:val="Sinespaciado"/>
        <w:jc w:val="both"/>
      </w:pPr>
      <w:proofErr w:type="gramStart"/>
      <w:r>
        <w:t>b)</w:t>
      </w:r>
      <w:r w:rsidRPr="00390F74">
        <w:rPr>
          <w:u w:val="single"/>
        </w:rPr>
        <w:t>Espacios</w:t>
      </w:r>
      <w:proofErr w:type="gramEnd"/>
      <w:r w:rsidRPr="00390F74">
        <w:rPr>
          <w:u w:val="single"/>
        </w:rPr>
        <w:t xml:space="preserve"> educativos transitorios</w:t>
      </w:r>
      <w:r>
        <w:t>: plaza, feria, museo, bosque, invernadero, entre otros.</w:t>
      </w:r>
    </w:p>
    <w:p w14:paraId="06584B91" w14:textId="35AA2B3F" w:rsidR="004810D2" w:rsidRDefault="004810D2" w:rsidP="004810D2">
      <w:pPr>
        <w:pStyle w:val="Sinespaciado"/>
        <w:jc w:val="center"/>
        <w:rPr>
          <w:u w:val="single"/>
        </w:rPr>
      </w:pPr>
      <w:r>
        <w:rPr>
          <w:u w:val="single"/>
        </w:rPr>
        <w:t>ACTIVIDADES</w:t>
      </w:r>
    </w:p>
    <w:p w14:paraId="5C49D8F1" w14:textId="51D19BCD" w:rsidR="004810D2" w:rsidRDefault="004810D2" w:rsidP="004810D2">
      <w:pPr>
        <w:pStyle w:val="Sinespaciado"/>
        <w:jc w:val="both"/>
      </w:pPr>
      <w:r w:rsidRPr="004810D2">
        <w:t xml:space="preserve">Ahora que leyó la introducción al trabajo </w:t>
      </w:r>
      <w:r>
        <w:t xml:space="preserve">y entendiendo la importancia de los espacios educativos debe realizar </w:t>
      </w:r>
      <w:r w:rsidR="00BE01D4">
        <w:t>un elemento decorativo para una sala.</w:t>
      </w:r>
    </w:p>
    <w:p w14:paraId="5602DB37" w14:textId="421CCECF" w:rsidR="004810D2" w:rsidRDefault="00BA4D9D" w:rsidP="004810D2">
      <w:pPr>
        <w:pStyle w:val="Sinespaciado"/>
        <w:numPr>
          <w:ilvl w:val="0"/>
          <w:numId w:val="1"/>
        </w:numPr>
        <w:jc w:val="both"/>
      </w:pPr>
      <w:r>
        <w:t xml:space="preserve">Confeccionar un </w:t>
      </w:r>
      <w:r w:rsidR="00E91916">
        <w:t xml:space="preserve">móvil </w:t>
      </w:r>
      <w:r w:rsidR="00BE01D4">
        <w:t>(elemento</w:t>
      </w:r>
      <w:r w:rsidR="00E91916">
        <w:t xml:space="preserve"> decorativo que consiste en un soporte </w:t>
      </w:r>
      <w:r w:rsidR="00BE01D4">
        <w:t>generalmente, en</w:t>
      </w:r>
      <w:r w:rsidR="00E91916">
        <w:t xml:space="preserve"> el que cuelgan </w:t>
      </w:r>
      <w:r w:rsidR="000F49DA">
        <w:t>figuras,</w:t>
      </w:r>
      <w:r w:rsidR="00E91916">
        <w:t xml:space="preserve"> se utiliza principalmente en sala cuna para estimular la visión de los infantes, se usa en otros niveles generalmente como elemento decoradito.)</w:t>
      </w:r>
    </w:p>
    <w:p w14:paraId="0A87D806" w14:textId="5E208C6E" w:rsidR="00BE01D4" w:rsidRDefault="00BE01D4" w:rsidP="004810D2">
      <w:pPr>
        <w:pStyle w:val="Sinespaciado"/>
        <w:numPr>
          <w:ilvl w:val="0"/>
          <w:numId w:val="1"/>
        </w:numPr>
        <w:jc w:val="both"/>
      </w:pPr>
      <w:r>
        <w:t>Características del móvil:</w:t>
      </w:r>
    </w:p>
    <w:p w14:paraId="4F9CF453" w14:textId="586E743C" w:rsidR="00BE01D4" w:rsidRDefault="00BE01D4" w:rsidP="00BE01D4">
      <w:pPr>
        <w:pStyle w:val="Sinespaciado"/>
        <w:numPr>
          <w:ilvl w:val="0"/>
          <w:numId w:val="2"/>
        </w:numPr>
        <w:jc w:val="both"/>
      </w:pPr>
      <w:r>
        <w:t>Tema el invierno</w:t>
      </w:r>
    </w:p>
    <w:p w14:paraId="206E17F6" w14:textId="17CE5FC2" w:rsidR="00BE01D4" w:rsidRDefault="00BE01D4" w:rsidP="00BE01D4">
      <w:pPr>
        <w:pStyle w:val="Sinespaciado"/>
        <w:numPr>
          <w:ilvl w:val="0"/>
          <w:numId w:val="2"/>
        </w:numPr>
        <w:jc w:val="both"/>
      </w:pPr>
      <w:r>
        <w:t>Mínimo 4 figuras</w:t>
      </w:r>
    </w:p>
    <w:p w14:paraId="3313BC1A" w14:textId="04DEA3AC" w:rsidR="00BE01D4" w:rsidRDefault="00BE01D4" w:rsidP="00BE01D4">
      <w:pPr>
        <w:pStyle w:val="Sinespaciado"/>
        <w:numPr>
          <w:ilvl w:val="0"/>
          <w:numId w:val="2"/>
        </w:numPr>
        <w:jc w:val="both"/>
      </w:pPr>
      <w:r>
        <w:t>Figuras con volumen</w:t>
      </w:r>
    </w:p>
    <w:p w14:paraId="6C39A5CC" w14:textId="7EFD412D" w:rsidR="00BE01D4" w:rsidRPr="00BE01D4" w:rsidRDefault="00BE01D4" w:rsidP="00BE01D4">
      <w:pPr>
        <w:pStyle w:val="Sinespaciado"/>
        <w:numPr>
          <w:ilvl w:val="0"/>
          <w:numId w:val="2"/>
        </w:numPr>
        <w:jc w:val="both"/>
      </w:pPr>
      <w:r>
        <w:t xml:space="preserve">Colores similares a lo que está replicando. por ejemplo, una nube </w:t>
      </w:r>
      <w:r>
        <w:rPr>
          <w:b/>
        </w:rPr>
        <w:t>NO puede hacerla o pintarla verde.</w:t>
      </w:r>
    </w:p>
    <w:p w14:paraId="35B663F4" w14:textId="583BA011" w:rsidR="00BE01D4" w:rsidRDefault="00BE01D4" w:rsidP="00BE01D4">
      <w:pPr>
        <w:pStyle w:val="Sinespaciado"/>
        <w:numPr>
          <w:ilvl w:val="0"/>
          <w:numId w:val="2"/>
        </w:numPr>
        <w:jc w:val="both"/>
      </w:pPr>
      <w:r>
        <w:t>Tamaño figuras mínimo 10 centímetros</w:t>
      </w:r>
    </w:p>
    <w:p w14:paraId="6D6BF3AB" w14:textId="166D6A16" w:rsidR="00BE01D4" w:rsidRDefault="00BE01D4" w:rsidP="00BE01D4">
      <w:pPr>
        <w:pStyle w:val="Sinespaciado"/>
        <w:numPr>
          <w:ilvl w:val="0"/>
          <w:numId w:val="2"/>
        </w:numPr>
        <w:jc w:val="both"/>
      </w:pPr>
      <w:r>
        <w:t>Materiales libre elección, es decir, usted con los materiales que disponga hace su trabajo, cartón, material de desecho, tela ….</w:t>
      </w:r>
    </w:p>
    <w:p w14:paraId="7E8B8B94" w14:textId="6AB07ED7" w:rsidR="00BE01D4" w:rsidRDefault="00D73ECF" w:rsidP="00BE01D4">
      <w:pPr>
        <w:pStyle w:val="Sinespaciado"/>
        <w:numPr>
          <w:ilvl w:val="0"/>
          <w:numId w:val="1"/>
        </w:numPr>
        <w:jc w:val="both"/>
      </w:pPr>
      <w:r>
        <w:t xml:space="preserve">Que se </w:t>
      </w:r>
      <w:r w:rsidR="000F49DA">
        <w:t>evaluará:</w:t>
      </w:r>
    </w:p>
    <w:p w14:paraId="54DADAE2" w14:textId="38F7C051" w:rsidR="00D73ECF" w:rsidRDefault="00D73ECF" w:rsidP="00D73ECF">
      <w:pPr>
        <w:pStyle w:val="Sinespaciado"/>
        <w:jc w:val="both"/>
      </w:pPr>
      <w:r>
        <w:t>-Tema es decir que las imágenes se relacionen con el invierno – 4 puntos</w:t>
      </w:r>
    </w:p>
    <w:p w14:paraId="1399A511" w14:textId="09E5C118" w:rsidR="00D73ECF" w:rsidRDefault="00D73ECF" w:rsidP="00D73ECF">
      <w:pPr>
        <w:pStyle w:val="Sinespaciado"/>
        <w:jc w:val="both"/>
      </w:pPr>
      <w:r>
        <w:t>-Cantidad de figuras- 4 puntos</w:t>
      </w:r>
    </w:p>
    <w:p w14:paraId="4E2D69DE" w14:textId="51ED5FBA" w:rsidR="00D73ECF" w:rsidRDefault="00D73ECF" w:rsidP="00D73ECF">
      <w:pPr>
        <w:pStyle w:val="Sinespaciado"/>
        <w:jc w:val="both"/>
      </w:pPr>
      <w:r>
        <w:t>-Medidas de figuras. 4 puntos</w:t>
      </w:r>
    </w:p>
    <w:p w14:paraId="1A7E416F" w14:textId="3281C847" w:rsidR="00D73ECF" w:rsidRDefault="00D73ECF" w:rsidP="00D73ECF">
      <w:pPr>
        <w:pStyle w:val="Sinespaciado"/>
        <w:jc w:val="both"/>
      </w:pPr>
      <w:r>
        <w:t>-Estructura general del móvil, es decir, armado. 4 puntos</w:t>
      </w:r>
    </w:p>
    <w:p w14:paraId="37ED0723" w14:textId="6BE839E6" w:rsidR="00D73ECF" w:rsidRDefault="00D73ECF" w:rsidP="00D73ECF">
      <w:pPr>
        <w:pStyle w:val="Sinespaciado"/>
        <w:jc w:val="both"/>
      </w:pPr>
      <w:r>
        <w:t>-Creatividad .4 puntos</w:t>
      </w:r>
    </w:p>
    <w:p w14:paraId="4702227E" w14:textId="303145D9" w:rsidR="00D73ECF" w:rsidRDefault="00D73ECF" w:rsidP="00D73ECF">
      <w:pPr>
        <w:pStyle w:val="Sinespaciado"/>
        <w:jc w:val="both"/>
      </w:pPr>
      <w:r>
        <w:t>-Prolijidad. 4 puntos</w:t>
      </w:r>
    </w:p>
    <w:p w14:paraId="6D51706B" w14:textId="7C66DF3B" w:rsidR="00D73ECF" w:rsidRDefault="00D73ECF" w:rsidP="00D73ECF">
      <w:pPr>
        <w:pStyle w:val="Sinespaciado"/>
        <w:jc w:val="both"/>
      </w:pPr>
      <w:r>
        <w:t>-Materiales apropiados para móvil. (que no sean muy pesado, seguro, durable). 4 puntos</w:t>
      </w:r>
    </w:p>
    <w:p w14:paraId="62E7B791" w14:textId="5E093ECE" w:rsidR="00D73ECF" w:rsidRDefault="00D73ECF" w:rsidP="00D73ECF">
      <w:pPr>
        <w:pStyle w:val="Sinespaciado"/>
        <w:jc w:val="both"/>
      </w:pPr>
      <w:r>
        <w:t>-Volumen de figuras. 4 puntos</w:t>
      </w:r>
    </w:p>
    <w:p w14:paraId="23BB41D3" w14:textId="1870CAEE" w:rsidR="00D73ECF" w:rsidRDefault="00D73ECF" w:rsidP="00D73ECF">
      <w:pPr>
        <w:pStyle w:val="Sinespaciado"/>
        <w:jc w:val="both"/>
      </w:pPr>
      <w:r>
        <w:t>-Uso de color. 4 puntos</w:t>
      </w:r>
    </w:p>
    <w:p w14:paraId="3A25D96A" w14:textId="23B24468" w:rsidR="000F49DA" w:rsidRDefault="000F49DA" w:rsidP="00D73ECF">
      <w:pPr>
        <w:pStyle w:val="Sinespaciado"/>
        <w:jc w:val="both"/>
      </w:pPr>
      <w:r>
        <w:t xml:space="preserve">-Estética (formas similares al diseño, uso adecuado del </w:t>
      </w:r>
      <w:r w:rsidR="00F33132">
        <w:t>material,</w:t>
      </w:r>
      <w:r>
        <w:t xml:space="preserve"> combinación de </w:t>
      </w:r>
      <w:proofErr w:type="gramStart"/>
      <w:r>
        <w:t>colores..</w:t>
      </w:r>
      <w:proofErr w:type="gramEnd"/>
      <w:r>
        <w:t>) 4 puntos</w:t>
      </w:r>
    </w:p>
    <w:p w14:paraId="7AAB4B33" w14:textId="77777777" w:rsidR="000F49DA" w:rsidRDefault="00D73ECF" w:rsidP="000F49DA">
      <w:pPr>
        <w:pStyle w:val="Sinespaciado"/>
        <w:jc w:val="both"/>
      </w:pPr>
      <w:r>
        <w:t xml:space="preserve">      4.  Debe tomar fotos </w:t>
      </w:r>
      <w:r w:rsidR="000F49DA">
        <w:t xml:space="preserve">y/o videos </w:t>
      </w:r>
      <w:r>
        <w:t xml:space="preserve">del proceso de elaboración del </w:t>
      </w:r>
      <w:r w:rsidR="000F49DA">
        <w:t xml:space="preserve">móvil, hacer </w:t>
      </w:r>
      <w:proofErr w:type="spellStart"/>
      <w:r w:rsidR="000F49DA">
        <w:t>power</w:t>
      </w:r>
      <w:proofErr w:type="spellEnd"/>
      <w:r w:rsidR="000F49DA">
        <w:t xml:space="preserve"> </w:t>
      </w:r>
      <w:proofErr w:type="spellStart"/>
      <w:r w:rsidR="000F49DA">
        <w:t>point</w:t>
      </w:r>
      <w:proofErr w:type="spellEnd"/>
      <w:r w:rsidR="000F49DA">
        <w:t xml:space="preserve"> y enviarlo al correo. 4 puntos</w:t>
      </w:r>
    </w:p>
    <w:p w14:paraId="4806F92D" w14:textId="15DDD7C5" w:rsidR="000F49DA" w:rsidRPr="000F49DA" w:rsidRDefault="000F49DA" w:rsidP="000F49DA">
      <w:pPr>
        <w:pStyle w:val="Sinespaciado"/>
        <w:jc w:val="both"/>
      </w:pPr>
      <w:r>
        <w:t xml:space="preserve">      5. </w:t>
      </w:r>
      <w:r w:rsidRPr="002F151B">
        <w:rPr>
          <w:sz w:val="24"/>
        </w:rPr>
        <w:t xml:space="preserve">Enviar trabajo y consultas al siguiente correo: </w:t>
      </w:r>
      <w:hyperlink r:id="rId7" w:history="1">
        <w:r w:rsidRPr="002F151B">
          <w:rPr>
            <w:rStyle w:val="Hipervnculo"/>
            <w:color w:val="auto"/>
            <w:sz w:val="24"/>
          </w:rPr>
          <w:t>lilian.ossandon@colegioprovidencialaserena.cl</w:t>
        </w:r>
      </w:hyperlink>
    </w:p>
    <w:p w14:paraId="36C59EC6" w14:textId="53E24DC0" w:rsidR="004810D2" w:rsidRPr="00333533" w:rsidRDefault="00F33132" w:rsidP="00333533">
      <w:pPr>
        <w:pStyle w:val="Sinespaciado"/>
        <w:jc w:val="both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BE7EFAB" wp14:editId="4FEA4A96">
            <wp:extent cx="1333500" cy="1777955"/>
            <wp:effectExtent l="0" t="0" r="0" b="0"/>
            <wp:docPr id="2" name="Imagen 2" descr="Colgante Movil Cuna - Elefante - Tela - $ 250,00 en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gante Movil Cuna - Elefante - Tela - $ 250,00 en Mercado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AA7A0"/>
                        </a:clrFrom>
                        <a:clrTo>
                          <a:srgbClr val="AAA7A0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77" cy="17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0D2" w:rsidRPr="00333533" w:rsidSect="00333533">
      <w:headerReference w:type="default" r:id="rId9"/>
      <w:pgSz w:w="11907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054D" w14:textId="77777777" w:rsidR="00280452" w:rsidRDefault="00280452" w:rsidP="00333533">
      <w:pPr>
        <w:spacing w:after="0" w:line="240" w:lineRule="auto"/>
      </w:pPr>
      <w:r>
        <w:separator/>
      </w:r>
    </w:p>
  </w:endnote>
  <w:endnote w:type="continuationSeparator" w:id="0">
    <w:p w14:paraId="5814BCE9" w14:textId="77777777" w:rsidR="00280452" w:rsidRDefault="00280452" w:rsidP="0033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7BB7" w14:textId="77777777" w:rsidR="00280452" w:rsidRDefault="00280452" w:rsidP="00333533">
      <w:pPr>
        <w:spacing w:after="0" w:line="240" w:lineRule="auto"/>
      </w:pPr>
      <w:r>
        <w:separator/>
      </w:r>
    </w:p>
  </w:footnote>
  <w:footnote w:type="continuationSeparator" w:id="0">
    <w:p w14:paraId="49CA3FCF" w14:textId="77777777" w:rsidR="00280452" w:rsidRDefault="00280452" w:rsidP="0033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21978"/>
      <w:docPartObj>
        <w:docPartGallery w:val="Page Numbers (Top of Page)"/>
        <w:docPartUnique/>
      </w:docPartObj>
    </w:sdtPr>
    <w:sdtEndPr/>
    <w:sdtContent>
      <w:p w14:paraId="163A33B2" w14:textId="171043C1" w:rsidR="00333533" w:rsidRDefault="003335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E4B6FE" w14:textId="56698804" w:rsidR="00333533" w:rsidRPr="00333533" w:rsidRDefault="00333533">
    <w:pPr>
      <w:pStyle w:val="Encabezado"/>
      <w:rPr>
        <w:sz w:val="20"/>
        <w:szCs w:val="20"/>
      </w:rPr>
    </w:pPr>
    <w:r w:rsidRPr="00333533">
      <w:rPr>
        <w:sz w:val="20"/>
        <w:szCs w:val="20"/>
      </w:rPr>
      <w:t>MATERIAL DIDACTICO Y DE AMBIENTACION – CURSO: 3ºA – PROFESORA: LILIAN OSSANDON GONZALEZ</w:t>
    </w:r>
    <w:r w:rsidR="00525A63">
      <w:rPr>
        <w:sz w:val="20"/>
        <w:szCs w:val="20"/>
      </w:rPr>
      <w:t xml:space="preserve">              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C5BED"/>
    <w:multiLevelType w:val="hybridMultilevel"/>
    <w:tmpl w:val="0D749CD6"/>
    <w:lvl w:ilvl="0" w:tplc="7FE4D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153F2"/>
    <w:multiLevelType w:val="hybridMultilevel"/>
    <w:tmpl w:val="8FBA3F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3"/>
    <w:rsid w:val="000F49DA"/>
    <w:rsid w:val="001D65FF"/>
    <w:rsid w:val="00280452"/>
    <w:rsid w:val="00333533"/>
    <w:rsid w:val="004810D2"/>
    <w:rsid w:val="004845A6"/>
    <w:rsid w:val="00525A63"/>
    <w:rsid w:val="009307D7"/>
    <w:rsid w:val="0095386D"/>
    <w:rsid w:val="00981362"/>
    <w:rsid w:val="0099141B"/>
    <w:rsid w:val="00BA4D9D"/>
    <w:rsid w:val="00BE01D4"/>
    <w:rsid w:val="00D73ECF"/>
    <w:rsid w:val="00E91916"/>
    <w:rsid w:val="00F33132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D0C7D"/>
  <w15:chartTrackingRefBased/>
  <w15:docId w15:val="{66FCF979-107E-4B1C-8CAA-67FD2422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5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3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533"/>
  </w:style>
  <w:style w:type="paragraph" w:styleId="Piedepgina">
    <w:name w:val="footer"/>
    <w:basedOn w:val="Normal"/>
    <w:link w:val="PiedepginaCar"/>
    <w:uiPriority w:val="99"/>
    <w:unhideWhenUsed/>
    <w:rsid w:val="00333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533"/>
  </w:style>
  <w:style w:type="character" w:styleId="Hipervnculo">
    <w:name w:val="Hyperlink"/>
    <w:basedOn w:val="Fuentedeprrafopredeter"/>
    <w:uiPriority w:val="99"/>
    <w:unhideWhenUsed/>
    <w:rsid w:val="000F4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</cp:lastModifiedBy>
  <cp:revision>5</cp:revision>
  <dcterms:created xsi:type="dcterms:W3CDTF">2020-06-22T18:44:00Z</dcterms:created>
  <dcterms:modified xsi:type="dcterms:W3CDTF">2020-06-30T23:22:00Z</dcterms:modified>
</cp:coreProperties>
</file>