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E1F" w:rsidRPr="006168B5" w:rsidRDefault="00112E1F" w:rsidP="00623F9D">
      <w:pPr>
        <w:rPr>
          <w:rFonts w:ascii="Arial Narrow" w:hAnsi="Arial Narrow"/>
          <w:sz w:val="20"/>
          <w:szCs w:val="20"/>
        </w:rPr>
      </w:pPr>
      <w:r w:rsidRPr="006168B5">
        <w:rPr>
          <w:rFonts w:ascii="Arial Narrow" w:hAnsi="Arial Narrow"/>
          <w:sz w:val="20"/>
          <w:szCs w:val="20"/>
        </w:rPr>
        <w:t>Asignatura: RELIGIÓN</w:t>
      </w:r>
    </w:p>
    <w:p w:rsidR="00112E1F" w:rsidRPr="006168B5" w:rsidRDefault="00623F9D" w:rsidP="006168B5">
      <w:pPr>
        <w:jc w:val="center"/>
        <w:rPr>
          <w:rFonts w:ascii="Arial Narrow" w:hAnsi="Arial Narrow"/>
          <w:b/>
          <w:sz w:val="20"/>
          <w:szCs w:val="20"/>
        </w:rPr>
      </w:pPr>
      <w:r w:rsidRPr="006168B5">
        <w:rPr>
          <w:rFonts w:ascii="Arial Narrow" w:hAnsi="Arial Narrow"/>
          <w:b/>
          <w:sz w:val="20"/>
          <w:szCs w:val="20"/>
        </w:rPr>
        <w:t xml:space="preserve"> </w:t>
      </w:r>
      <w:r w:rsidR="00112E1F" w:rsidRPr="006168B5">
        <w:rPr>
          <w:rFonts w:ascii="Arial Narrow" w:hAnsi="Arial Narrow"/>
          <w:b/>
          <w:sz w:val="20"/>
          <w:szCs w:val="20"/>
        </w:rPr>
        <w:t xml:space="preserve">“GUÍA DE </w:t>
      </w:r>
      <w:proofErr w:type="gramStart"/>
      <w:r w:rsidR="00112E1F" w:rsidRPr="006168B5">
        <w:rPr>
          <w:rFonts w:ascii="Arial Narrow" w:hAnsi="Arial Narrow"/>
          <w:b/>
          <w:sz w:val="20"/>
          <w:szCs w:val="20"/>
        </w:rPr>
        <w:t>LA  ALUMNA</w:t>
      </w:r>
      <w:proofErr w:type="gramEnd"/>
      <w:r w:rsidR="00112E1F" w:rsidRPr="006168B5">
        <w:rPr>
          <w:rFonts w:ascii="Arial Narrow" w:hAnsi="Arial Narrow"/>
          <w:b/>
          <w:sz w:val="20"/>
          <w:szCs w:val="20"/>
        </w:rPr>
        <w:t xml:space="preserve">  </w:t>
      </w:r>
      <w:proofErr w:type="spellStart"/>
      <w:r w:rsidR="00112E1F" w:rsidRPr="006168B5">
        <w:rPr>
          <w:rFonts w:ascii="Arial Narrow" w:hAnsi="Arial Narrow"/>
          <w:b/>
          <w:sz w:val="20"/>
          <w:szCs w:val="20"/>
        </w:rPr>
        <w:t>Nº</w:t>
      </w:r>
      <w:proofErr w:type="spellEnd"/>
      <w:r w:rsidR="00112E1F" w:rsidRPr="006168B5">
        <w:rPr>
          <w:rFonts w:ascii="Arial Narrow" w:hAnsi="Arial Narrow"/>
          <w:b/>
          <w:sz w:val="20"/>
          <w:szCs w:val="20"/>
        </w:rPr>
        <w:t xml:space="preserve"> _6_</w:t>
      </w:r>
    </w:p>
    <w:p w:rsidR="006168B5" w:rsidRDefault="006168B5" w:rsidP="006168B5">
      <w:pPr>
        <w:jc w:val="both"/>
        <w:rPr>
          <w:rFonts w:ascii="Arial Narrow" w:hAnsi="Arial Narrow"/>
          <w:sz w:val="20"/>
          <w:szCs w:val="20"/>
        </w:rPr>
      </w:pPr>
    </w:p>
    <w:p w:rsidR="00112E1F" w:rsidRPr="006168B5" w:rsidRDefault="00112E1F" w:rsidP="006168B5">
      <w:pPr>
        <w:jc w:val="both"/>
        <w:rPr>
          <w:rFonts w:ascii="Arial Narrow" w:hAnsi="Arial Narrow"/>
          <w:sz w:val="20"/>
          <w:szCs w:val="20"/>
        </w:rPr>
      </w:pPr>
      <w:r w:rsidRPr="006168B5">
        <w:rPr>
          <w:rFonts w:ascii="Arial Narrow" w:hAnsi="Arial Narrow"/>
          <w:sz w:val="20"/>
          <w:szCs w:val="20"/>
        </w:rPr>
        <w:t xml:space="preserve">Unidad </w:t>
      </w:r>
      <w:proofErr w:type="spellStart"/>
      <w:r w:rsidRPr="006168B5">
        <w:rPr>
          <w:rFonts w:ascii="Arial Narrow" w:hAnsi="Arial Narrow"/>
          <w:sz w:val="20"/>
          <w:szCs w:val="20"/>
        </w:rPr>
        <w:t>Nº</w:t>
      </w:r>
      <w:proofErr w:type="spellEnd"/>
      <w:r w:rsidRPr="006168B5">
        <w:rPr>
          <w:rFonts w:ascii="Arial Narrow" w:hAnsi="Arial Narrow"/>
          <w:sz w:val="20"/>
          <w:szCs w:val="20"/>
        </w:rPr>
        <w:t xml:space="preserve"> 3: Seguimiento de Jesús: Centro de la Identidad Cristiana.</w:t>
      </w:r>
    </w:p>
    <w:p w:rsidR="00112E1F" w:rsidRPr="006168B5" w:rsidRDefault="00112E1F" w:rsidP="006168B5">
      <w:pPr>
        <w:jc w:val="both"/>
        <w:rPr>
          <w:rFonts w:ascii="Arial Narrow" w:hAnsi="Arial Narrow"/>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12E1F" w:rsidRPr="006168B5" w:rsidTr="00112E1F">
        <w:tc>
          <w:tcPr>
            <w:tcW w:w="9108" w:type="dxa"/>
            <w:tcBorders>
              <w:top w:val="single" w:sz="4" w:space="0" w:color="auto"/>
              <w:left w:val="single" w:sz="4" w:space="0" w:color="auto"/>
              <w:bottom w:val="single" w:sz="4" w:space="0" w:color="auto"/>
              <w:right w:val="single" w:sz="4" w:space="0" w:color="auto"/>
            </w:tcBorders>
            <w:hideMark/>
          </w:tcPr>
          <w:p w:rsidR="00112E1F" w:rsidRPr="006168B5" w:rsidRDefault="00112E1F" w:rsidP="006168B5">
            <w:pPr>
              <w:jc w:val="both"/>
              <w:rPr>
                <w:rFonts w:ascii="Arial Narrow" w:hAnsi="Arial Narrow"/>
                <w:sz w:val="20"/>
                <w:szCs w:val="20"/>
              </w:rPr>
            </w:pPr>
            <w:r w:rsidRPr="006168B5">
              <w:rPr>
                <w:rFonts w:ascii="Arial Narrow" w:hAnsi="Arial Narrow"/>
                <w:sz w:val="20"/>
                <w:szCs w:val="20"/>
              </w:rPr>
              <w:t>Objetivo: Proponer el Credo Apostólico y las Bienaventuranzas de Jesús como claves para responder a diversas interrogantes, tanto a nivel personal como social.</w:t>
            </w:r>
          </w:p>
        </w:tc>
      </w:tr>
    </w:tbl>
    <w:p w:rsidR="006168B5" w:rsidRDefault="006168B5" w:rsidP="006168B5">
      <w:pPr>
        <w:jc w:val="both"/>
        <w:rPr>
          <w:rFonts w:ascii="Arial Narrow" w:hAnsi="Arial Narrow"/>
          <w:sz w:val="20"/>
          <w:szCs w:val="20"/>
        </w:rPr>
      </w:pPr>
    </w:p>
    <w:p w:rsidR="00112E1F" w:rsidRPr="006168B5" w:rsidRDefault="00112E1F" w:rsidP="006168B5">
      <w:pPr>
        <w:jc w:val="both"/>
        <w:rPr>
          <w:rFonts w:ascii="Arial Narrow" w:hAnsi="Arial Narrow"/>
          <w:b/>
          <w:sz w:val="20"/>
          <w:szCs w:val="20"/>
        </w:rPr>
      </w:pPr>
      <w:r w:rsidRPr="006168B5">
        <w:rPr>
          <w:rFonts w:ascii="Arial Narrow" w:hAnsi="Arial Narrow"/>
          <w:b/>
          <w:sz w:val="20"/>
          <w:szCs w:val="20"/>
        </w:rPr>
        <w:t xml:space="preserve">Contenidos Mínimos Obligatorios:  </w:t>
      </w:r>
    </w:p>
    <w:p w:rsidR="00112E1F" w:rsidRPr="006168B5" w:rsidRDefault="006168B5" w:rsidP="006168B5">
      <w:pPr>
        <w:jc w:val="both"/>
        <w:rPr>
          <w:rFonts w:ascii="Arial Narrow" w:hAnsi="Arial Narrow"/>
          <w:sz w:val="20"/>
          <w:szCs w:val="20"/>
        </w:rPr>
      </w:pPr>
      <w:r>
        <w:rPr>
          <w:rFonts w:ascii="Arial Narrow" w:hAnsi="Arial Narrow"/>
          <w:sz w:val="20"/>
          <w:szCs w:val="20"/>
        </w:rPr>
        <w:t xml:space="preserve">1. </w:t>
      </w:r>
      <w:r w:rsidR="00112E1F" w:rsidRPr="006168B5">
        <w:rPr>
          <w:rFonts w:ascii="Arial Narrow" w:hAnsi="Arial Narrow"/>
          <w:sz w:val="20"/>
          <w:szCs w:val="20"/>
        </w:rPr>
        <w:t>Vivencia de la fe.</w:t>
      </w:r>
      <w:r>
        <w:rPr>
          <w:rFonts w:ascii="Arial Narrow" w:hAnsi="Arial Narrow"/>
          <w:sz w:val="20"/>
          <w:szCs w:val="20"/>
        </w:rPr>
        <w:t xml:space="preserve">                2. </w:t>
      </w:r>
      <w:r w:rsidR="00112E1F" w:rsidRPr="006168B5">
        <w:rPr>
          <w:rFonts w:ascii="Arial Narrow" w:hAnsi="Arial Narrow"/>
          <w:sz w:val="20"/>
          <w:szCs w:val="20"/>
        </w:rPr>
        <w:t>¿Cuál es el camino de los seguidores de Jesús?</w:t>
      </w:r>
      <w:r>
        <w:rPr>
          <w:rFonts w:ascii="Arial Narrow" w:hAnsi="Arial Narrow"/>
          <w:sz w:val="20"/>
          <w:szCs w:val="20"/>
        </w:rPr>
        <w:t xml:space="preserve">             3. </w:t>
      </w:r>
      <w:r w:rsidR="00112E1F" w:rsidRPr="006168B5">
        <w:rPr>
          <w:rFonts w:ascii="Arial Narrow" w:hAnsi="Arial Narrow"/>
          <w:sz w:val="20"/>
          <w:szCs w:val="20"/>
        </w:rPr>
        <w:t>La confianza del discipulado.</w:t>
      </w:r>
    </w:p>
    <w:p w:rsidR="00112E1F" w:rsidRPr="006168B5" w:rsidRDefault="00112E1F" w:rsidP="006168B5">
      <w:pPr>
        <w:jc w:val="both"/>
        <w:rPr>
          <w:rFonts w:ascii="Arial Narrow" w:hAnsi="Arial Narrow"/>
          <w:sz w:val="20"/>
          <w:szCs w:val="20"/>
        </w:rPr>
      </w:pPr>
    </w:p>
    <w:p w:rsidR="00112E1F" w:rsidRPr="006168B5" w:rsidRDefault="00112E1F" w:rsidP="006168B5">
      <w:pPr>
        <w:jc w:val="both"/>
        <w:rPr>
          <w:rFonts w:ascii="Arial Narrow" w:hAnsi="Arial Narrow"/>
          <w:b/>
          <w:sz w:val="20"/>
          <w:szCs w:val="20"/>
        </w:rPr>
      </w:pPr>
      <w:r w:rsidRPr="006168B5">
        <w:rPr>
          <w:rFonts w:ascii="Arial Narrow" w:hAnsi="Arial Narrow"/>
          <w:b/>
          <w:sz w:val="20"/>
          <w:szCs w:val="20"/>
        </w:rPr>
        <w:t>Aprendizajes Esperados:</w:t>
      </w:r>
    </w:p>
    <w:p w:rsidR="00112E1F" w:rsidRPr="006168B5" w:rsidRDefault="00112E1F" w:rsidP="006168B5">
      <w:pPr>
        <w:pStyle w:val="Prrafodelista"/>
        <w:numPr>
          <w:ilvl w:val="0"/>
          <w:numId w:val="9"/>
        </w:numPr>
        <w:ind w:left="426"/>
        <w:jc w:val="both"/>
        <w:rPr>
          <w:rFonts w:ascii="Arial Narrow" w:hAnsi="Arial Narrow"/>
          <w:sz w:val="20"/>
          <w:szCs w:val="20"/>
        </w:rPr>
      </w:pPr>
      <w:r w:rsidRPr="006168B5">
        <w:rPr>
          <w:rFonts w:ascii="Arial Narrow" w:hAnsi="Arial Narrow"/>
          <w:sz w:val="20"/>
          <w:szCs w:val="20"/>
        </w:rPr>
        <w:t>Valorar la coherencia entre las enseñanzas del Evangelio con las actitudes de los seguidores del Señor Jesús.</w:t>
      </w:r>
    </w:p>
    <w:p w:rsidR="00112E1F" w:rsidRPr="006168B5" w:rsidRDefault="00112E1F" w:rsidP="006168B5">
      <w:pPr>
        <w:pStyle w:val="Prrafodelista"/>
        <w:numPr>
          <w:ilvl w:val="0"/>
          <w:numId w:val="9"/>
        </w:numPr>
        <w:ind w:left="426"/>
        <w:jc w:val="both"/>
        <w:rPr>
          <w:rFonts w:ascii="Arial Narrow" w:hAnsi="Arial Narrow"/>
          <w:sz w:val="20"/>
          <w:szCs w:val="20"/>
        </w:rPr>
      </w:pPr>
      <w:r w:rsidRPr="006168B5">
        <w:rPr>
          <w:rFonts w:ascii="Arial Narrow" w:hAnsi="Arial Narrow"/>
          <w:sz w:val="20"/>
          <w:szCs w:val="20"/>
        </w:rPr>
        <w:t>Aplicar los contenidos esenciales de la fe cristiana católica con hechos o temas que se discuten en la actualidad.</w:t>
      </w:r>
    </w:p>
    <w:p w:rsidR="00623F9D" w:rsidRDefault="00623F9D" w:rsidP="006168B5">
      <w:pPr>
        <w:jc w:val="both"/>
        <w:rPr>
          <w:rFonts w:ascii="Arial Narrow" w:hAnsi="Arial Narrow"/>
          <w:b/>
          <w:sz w:val="20"/>
          <w:szCs w:val="20"/>
        </w:rPr>
      </w:pPr>
    </w:p>
    <w:p w:rsidR="00112E1F" w:rsidRDefault="00112E1F" w:rsidP="006168B5">
      <w:pPr>
        <w:jc w:val="both"/>
        <w:rPr>
          <w:rFonts w:ascii="Arial Narrow" w:hAnsi="Arial Narrow"/>
          <w:b/>
          <w:sz w:val="20"/>
          <w:szCs w:val="20"/>
        </w:rPr>
      </w:pPr>
      <w:r w:rsidRPr="006168B5">
        <w:rPr>
          <w:rFonts w:ascii="Arial Narrow" w:hAnsi="Arial Narrow"/>
          <w:b/>
          <w:sz w:val="20"/>
          <w:szCs w:val="20"/>
        </w:rPr>
        <w:t>ACTIVIDADES:</w:t>
      </w:r>
    </w:p>
    <w:p w:rsidR="00F973AC" w:rsidRDefault="00F973AC" w:rsidP="006168B5">
      <w:pPr>
        <w:jc w:val="both"/>
        <w:rPr>
          <w:rFonts w:ascii="Arial Narrow" w:hAnsi="Arial Narrow"/>
          <w:b/>
          <w:sz w:val="20"/>
          <w:szCs w:val="20"/>
        </w:rPr>
      </w:pPr>
      <w:r>
        <w:rPr>
          <w:rFonts w:ascii="Arial Narrow" w:hAnsi="Arial Narrow"/>
          <w:b/>
          <w:sz w:val="20"/>
          <w:szCs w:val="20"/>
        </w:rPr>
        <w:t>Lean los siguientes textos y luego respondan…</w:t>
      </w:r>
    </w:p>
    <w:p w:rsidR="006168B5" w:rsidRDefault="006168B5" w:rsidP="006168B5">
      <w:pPr>
        <w:jc w:val="both"/>
        <w:rPr>
          <w:rFonts w:ascii="Arial Narrow" w:hAnsi="Arial Narrow"/>
          <w:sz w:val="20"/>
          <w:szCs w:val="20"/>
        </w:rPr>
      </w:pPr>
    </w:p>
    <w:p w:rsidR="00F973AC" w:rsidRDefault="00F973AC" w:rsidP="00F973AC">
      <w:pPr>
        <w:jc w:val="center"/>
        <w:rPr>
          <w:rFonts w:ascii="Arial Narrow" w:hAnsi="Arial Narrow"/>
          <w:b/>
          <w:sz w:val="20"/>
          <w:szCs w:val="20"/>
        </w:rPr>
      </w:pPr>
      <w:r w:rsidRPr="00F973AC">
        <w:rPr>
          <w:rFonts w:ascii="Arial Narrow" w:hAnsi="Arial Narrow"/>
          <w:b/>
          <w:sz w:val="20"/>
          <w:szCs w:val="20"/>
        </w:rPr>
        <w:t>Paradojas Culturales</w:t>
      </w:r>
    </w:p>
    <w:p w:rsidR="00F973AC" w:rsidRPr="00F973AC" w:rsidRDefault="00F973AC" w:rsidP="00F973AC">
      <w:pPr>
        <w:jc w:val="center"/>
        <w:rPr>
          <w:rFonts w:ascii="Arial Narrow" w:hAnsi="Arial Narrow"/>
          <w:b/>
          <w:sz w:val="20"/>
          <w:szCs w:val="20"/>
        </w:rPr>
      </w:pPr>
    </w:p>
    <w:p w:rsidR="006168B5" w:rsidRDefault="00112E1F" w:rsidP="006168B5">
      <w:pPr>
        <w:jc w:val="both"/>
        <w:rPr>
          <w:rFonts w:ascii="Arial Narrow" w:hAnsi="Arial Narrow"/>
          <w:sz w:val="20"/>
          <w:szCs w:val="20"/>
        </w:rPr>
      </w:pPr>
      <w:r w:rsidRPr="006168B5">
        <w:rPr>
          <w:rFonts w:ascii="Arial Narrow" w:hAnsi="Arial Narrow"/>
          <w:sz w:val="20"/>
          <w:szCs w:val="20"/>
        </w:rPr>
        <w:t>Ser consecuente con las propias creencias puede significar desde miradas incómodas hasta pérdida de amigos, según algunos. Lo confirma el vicario Galo Fernández.</w:t>
      </w:r>
    </w:p>
    <w:p w:rsidR="006168B5" w:rsidRDefault="00112E1F" w:rsidP="006168B5">
      <w:pPr>
        <w:jc w:val="both"/>
        <w:rPr>
          <w:rFonts w:ascii="Arial Narrow" w:hAnsi="Arial Narrow"/>
          <w:sz w:val="20"/>
          <w:szCs w:val="20"/>
        </w:rPr>
      </w:pPr>
      <w:r w:rsidRPr="006168B5">
        <w:rPr>
          <w:rFonts w:ascii="Arial Narrow" w:hAnsi="Arial Narrow"/>
          <w:sz w:val="20"/>
          <w:szCs w:val="20"/>
        </w:rPr>
        <w:br/>
        <w:t>El año pasado, por haber recibido el sacramento de la confirmación, Paz Crisóstomo (20) perdió varios de sus amigos. "Me dijeron que no se iban a juntar más conmigo porque era demasiado santa para ellos", cuenta aún extrañada.</w:t>
      </w:r>
      <w:r w:rsidRPr="006168B5">
        <w:rPr>
          <w:rFonts w:ascii="Arial Narrow" w:hAnsi="Arial Narrow"/>
          <w:sz w:val="20"/>
          <w:szCs w:val="20"/>
        </w:rPr>
        <w:br/>
        <w:t xml:space="preserve">A José </w:t>
      </w:r>
      <w:proofErr w:type="spellStart"/>
      <w:r w:rsidRPr="006168B5">
        <w:rPr>
          <w:rFonts w:ascii="Arial Narrow" w:hAnsi="Arial Narrow"/>
          <w:sz w:val="20"/>
          <w:szCs w:val="20"/>
        </w:rPr>
        <w:t>Cumio</w:t>
      </w:r>
      <w:proofErr w:type="spellEnd"/>
      <w:r w:rsidRPr="006168B5">
        <w:rPr>
          <w:rFonts w:ascii="Arial Narrow" w:hAnsi="Arial Narrow"/>
          <w:sz w:val="20"/>
          <w:szCs w:val="20"/>
        </w:rPr>
        <w:t xml:space="preserve"> (20) le pasó algo parecido cuando empezó a integrar un grupo de ayuda social en Peñalolén. "A veces me invitaban a carretear y les decía que no podía porque tenía esta actividad, y me miraban con cara de '¿estás leseando, cierto?' ".</w:t>
      </w:r>
    </w:p>
    <w:p w:rsidR="005F5BAB" w:rsidRPr="006168B5" w:rsidRDefault="00112E1F" w:rsidP="006168B5">
      <w:pPr>
        <w:jc w:val="both"/>
        <w:rPr>
          <w:rFonts w:ascii="Arial Narrow" w:hAnsi="Arial Narrow"/>
          <w:sz w:val="20"/>
          <w:szCs w:val="20"/>
        </w:rPr>
      </w:pPr>
      <w:r w:rsidRPr="006168B5">
        <w:rPr>
          <w:rFonts w:ascii="Arial Narrow" w:hAnsi="Arial Narrow"/>
          <w:sz w:val="20"/>
          <w:szCs w:val="20"/>
        </w:rPr>
        <w:br/>
        <w:t>La opinión de los cercanos es un factor que lleva a muchos jóvenes a cohibirse a la hora de vivir su fe. Una situación que se acrecienta luego de egresar del colegio, según aprecia el vicario de la Esperanza Joven, Galo Fernández.</w:t>
      </w:r>
      <w:r w:rsidRPr="006168B5">
        <w:rPr>
          <w:rFonts w:ascii="Arial Narrow" w:hAnsi="Arial Narrow"/>
          <w:sz w:val="20"/>
          <w:szCs w:val="20"/>
        </w:rPr>
        <w:br/>
        <w:t>"En la universidad es donde la idea de ser ateo, agnóstico o lejano de la Iglesia se vuelve más fuerte y hasta agresiva. Hay jóvenes que tienen que ser muy valientes para mantener sus convicciones pese a las burlas, críticas y caricaturas", señala el sacerdote.</w:t>
      </w:r>
      <w:r w:rsidR="00C240D2" w:rsidRPr="006168B5">
        <w:rPr>
          <w:rFonts w:ascii="Arial Narrow" w:hAnsi="Arial Narrow"/>
          <w:sz w:val="20"/>
          <w:szCs w:val="20"/>
        </w:rPr>
        <w:t xml:space="preserve">                                            </w:t>
      </w:r>
    </w:p>
    <w:p w:rsidR="00C240D2" w:rsidRPr="006168B5" w:rsidRDefault="00C240D2" w:rsidP="006168B5">
      <w:pPr>
        <w:jc w:val="both"/>
        <w:rPr>
          <w:rFonts w:ascii="Arial Narrow" w:hAnsi="Arial Narrow"/>
          <w:sz w:val="20"/>
          <w:szCs w:val="20"/>
        </w:rPr>
      </w:pPr>
    </w:p>
    <w:p w:rsidR="00015705" w:rsidRPr="006168B5" w:rsidRDefault="0059689A" w:rsidP="006168B5">
      <w:pPr>
        <w:jc w:val="both"/>
        <w:rPr>
          <w:rFonts w:ascii="Arial Narrow" w:hAnsi="Arial Narrow"/>
          <w:sz w:val="20"/>
          <w:szCs w:val="20"/>
        </w:rPr>
      </w:pPr>
      <w:r w:rsidRPr="006168B5">
        <w:rPr>
          <w:rFonts w:ascii="Arial Narrow" w:hAnsi="Arial Narrow"/>
          <w:sz w:val="20"/>
          <w:szCs w:val="20"/>
        </w:rPr>
        <w:t xml:space="preserve">Un aspecto fundamental del llamado a “seguir a alguien” es saber quién es ese que llama y qué propuesta tiene para entusiasmar a quien seguir sus pasos. Para estar en condiciones de estar esa invitación, que es siempre un desafío, es necesario </w:t>
      </w:r>
      <w:r w:rsidR="001B1DAB" w:rsidRPr="006168B5">
        <w:rPr>
          <w:rFonts w:ascii="Arial Narrow" w:hAnsi="Arial Narrow"/>
          <w:sz w:val="20"/>
          <w:szCs w:val="20"/>
        </w:rPr>
        <w:t>ejercer un discernimiento responsable. Te invito a realizar las siguientes actividades con el propósito de que analices infor</w:t>
      </w:r>
      <w:r w:rsidR="00C06920" w:rsidRPr="006168B5">
        <w:rPr>
          <w:rFonts w:ascii="Arial Narrow" w:hAnsi="Arial Narrow"/>
          <w:sz w:val="20"/>
          <w:szCs w:val="20"/>
        </w:rPr>
        <w:t>ma</w:t>
      </w:r>
      <w:r w:rsidR="001B1DAB" w:rsidRPr="006168B5">
        <w:rPr>
          <w:rFonts w:ascii="Arial Narrow" w:hAnsi="Arial Narrow"/>
          <w:sz w:val="20"/>
          <w:szCs w:val="20"/>
        </w:rPr>
        <w:t>ción que permita tomar las mejores decisiones.</w:t>
      </w:r>
    </w:p>
    <w:p w:rsidR="006168B5" w:rsidRDefault="006168B5" w:rsidP="006168B5">
      <w:pPr>
        <w:jc w:val="both"/>
        <w:rPr>
          <w:rFonts w:ascii="Arial Narrow" w:hAnsi="Arial Narrow"/>
          <w:sz w:val="20"/>
          <w:szCs w:val="20"/>
        </w:rPr>
      </w:pPr>
    </w:p>
    <w:p w:rsidR="001B1DAB" w:rsidRPr="006168B5" w:rsidRDefault="001B1DAB" w:rsidP="006168B5">
      <w:pPr>
        <w:jc w:val="both"/>
        <w:rPr>
          <w:rFonts w:ascii="Arial Narrow" w:hAnsi="Arial Narrow"/>
          <w:b/>
          <w:sz w:val="20"/>
          <w:szCs w:val="20"/>
        </w:rPr>
      </w:pPr>
      <w:r w:rsidRPr="006168B5">
        <w:rPr>
          <w:rFonts w:ascii="Arial Narrow" w:hAnsi="Arial Narrow"/>
          <w:b/>
          <w:sz w:val="20"/>
          <w:szCs w:val="20"/>
        </w:rPr>
        <w:t>Normativas</w:t>
      </w:r>
    </w:p>
    <w:p w:rsidR="006168B5" w:rsidRDefault="006168B5" w:rsidP="006168B5">
      <w:pPr>
        <w:jc w:val="both"/>
        <w:rPr>
          <w:rFonts w:ascii="Arial Narrow" w:hAnsi="Arial Narrow"/>
          <w:sz w:val="20"/>
          <w:szCs w:val="20"/>
        </w:rPr>
      </w:pPr>
    </w:p>
    <w:p w:rsidR="00C06920" w:rsidRPr="006168B5" w:rsidRDefault="00C06920" w:rsidP="006168B5">
      <w:pPr>
        <w:jc w:val="both"/>
        <w:rPr>
          <w:rFonts w:ascii="Arial Narrow" w:hAnsi="Arial Narrow"/>
          <w:sz w:val="20"/>
          <w:szCs w:val="20"/>
        </w:rPr>
      </w:pPr>
      <w:r w:rsidRPr="006168B5">
        <w:rPr>
          <w:rFonts w:ascii="Arial Narrow" w:hAnsi="Arial Narrow"/>
          <w:sz w:val="20"/>
          <w:szCs w:val="20"/>
        </w:rPr>
        <w:t xml:space="preserve">El marco legal de este sistema está dado por la ley </w:t>
      </w:r>
      <w:proofErr w:type="spellStart"/>
      <w:r w:rsidRPr="006168B5">
        <w:rPr>
          <w:rFonts w:ascii="Arial Narrow" w:hAnsi="Arial Narrow"/>
          <w:sz w:val="20"/>
          <w:szCs w:val="20"/>
        </w:rPr>
        <w:t>N°</w:t>
      </w:r>
      <w:proofErr w:type="spellEnd"/>
      <w:r w:rsidRPr="006168B5">
        <w:rPr>
          <w:rFonts w:ascii="Arial Narrow" w:hAnsi="Arial Narrow"/>
          <w:sz w:val="20"/>
          <w:szCs w:val="20"/>
        </w:rPr>
        <w:t xml:space="preserve"> 20.084, la cual </w:t>
      </w:r>
      <w:proofErr w:type="gramStart"/>
      <w:r w:rsidRPr="006168B5">
        <w:rPr>
          <w:rFonts w:ascii="Arial Narrow" w:hAnsi="Arial Narrow"/>
          <w:sz w:val="20"/>
          <w:szCs w:val="20"/>
        </w:rPr>
        <w:t>entró en vigencia</w:t>
      </w:r>
      <w:proofErr w:type="gramEnd"/>
      <w:r w:rsidRPr="006168B5">
        <w:rPr>
          <w:rFonts w:ascii="Arial Narrow" w:hAnsi="Arial Narrow"/>
          <w:sz w:val="20"/>
          <w:szCs w:val="20"/>
        </w:rPr>
        <w:t xml:space="preserve"> el 08 de junio del año 2007 y modificó sustancialmente los principios que regían en relación con los jóvenes infractores de ley.</w:t>
      </w:r>
    </w:p>
    <w:p w:rsidR="006168B5" w:rsidRDefault="006168B5" w:rsidP="006168B5">
      <w:pPr>
        <w:jc w:val="both"/>
        <w:rPr>
          <w:rFonts w:ascii="Arial Narrow" w:hAnsi="Arial Narrow"/>
          <w:sz w:val="20"/>
          <w:szCs w:val="20"/>
        </w:rPr>
      </w:pPr>
    </w:p>
    <w:p w:rsidR="00C06920" w:rsidRPr="006168B5" w:rsidRDefault="00C06920" w:rsidP="006168B5">
      <w:pPr>
        <w:jc w:val="both"/>
        <w:rPr>
          <w:rFonts w:ascii="Arial Narrow" w:hAnsi="Arial Narrow"/>
          <w:sz w:val="20"/>
          <w:szCs w:val="20"/>
        </w:rPr>
      </w:pPr>
      <w:r w:rsidRPr="006168B5">
        <w:rPr>
          <w:rFonts w:ascii="Arial Narrow" w:hAnsi="Arial Narrow"/>
          <w:sz w:val="20"/>
          <w:szCs w:val="20"/>
        </w:rPr>
        <w:t xml:space="preserve">Esta Ley se aplica a los jóvenes que, al momento de cometer un delito, sean mayores de 14 y menores 18 años, recogiendo las recomendaciones de la CDN </w:t>
      </w:r>
      <w:proofErr w:type="gramStart"/>
      <w:r w:rsidRPr="006168B5">
        <w:rPr>
          <w:rFonts w:ascii="Arial Narrow" w:hAnsi="Arial Narrow"/>
          <w:sz w:val="20"/>
          <w:szCs w:val="20"/>
        </w:rPr>
        <w:t>en relación a</w:t>
      </w:r>
      <w:proofErr w:type="gramEnd"/>
      <w:r w:rsidRPr="006168B5">
        <w:rPr>
          <w:rFonts w:ascii="Arial Narrow" w:hAnsi="Arial Narrow"/>
          <w:sz w:val="20"/>
          <w:szCs w:val="20"/>
        </w:rPr>
        <w:t xml:space="preserve"> relevar las características propias de la adolescencia en el abordaje penal. De ahí que todas las sanciones sean específicas para los adolescentes y estén orientadas a la plena reinserción social, objetivo que está expresamente descrito por la ley al momento de su ejecución.</w:t>
      </w:r>
    </w:p>
    <w:p w:rsidR="006168B5" w:rsidRDefault="006168B5" w:rsidP="006168B5">
      <w:pPr>
        <w:jc w:val="both"/>
        <w:rPr>
          <w:rFonts w:ascii="Arial Narrow" w:hAnsi="Arial Narrow"/>
          <w:sz w:val="20"/>
          <w:szCs w:val="20"/>
        </w:rPr>
      </w:pPr>
    </w:p>
    <w:p w:rsidR="00C06920" w:rsidRPr="006168B5" w:rsidRDefault="00C06920" w:rsidP="006168B5">
      <w:pPr>
        <w:jc w:val="both"/>
        <w:rPr>
          <w:rFonts w:ascii="Arial Narrow" w:hAnsi="Arial Narrow"/>
          <w:sz w:val="20"/>
          <w:szCs w:val="20"/>
        </w:rPr>
      </w:pPr>
      <w:r w:rsidRPr="006168B5">
        <w:rPr>
          <w:rFonts w:ascii="Arial Narrow" w:hAnsi="Arial Narrow"/>
          <w:sz w:val="20"/>
          <w:szCs w:val="20"/>
        </w:rPr>
        <w:t>Además, se establecen tiempos límite de imposición de una sanción. Así, para los imputados que dieron principio de ejecución de un delito siendo mayores de 14 y menores de 16 años, el tiempo máximo de la sanción 5 años, mientras quienes hayan dado principio de ejecución de un delito siendo mayores de los 16 y menores 18 de años, el tiempo máximo puede ser de hasta 10 años de sanción. Siempre estos límites temporales están asociados a las sanciones privativas de libertad que considera la Ley, existiendo límites temporales de menor tiempo para las demás.</w:t>
      </w:r>
    </w:p>
    <w:p w:rsidR="006168B5" w:rsidRDefault="006168B5" w:rsidP="006168B5">
      <w:pPr>
        <w:jc w:val="both"/>
        <w:rPr>
          <w:rFonts w:ascii="Arial Narrow" w:hAnsi="Arial Narrow"/>
          <w:sz w:val="20"/>
          <w:szCs w:val="20"/>
        </w:rPr>
      </w:pPr>
    </w:p>
    <w:p w:rsidR="00C06920" w:rsidRPr="006168B5" w:rsidRDefault="00C06920" w:rsidP="006168B5">
      <w:pPr>
        <w:jc w:val="both"/>
        <w:rPr>
          <w:rFonts w:ascii="Arial Narrow" w:hAnsi="Arial Narrow"/>
          <w:sz w:val="20"/>
          <w:szCs w:val="20"/>
        </w:rPr>
      </w:pPr>
      <w:r w:rsidRPr="006168B5">
        <w:rPr>
          <w:rFonts w:ascii="Arial Narrow" w:hAnsi="Arial Narrow"/>
          <w:sz w:val="20"/>
          <w:szCs w:val="20"/>
        </w:rPr>
        <w:t>El cumplimiento de las medidas y sanciones privativas de libertad se realizará en centros administrados en forma directa por el Sename; mientras que, las de medio libre, por intermedio de programas ejecutados por Organismos Colaboradores Acreditados (OCA), los cuales se encuentran sujetos a la Ley N°20.032, que “Establece Sistema de Atención a la Niñez y Adolescencia a través de la Red de Colaboradores del Sename, y su Régimen de Subvención”.</w:t>
      </w:r>
    </w:p>
    <w:p w:rsidR="001D267E" w:rsidRPr="006168B5" w:rsidRDefault="001D267E" w:rsidP="006168B5">
      <w:pPr>
        <w:jc w:val="both"/>
        <w:rPr>
          <w:rFonts w:ascii="Arial Narrow" w:hAnsi="Arial Narrow"/>
          <w:sz w:val="20"/>
          <w:szCs w:val="20"/>
        </w:rPr>
      </w:pPr>
      <w:r w:rsidRPr="006168B5">
        <w:rPr>
          <w:rFonts w:ascii="Arial Narrow" w:hAnsi="Arial Narrow"/>
          <w:sz w:val="20"/>
          <w:szCs w:val="20"/>
        </w:rPr>
        <w:t xml:space="preserve">Principios Fundamentales de la Ley </w:t>
      </w:r>
      <w:proofErr w:type="spellStart"/>
      <w:r w:rsidRPr="006168B5">
        <w:rPr>
          <w:rFonts w:ascii="Arial Narrow" w:hAnsi="Arial Narrow"/>
          <w:sz w:val="20"/>
          <w:szCs w:val="20"/>
        </w:rPr>
        <w:t>N°</w:t>
      </w:r>
      <w:proofErr w:type="spellEnd"/>
      <w:r w:rsidRPr="006168B5">
        <w:rPr>
          <w:rFonts w:ascii="Arial Narrow" w:hAnsi="Arial Narrow"/>
          <w:sz w:val="20"/>
          <w:szCs w:val="20"/>
        </w:rPr>
        <w:t xml:space="preserve"> 20.084</w:t>
      </w:r>
    </w:p>
    <w:p w:rsidR="006168B5" w:rsidRDefault="006168B5" w:rsidP="006168B5">
      <w:pPr>
        <w:jc w:val="both"/>
        <w:rPr>
          <w:rFonts w:ascii="Arial Narrow" w:hAnsi="Arial Narrow"/>
          <w:sz w:val="20"/>
          <w:szCs w:val="20"/>
        </w:rPr>
      </w:pPr>
    </w:p>
    <w:p w:rsidR="001D267E" w:rsidRPr="006168B5" w:rsidRDefault="001D267E" w:rsidP="006168B5">
      <w:pPr>
        <w:jc w:val="both"/>
        <w:rPr>
          <w:rFonts w:ascii="Arial Narrow" w:hAnsi="Arial Narrow"/>
          <w:sz w:val="20"/>
          <w:szCs w:val="20"/>
        </w:rPr>
      </w:pPr>
      <w:r w:rsidRPr="006168B5">
        <w:rPr>
          <w:rFonts w:ascii="Arial Narrow" w:hAnsi="Arial Narrow"/>
          <w:sz w:val="20"/>
          <w:szCs w:val="20"/>
        </w:rPr>
        <w:t>1.- Legalidad: Conforme a este principio, sólo podrán castigarse las conductas expresamente señaladas con las penas establecidas, tanto en el Código Penal como en leyes penales especiales. Esto no resultaba tan claro en el antiguo proceso del discernimiento, ya que, como se dijo, podían imponerse medidas de protección de duración y contenido indeterminado.</w:t>
      </w:r>
    </w:p>
    <w:p w:rsidR="006168B5" w:rsidRDefault="006168B5" w:rsidP="006168B5">
      <w:pPr>
        <w:jc w:val="both"/>
        <w:rPr>
          <w:rFonts w:ascii="Arial Narrow" w:hAnsi="Arial Narrow"/>
          <w:sz w:val="20"/>
          <w:szCs w:val="20"/>
        </w:rPr>
      </w:pPr>
    </w:p>
    <w:p w:rsidR="001D267E" w:rsidRPr="006168B5" w:rsidRDefault="001D267E" w:rsidP="006168B5">
      <w:pPr>
        <w:jc w:val="both"/>
        <w:rPr>
          <w:rFonts w:ascii="Arial Narrow" w:hAnsi="Arial Narrow"/>
          <w:sz w:val="20"/>
          <w:szCs w:val="20"/>
        </w:rPr>
      </w:pPr>
      <w:r w:rsidRPr="006168B5">
        <w:rPr>
          <w:rFonts w:ascii="Arial Narrow" w:hAnsi="Arial Narrow"/>
          <w:sz w:val="20"/>
          <w:szCs w:val="20"/>
        </w:rPr>
        <w:t xml:space="preserve">A través de internet busca los principios fundamentales de la Ley </w:t>
      </w:r>
      <w:proofErr w:type="spellStart"/>
      <w:r w:rsidRPr="006168B5">
        <w:rPr>
          <w:rFonts w:ascii="Arial Narrow" w:hAnsi="Arial Narrow"/>
          <w:sz w:val="20"/>
          <w:szCs w:val="20"/>
        </w:rPr>
        <w:t>N</w:t>
      </w:r>
      <w:proofErr w:type="gramStart"/>
      <w:r w:rsidRPr="006168B5">
        <w:rPr>
          <w:rFonts w:ascii="Arial Narrow" w:hAnsi="Arial Narrow"/>
          <w:sz w:val="20"/>
          <w:szCs w:val="20"/>
        </w:rPr>
        <w:t>°</w:t>
      </w:r>
      <w:proofErr w:type="spellEnd"/>
      <w:r w:rsidRPr="006168B5">
        <w:rPr>
          <w:rFonts w:ascii="Arial Narrow" w:hAnsi="Arial Narrow"/>
          <w:sz w:val="20"/>
          <w:szCs w:val="20"/>
        </w:rPr>
        <w:t xml:space="preserve">  20.084</w:t>
      </w:r>
      <w:proofErr w:type="gramEnd"/>
      <w:r w:rsidRPr="006168B5">
        <w:rPr>
          <w:rFonts w:ascii="Arial Narrow" w:hAnsi="Arial Narrow"/>
          <w:sz w:val="20"/>
          <w:szCs w:val="20"/>
        </w:rPr>
        <w:t>, qué a continuación de nombró o escribo.</w:t>
      </w:r>
    </w:p>
    <w:p w:rsidR="0042271A" w:rsidRPr="006168B5" w:rsidRDefault="0042271A" w:rsidP="006168B5">
      <w:pPr>
        <w:jc w:val="both"/>
        <w:rPr>
          <w:rFonts w:ascii="Arial Narrow" w:hAnsi="Arial Narrow"/>
          <w:sz w:val="20"/>
          <w:szCs w:val="20"/>
        </w:rPr>
      </w:pPr>
    </w:p>
    <w:p w:rsidR="006168B5" w:rsidRPr="006168B5" w:rsidRDefault="00015705" w:rsidP="006168B5">
      <w:pPr>
        <w:jc w:val="both"/>
        <w:rPr>
          <w:rFonts w:ascii="Arial Narrow" w:hAnsi="Arial Narrow"/>
          <w:sz w:val="20"/>
          <w:szCs w:val="20"/>
        </w:rPr>
      </w:pPr>
      <w:r w:rsidRPr="006168B5">
        <w:rPr>
          <w:rFonts w:ascii="Arial Narrow" w:hAnsi="Arial Narrow"/>
          <w:sz w:val="20"/>
          <w:szCs w:val="20"/>
        </w:rPr>
        <w:t>Ejemplo: buscar en</w:t>
      </w:r>
      <w:r w:rsidR="006168B5">
        <w:rPr>
          <w:rFonts w:ascii="Arial Narrow" w:hAnsi="Arial Narrow"/>
          <w:sz w:val="20"/>
          <w:szCs w:val="20"/>
        </w:rPr>
        <w:t>:</w:t>
      </w:r>
      <w:r w:rsidRPr="006168B5">
        <w:rPr>
          <w:rFonts w:ascii="Arial Narrow" w:hAnsi="Arial Narrow"/>
          <w:sz w:val="20"/>
          <w:szCs w:val="20"/>
        </w:rPr>
        <w:t xml:space="preserve"> </w:t>
      </w:r>
      <w:r w:rsidR="006168B5" w:rsidRPr="006168B5">
        <w:rPr>
          <w:rFonts w:ascii="Arial Narrow" w:hAnsi="Arial Narrow"/>
          <w:sz w:val="20"/>
          <w:szCs w:val="20"/>
        </w:rPr>
        <w:t>Normativas-Servicio Nacional de Menores</w:t>
      </w:r>
      <w:r w:rsidR="006168B5">
        <w:rPr>
          <w:rFonts w:ascii="Arial Narrow" w:hAnsi="Arial Narrow"/>
          <w:sz w:val="20"/>
          <w:szCs w:val="20"/>
        </w:rPr>
        <w:t xml:space="preserve"> o</w:t>
      </w:r>
      <w:r w:rsidR="006168B5" w:rsidRPr="006168B5">
        <w:rPr>
          <w:rFonts w:ascii="Arial Narrow" w:hAnsi="Arial Narrow"/>
          <w:sz w:val="20"/>
          <w:szCs w:val="20"/>
        </w:rPr>
        <w:t xml:space="preserve"> www.sename.cl › web › </w:t>
      </w:r>
      <w:proofErr w:type="spellStart"/>
      <w:r w:rsidR="006168B5" w:rsidRPr="006168B5">
        <w:rPr>
          <w:rFonts w:ascii="Arial Narrow" w:hAnsi="Arial Narrow"/>
          <w:sz w:val="20"/>
          <w:szCs w:val="20"/>
        </w:rPr>
        <w:t>index.php</w:t>
      </w:r>
      <w:proofErr w:type="spellEnd"/>
      <w:r w:rsidR="006168B5" w:rsidRPr="006168B5">
        <w:rPr>
          <w:rFonts w:ascii="Arial Narrow" w:hAnsi="Arial Narrow"/>
          <w:sz w:val="20"/>
          <w:szCs w:val="20"/>
        </w:rPr>
        <w:t xml:space="preserve"> › marco-legal-ley-re</w:t>
      </w:r>
      <w:r w:rsidR="006168B5">
        <w:rPr>
          <w:rFonts w:ascii="Arial Narrow" w:hAnsi="Arial Narrow"/>
          <w:sz w:val="20"/>
          <w:szCs w:val="20"/>
        </w:rPr>
        <w:t>.</w:t>
      </w:r>
    </w:p>
    <w:p w:rsidR="00015705" w:rsidRPr="006168B5" w:rsidRDefault="00015705" w:rsidP="006168B5">
      <w:pPr>
        <w:jc w:val="both"/>
        <w:rPr>
          <w:rFonts w:ascii="Arial Narrow" w:hAnsi="Arial Narrow"/>
          <w:sz w:val="20"/>
          <w:szCs w:val="20"/>
        </w:rPr>
      </w:pPr>
    </w:p>
    <w:p w:rsidR="00015705" w:rsidRPr="006168B5" w:rsidRDefault="00015705" w:rsidP="006168B5">
      <w:pPr>
        <w:jc w:val="both"/>
        <w:rPr>
          <w:rFonts w:ascii="Arial Narrow" w:hAnsi="Arial Narrow"/>
          <w:sz w:val="20"/>
          <w:szCs w:val="20"/>
        </w:rPr>
      </w:pPr>
    </w:p>
    <w:p w:rsidR="00015705" w:rsidRDefault="00015705" w:rsidP="006168B5">
      <w:pPr>
        <w:jc w:val="both"/>
        <w:rPr>
          <w:rFonts w:ascii="Arial Narrow" w:hAnsi="Arial Narrow"/>
          <w:sz w:val="20"/>
          <w:szCs w:val="20"/>
        </w:rPr>
      </w:pPr>
      <w:r w:rsidRPr="006168B5">
        <w:rPr>
          <w:rFonts w:ascii="Arial Narrow" w:hAnsi="Arial Narrow"/>
          <w:sz w:val="20"/>
          <w:szCs w:val="20"/>
        </w:rPr>
        <w:t xml:space="preserve">El marco legal de este sistema está dado por la ley </w:t>
      </w:r>
      <w:proofErr w:type="spellStart"/>
      <w:r w:rsidRPr="006168B5">
        <w:rPr>
          <w:rFonts w:ascii="Arial Narrow" w:hAnsi="Arial Narrow"/>
          <w:sz w:val="20"/>
          <w:szCs w:val="20"/>
        </w:rPr>
        <w:t>N°</w:t>
      </w:r>
      <w:proofErr w:type="spellEnd"/>
      <w:r w:rsidRPr="006168B5">
        <w:rPr>
          <w:rFonts w:ascii="Arial Narrow" w:hAnsi="Arial Narrow"/>
          <w:sz w:val="20"/>
          <w:szCs w:val="20"/>
        </w:rPr>
        <w:t> 20.084, la cual entró en ... La Ley de Responsabilidad Penal Adolescente (LRPA) ajustó, por un lado, ... Las sanciones, junto con hacer efectiva la responsabilidad del joven infractor, </w:t>
      </w:r>
    </w:p>
    <w:p w:rsidR="006168B5" w:rsidRPr="006168B5" w:rsidRDefault="006168B5" w:rsidP="006168B5">
      <w:pPr>
        <w:jc w:val="both"/>
        <w:rPr>
          <w:rFonts w:ascii="Arial Narrow" w:hAnsi="Arial Narrow"/>
          <w:sz w:val="20"/>
          <w:szCs w:val="20"/>
        </w:rPr>
      </w:pPr>
    </w:p>
    <w:p w:rsidR="001D267E" w:rsidRPr="006168B5" w:rsidRDefault="001D267E" w:rsidP="006168B5">
      <w:pPr>
        <w:jc w:val="both"/>
        <w:rPr>
          <w:rFonts w:ascii="Arial Narrow" w:hAnsi="Arial Narrow"/>
          <w:sz w:val="20"/>
          <w:szCs w:val="20"/>
        </w:rPr>
      </w:pPr>
      <w:r w:rsidRPr="006168B5">
        <w:rPr>
          <w:rFonts w:ascii="Arial Narrow" w:hAnsi="Arial Narrow"/>
          <w:sz w:val="20"/>
          <w:szCs w:val="20"/>
        </w:rPr>
        <w:lastRenderedPageBreak/>
        <w:t>2.- Especialización: </w:t>
      </w:r>
    </w:p>
    <w:p w:rsidR="00015705" w:rsidRPr="006168B5" w:rsidRDefault="00015705" w:rsidP="006168B5">
      <w:pPr>
        <w:jc w:val="both"/>
        <w:rPr>
          <w:rFonts w:ascii="Arial Narrow" w:hAnsi="Arial Narrow"/>
          <w:sz w:val="20"/>
          <w:szCs w:val="20"/>
        </w:rPr>
      </w:pPr>
      <w:r w:rsidRPr="006168B5">
        <w:rPr>
          <w:rFonts w:ascii="Arial Narrow" w:hAnsi="Arial Narrow"/>
          <w:sz w:val="20"/>
          <w:szCs w:val="20"/>
        </w:rPr>
        <w:t>3.- Reinserción social: Las sanciones, junto con hacer efectiva la responsabilidad del joven infractor, tienen por objetivo realizar un trabajo orientado a la reinserción social de los adolescentes infractores.</w:t>
      </w:r>
    </w:p>
    <w:p w:rsidR="001D267E" w:rsidRPr="006168B5" w:rsidRDefault="001D267E" w:rsidP="006168B5">
      <w:pPr>
        <w:jc w:val="both"/>
        <w:rPr>
          <w:rFonts w:ascii="Arial Narrow" w:hAnsi="Arial Narrow"/>
          <w:sz w:val="20"/>
          <w:szCs w:val="20"/>
        </w:rPr>
      </w:pPr>
      <w:r w:rsidRPr="006168B5">
        <w:rPr>
          <w:rFonts w:ascii="Arial Narrow" w:hAnsi="Arial Narrow"/>
          <w:sz w:val="20"/>
          <w:szCs w:val="20"/>
        </w:rPr>
        <w:t>4.- Interés superior del niño: </w:t>
      </w:r>
    </w:p>
    <w:p w:rsidR="001D267E" w:rsidRPr="006168B5" w:rsidRDefault="001D267E" w:rsidP="006168B5">
      <w:pPr>
        <w:jc w:val="both"/>
        <w:rPr>
          <w:rFonts w:ascii="Arial Narrow" w:hAnsi="Arial Narrow"/>
          <w:sz w:val="20"/>
          <w:szCs w:val="20"/>
        </w:rPr>
      </w:pPr>
      <w:r w:rsidRPr="006168B5">
        <w:rPr>
          <w:rFonts w:ascii="Arial Narrow" w:hAnsi="Arial Narrow"/>
          <w:sz w:val="20"/>
          <w:szCs w:val="20"/>
        </w:rPr>
        <w:t>5</w:t>
      </w:r>
      <w:r w:rsidR="00CA3F47" w:rsidRPr="006168B5">
        <w:rPr>
          <w:rFonts w:ascii="Arial Narrow" w:hAnsi="Arial Narrow"/>
          <w:sz w:val="20"/>
          <w:szCs w:val="20"/>
        </w:rPr>
        <w:t>.</w:t>
      </w:r>
      <w:r w:rsidR="00015705" w:rsidRPr="006168B5">
        <w:rPr>
          <w:rFonts w:ascii="Arial Narrow" w:hAnsi="Arial Narrow"/>
          <w:sz w:val="20"/>
          <w:szCs w:val="20"/>
        </w:rPr>
        <w:t xml:space="preserve"> </w:t>
      </w:r>
      <w:r w:rsidRPr="006168B5">
        <w:rPr>
          <w:rFonts w:ascii="Arial Narrow" w:hAnsi="Arial Narrow"/>
          <w:sz w:val="20"/>
          <w:szCs w:val="20"/>
        </w:rPr>
        <w:t>– Derecho a defensa: </w:t>
      </w:r>
    </w:p>
    <w:p w:rsidR="001D267E" w:rsidRPr="006168B5" w:rsidRDefault="001D267E" w:rsidP="006168B5">
      <w:pPr>
        <w:jc w:val="both"/>
        <w:rPr>
          <w:rFonts w:ascii="Arial Narrow" w:hAnsi="Arial Narrow"/>
          <w:sz w:val="20"/>
          <w:szCs w:val="20"/>
        </w:rPr>
      </w:pPr>
      <w:r w:rsidRPr="006168B5">
        <w:rPr>
          <w:rFonts w:ascii="Arial Narrow" w:hAnsi="Arial Narrow"/>
          <w:sz w:val="20"/>
          <w:szCs w:val="20"/>
        </w:rPr>
        <w:t>6.- Proporcionalidad y diversidad de las sanciones:</w:t>
      </w:r>
    </w:p>
    <w:p w:rsidR="001D267E" w:rsidRPr="006168B5" w:rsidRDefault="001D267E" w:rsidP="006168B5">
      <w:pPr>
        <w:jc w:val="both"/>
        <w:rPr>
          <w:rFonts w:ascii="Arial Narrow" w:hAnsi="Arial Narrow"/>
          <w:sz w:val="20"/>
          <w:szCs w:val="20"/>
        </w:rPr>
      </w:pPr>
      <w:r w:rsidRPr="006168B5">
        <w:rPr>
          <w:rFonts w:ascii="Arial Narrow" w:hAnsi="Arial Narrow"/>
          <w:sz w:val="20"/>
          <w:szCs w:val="20"/>
        </w:rPr>
        <w:t>7.- Legalidad de las medidas cautelares personales: </w:t>
      </w:r>
    </w:p>
    <w:p w:rsidR="001D267E" w:rsidRPr="006168B5" w:rsidRDefault="001D267E" w:rsidP="006168B5">
      <w:pPr>
        <w:jc w:val="both"/>
        <w:rPr>
          <w:rFonts w:ascii="Arial Narrow" w:hAnsi="Arial Narrow"/>
          <w:sz w:val="20"/>
          <w:szCs w:val="20"/>
        </w:rPr>
      </w:pPr>
      <w:r w:rsidRPr="006168B5">
        <w:rPr>
          <w:rFonts w:ascii="Arial Narrow" w:hAnsi="Arial Narrow"/>
          <w:sz w:val="20"/>
          <w:szCs w:val="20"/>
        </w:rPr>
        <w:t>8.- Control jurisdiccional de la sanción: </w:t>
      </w:r>
    </w:p>
    <w:p w:rsidR="00036D63" w:rsidRPr="006168B5" w:rsidRDefault="00036D63" w:rsidP="006168B5">
      <w:pPr>
        <w:jc w:val="both"/>
        <w:rPr>
          <w:rFonts w:ascii="Arial Narrow" w:hAnsi="Arial Narrow"/>
          <w:sz w:val="20"/>
          <w:szCs w:val="20"/>
        </w:rPr>
      </w:pPr>
      <w:r w:rsidRPr="006168B5">
        <w:rPr>
          <w:rFonts w:ascii="Arial Narrow" w:hAnsi="Arial Narrow"/>
          <w:sz w:val="20"/>
          <w:szCs w:val="20"/>
        </w:rPr>
        <w:t>9.- Te invito</w:t>
      </w:r>
      <w:r w:rsidR="00825125" w:rsidRPr="006168B5">
        <w:rPr>
          <w:rFonts w:ascii="Arial Narrow" w:hAnsi="Arial Narrow"/>
          <w:sz w:val="20"/>
          <w:szCs w:val="20"/>
        </w:rPr>
        <w:t xml:space="preserve"> a dar lectura al siguiente texto:</w:t>
      </w:r>
    </w:p>
    <w:p w:rsidR="006168B5" w:rsidRDefault="006168B5" w:rsidP="006168B5">
      <w:pPr>
        <w:jc w:val="both"/>
        <w:rPr>
          <w:rFonts w:ascii="Arial Narrow" w:hAnsi="Arial Narrow"/>
          <w:sz w:val="20"/>
          <w:szCs w:val="20"/>
        </w:rPr>
      </w:pPr>
    </w:p>
    <w:p w:rsidR="00C240D2" w:rsidRPr="00F973AC" w:rsidRDefault="00C240D2" w:rsidP="00F973AC">
      <w:pPr>
        <w:jc w:val="center"/>
        <w:rPr>
          <w:rFonts w:ascii="Arial Narrow" w:hAnsi="Arial Narrow"/>
          <w:b/>
          <w:sz w:val="20"/>
          <w:szCs w:val="20"/>
        </w:rPr>
      </w:pPr>
      <w:r w:rsidRPr="00F973AC">
        <w:rPr>
          <w:rFonts w:ascii="Arial Narrow" w:hAnsi="Arial Narrow"/>
          <w:b/>
          <w:sz w:val="20"/>
          <w:szCs w:val="20"/>
        </w:rPr>
        <w:t>LOS DEL CAMINO</w:t>
      </w:r>
    </w:p>
    <w:p w:rsidR="001D267E" w:rsidRPr="006168B5" w:rsidRDefault="00C240D2" w:rsidP="006168B5">
      <w:pPr>
        <w:jc w:val="both"/>
        <w:rPr>
          <w:rFonts w:ascii="Arial Narrow" w:hAnsi="Arial Narrow"/>
          <w:sz w:val="20"/>
          <w:szCs w:val="20"/>
        </w:rPr>
      </w:pPr>
      <w:proofErr w:type="spellStart"/>
      <w:r w:rsidRPr="006168B5">
        <w:rPr>
          <w:rFonts w:ascii="Arial Narrow" w:hAnsi="Arial Narrow"/>
          <w:sz w:val="20"/>
          <w:szCs w:val="20"/>
        </w:rPr>
        <w:t>Written</w:t>
      </w:r>
      <w:proofErr w:type="spellEnd"/>
      <w:r w:rsidRPr="006168B5">
        <w:rPr>
          <w:rFonts w:ascii="Arial Narrow" w:hAnsi="Arial Narrow"/>
          <w:sz w:val="20"/>
          <w:szCs w:val="20"/>
        </w:rPr>
        <w:t xml:space="preserve"> </w:t>
      </w:r>
      <w:proofErr w:type="spellStart"/>
      <w:r w:rsidRPr="006168B5">
        <w:rPr>
          <w:rFonts w:ascii="Arial Narrow" w:hAnsi="Arial Narrow"/>
          <w:sz w:val="20"/>
          <w:szCs w:val="20"/>
        </w:rPr>
        <w:t>by</w:t>
      </w:r>
      <w:proofErr w:type="spellEnd"/>
      <w:r w:rsidRPr="006168B5">
        <w:rPr>
          <w:rFonts w:ascii="Arial Narrow" w:hAnsi="Arial Narrow"/>
          <w:sz w:val="20"/>
          <w:szCs w:val="20"/>
        </w:rPr>
        <w:t> </w:t>
      </w:r>
      <w:hyperlink r:id="rId7" w:history="1">
        <w:r w:rsidRPr="006168B5">
          <w:rPr>
            <w:rStyle w:val="Hipervnculo"/>
            <w:rFonts w:ascii="Arial Narrow" w:eastAsiaTheme="majorEastAsia" w:hAnsi="Arial Narrow"/>
            <w:sz w:val="20"/>
            <w:szCs w:val="20"/>
          </w:rPr>
          <w:t>Julián Mellado</w:t>
        </w:r>
      </w:hyperlink>
    </w:p>
    <w:p w:rsidR="00C06920" w:rsidRPr="006168B5" w:rsidRDefault="00036D63" w:rsidP="006168B5">
      <w:pPr>
        <w:jc w:val="both"/>
        <w:rPr>
          <w:rFonts w:ascii="Arial Narrow" w:hAnsi="Arial Narrow"/>
          <w:sz w:val="20"/>
          <w:szCs w:val="20"/>
        </w:rPr>
      </w:pPr>
      <w:r w:rsidRPr="006168B5">
        <w:rPr>
          <w:rFonts w:ascii="Arial Narrow" w:hAnsi="Arial Narrow"/>
          <w:sz w:val="20"/>
          <w:szCs w:val="20"/>
        </w:rPr>
        <w:t>El primer nombre que recibieron los seguidores de Jesús fue "Los del Camino". Un nombre realmente importante, porque eran el que se dieron ellos mismos. "</w:t>
      </w:r>
      <w:proofErr w:type="gramStart"/>
      <w:r w:rsidRPr="006168B5">
        <w:rPr>
          <w:rFonts w:ascii="Arial Narrow" w:hAnsi="Arial Narrow"/>
          <w:sz w:val="20"/>
          <w:szCs w:val="20"/>
        </w:rPr>
        <w:t>Cristiano</w:t>
      </w:r>
      <w:proofErr w:type="gramEnd"/>
      <w:r w:rsidRPr="006168B5">
        <w:rPr>
          <w:rFonts w:ascii="Arial Narrow" w:hAnsi="Arial Narrow"/>
          <w:sz w:val="20"/>
          <w:szCs w:val="20"/>
        </w:rPr>
        <w:t>" les fue dado por los otros, por los paganos de Antioquía.</w:t>
      </w:r>
    </w:p>
    <w:p w:rsidR="00036D63" w:rsidRPr="006168B5" w:rsidRDefault="00036D63" w:rsidP="006168B5">
      <w:pPr>
        <w:jc w:val="both"/>
        <w:rPr>
          <w:rFonts w:ascii="Arial Narrow" w:hAnsi="Arial Narrow"/>
          <w:sz w:val="20"/>
          <w:szCs w:val="20"/>
        </w:rPr>
      </w:pPr>
      <w:r w:rsidRPr="006168B5">
        <w:rPr>
          <w:rFonts w:ascii="Arial Narrow" w:hAnsi="Arial Narrow"/>
          <w:sz w:val="20"/>
          <w:szCs w:val="20"/>
        </w:rPr>
        <w:t xml:space="preserve">Esta idea sugiere que la fe en Cristo no es algo adquirido, </w:t>
      </w:r>
      <w:proofErr w:type="gramStart"/>
      <w:r w:rsidRPr="006168B5">
        <w:rPr>
          <w:rFonts w:ascii="Arial Narrow" w:hAnsi="Arial Narrow"/>
          <w:sz w:val="20"/>
          <w:szCs w:val="20"/>
        </w:rPr>
        <w:t>estático,  pasivo</w:t>
      </w:r>
      <w:proofErr w:type="gramEnd"/>
      <w:r w:rsidRPr="006168B5">
        <w:rPr>
          <w:rFonts w:ascii="Arial Narrow" w:hAnsi="Arial Narrow"/>
          <w:sz w:val="20"/>
          <w:szCs w:val="20"/>
        </w:rPr>
        <w:t>... sino más bien algo dinámico, activo, en movimiento. Por supuesto que esta idea del "camino" está inspirada en el propio Maestro. Jesús recorrió la antigua Palestina "haciendo bienes" al decir del libro de Hechos.</w:t>
      </w:r>
    </w:p>
    <w:p w:rsidR="00036D63" w:rsidRPr="006168B5" w:rsidRDefault="00036D63" w:rsidP="006168B5">
      <w:pPr>
        <w:jc w:val="both"/>
        <w:rPr>
          <w:rFonts w:ascii="Arial Narrow" w:hAnsi="Arial Narrow"/>
          <w:sz w:val="20"/>
          <w:szCs w:val="20"/>
        </w:rPr>
      </w:pPr>
      <w:r w:rsidRPr="006168B5">
        <w:rPr>
          <w:rFonts w:ascii="Arial Narrow" w:hAnsi="Arial Narrow"/>
          <w:sz w:val="20"/>
          <w:szCs w:val="20"/>
        </w:rPr>
        <w:t>En su caminar se encontró con toda clase de personas necesitadas. Y él era el caminante que se tomaba tiempo para atenderles. Las necesidades eran múltiples en una época de inmensa pobreza de la mayoría, la enorme riqueza de unos pocos, y un poder opresor romano que condicionaba cada aspecto de la vida.</w:t>
      </w:r>
    </w:p>
    <w:p w:rsidR="00036D63" w:rsidRPr="006168B5" w:rsidRDefault="00036D63" w:rsidP="006168B5">
      <w:pPr>
        <w:jc w:val="both"/>
        <w:rPr>
          <w:rFonts w:ascii="Arial Narrow" w:hAnsi="Arial Narrow"/>
          <w:sz w:val="20"/>
          <w:szCs w:val="20"/>
        </w:rPr>
      </w:pPr>
      <w:r w:rsidRPr="006168B5">
        <w:rPr>
          <w:rFonts w:ascii="Arial Narrow" w:hAnsi="Arial Narrow"/>
          <w:sz w:val="20"/>
          <w:szCs w:val="20"/>
        </w:rPr>
        <w:t>Además, el pueblo oía diferentes maneras de hablar de Dios que en el fondo les apartaban de Él. Muchos de esos pobres analfabetos no tenían tiempo para cumplir las minucias de las prescripciones religiosas. Por ello eran considerados "malditos".</w:t>
      </w:r>
    </w:p>
    <w:p w:rsidR="00D60CAD" w:rsidRPr="006168B5" w:rsidRDefault="00D60CAD" w:rsidP="006168B5">
      <w:pPr>
        <w:jc w:val="both"/>
        <w:rPr>
          <w:rFonts w:ascii="Arial Narrow" w:hAnsi="Arial Narrow"/>
          <w:sz w:val="20"/>
          <w:szCs w:val="20"/>
        </w:rPr>
      </w:pPr>
    </w:p>
    <w:p w:rsidR="00036D63" w:rsidRPr="006168B5" w:rsidRDefault="00036D63" w:rsidP="006168B5">
      <w:pPr>
        <w:jc w:val="both"/>
        <w:rPr>
          <w:rFonts w:ascii="Arial Narrow" w:hAnsi="Arial Narrow"/>
          <w:sz w:val="20"/>
          <w:szCs w:val="20"/>
        </w:rPr>
      </w:pPr>
      <w:r w:rsidRPr="006168B5">
        <w:rPr>
          <w:rFonts w:ascii="Arial Narrow" w:hAnsi="Arial Narrow"/>
          <w:sz w:val="20"/>
          <w:szCs w:val="20"/>
        </w:rPr>
        <w:t>¿Y los enfermos? ¿Y los desesperados? ¿Y los pecadores?</w:t>
      </w:r>
    </w:p>
    <w:p w:rsidR="00036D63" w:rsidRPr="006168B5" w:rsidRDefault="00036D63" w:rsidP="006168B5">
      <w:pPr>
        <w:jc w:val="both"/>
        <w:rPr>
          <w:rFonts w:ascii="Arial Narrow" w:hAnsi="Arial Narrow"/>
          <w:sz w:val="20"/>
          <w:szCs w:val="20"/>
        </w:rPr>
      </w:pPr>
      <w:r w:rsidRPr="006168B5">
        <w:rPr>
          <w:rFonts w:ascii="Arial Narrow" w:hAnsi="Arial Narrow"/>
          <w:sz w:val="20"/>
          <w:szCs w:val="20"/>
        </w:rPr>
        <w:t>Cuando parecía que estaban abocados a su propia soledad, aparece de pronto, el Caminante, que como diría Antonio Machado, fue haciendo camino...</w:t>
      </w:r>
    </w:p>
    <w:p w:rsidR="00036D63" w:rsidRPr="006168B5" w:rsidRDefault="00036D63" w:rsidP="006168B5">
      <w:pPr>
        <w:jc w:val="both"/>
        <w:rPr>
          <w:rFonts w:ascii="Arial Narrow" w:hAnsi="Arial Narrow"/>
          <w:sz w:val="20"/>
          <w:szCs w:val="20"/>
        </w:rPr>
      </w:pPr>
      <w:r w:rsidRPr="006168B5">
        <w:rPr>
          <w:rFonts w:ascii="Arial Narrow" w:hAnsi="Arial Narrow"/>
          <w:sz w:val="20"/>
          <w:szCs w:val="20"/>
        </w:rPr>
        <w:t>Camino de compasión, de dignidad, de encuentros con los marginados, de aceptación de los inaceptables, de perdón, del Dios de la vida.</w:t>
      </w:r>
    </w:p>
    <w:p w:rsidR="00036D63" w:rsidRPr="006168B5" w:rsidRDefault="00036D63" w:rsidP="006168B5">
      <w:pPr>
        <w:jc w:val="both"/>
        <w:rPr>
          <w:rFonts w:ascii="Arial Narrow" w:hAnsi="Arial Narrow"/>
          <w:sz w:val="20"/>
          <w:szCs w:val="20"/>
        </w:rPr>
      </w:pPr>
      <w:r w:rsidRPr="006168B5">
        <w:rPr>
          <w:rFonts w:ascii="Arial Narrow" w:hAnsi="Arial Narrow"/>
          <w:sz w:val="20"/>
          <w:szCs w:val="20"/>
        </w:rPr>
        <w:t>Los seguidores del Maestro comprendieron que su vida era un llamado a seguirle por las rutas de Galilea, lugar de necesidades.</w:t>
      </w:r>
    </w:p>
    <w:p w:rsidR="00036D63" w:rsidRPr="006168B5" w:rsidRDefault="00036D63" w:rsidP="006168B5">
      <w:pPr>
        <w:jc w:val="both"/>
        <w:rPr>
          <w:rFonts w:ascii="Arial Narrow" w:hAnsi="Arial Narrow"/>
          <w:sz w:val="20"/>
          <w:szCs w:val="20"/>
        </w:rPr>
      </w:pPr>
      <w:r w:rsidRPr="006168B5">
        <w:rPr>
          <w:rFonts w:ascii="Arial Narrow" w:hAnsi="Arial Narrow"/>
          <w:sz w:val="20"/>
          <w:szCs w:val="20"/>
        </w:rPr>
        <w:t>Supieron que su vida era camino. ¿No lo dijo él? "Yo soy el camino".</w:t>
      </w:r>
    </w:p>
    <w:p w:rsidR="00036D63" w:rsidRPr="006168B5" w:rsidRDefault="00036D63" w:rsidP="006168B5">
      <w:pPr>
        <w:jc w:val="both"/>
        <w:rPr>
          <w:rFonts w:ascii="Arial Narrow" w:hAnsi="Arial Narrow"/>
          <w:sz w:val="20"/>
          <w:szCs w:val="20"/>
        </w:rPr>
      </w:pPr>
      <w:r w:rsidRPr="006168B5">
        <w:rPr>
          <w:rFonts w:ascii="Arial Narrow" w:hAnsi="Arial Narrow"/>
          <w:sz w:val="20"/>
          <w:szCs w:val="20"/>
        </w:rPr>
        <w:t>No entendieron que el mundo tenía que venir a ellos. Sino que ellos se sentían llamados a ir al mundo como su Maestro: para hacer bienes.</w:t>
      </w:r>
    </w:p>
    <w:p w:rsidR="00036D63" w:rsidRPr="006168B5" w:rsidRDefault="00036D63" w:rsidP="006168B5">
      <w:pPr>
        <w:jc w:val="both"/>
        <w:rPr>
          <w:rFonts w:ascii="Arial Narrow" w:hAnsi="Arial Narrow"/>
          <w:sz w:val="20"/>
          <w:szCs w:val="20"/>
        </w:rPr>
      </w:pPr>
      <w:r w:rsidRPr="006168B5">
        <w:rPr>
          <w:rFonts w:ascii="Arial Narrow" w:hAnsi="Arial Narrow"/>
          <w:sz w:val="20"/>
          <w:szCs w:val="20"/>
        </w:rPr>
        <w:t>¿Somos nosotros también "los del camino"?</w:t>
      </w:r>
    </w:p>
    <w:p w:rsidR="00036D63" w:rsidRPr="006168B5" w:rsidRDefault="00036D63" w:rsidP="006168B5">
      <w:pPr>
        <w:jc w:val="both"/>
        <w:rPr>
          <w:rFonts w:ascii="Arial Narrow" w:hAnsi="Arial Narrow"/>
          <w:sz w:val="20"/>
          <w:szCs w:val="20"/>
        </w:rPr>
      </w:pPr>
      <w:r w:rsidRPr="006168B5">
        <w:rPr>
          <w:rFonts w:ascii="Arial Narrow" w:hAnsi="Arial Narrow"/>
          <w:sz w:val="20"/>
          <w:szCs w:val="20"/>
        </w:rPr>
        <w:t xml:space="preserve">Porque es un caminar en </w:t>
      </w:r>
      <w:proofErr w:type="spellStart"/>
      <w:r w:rsidRPr="006168B5">
        <w:rPr>
          <w:rFonts w:ascii="Arial Narrow" w:hAnsi="Arial Narrow"/>
          <w:sz w:val="20"/>
          <w:szCs w:val="20"/>
        </w:rPr>
        <w:t>pos</w:t>
      </w:r>
      <w:proofErr w:type="spellEnd"/>
      <w:r w:rsidRPr="006168B5">
        <w:rPr>
          <w:rFonts w:ascii="Arial Narrow" w:hAnsi="Arial Narrow"/>
          <w:sz w:val="20"/>
          <w:szCs w:val="20"/>
        </w:rPr>
        <w:t xml:space="preserve"> de las huellas de Jesús, con esa actitud compasiva, con esa apertura a todos, en ese espíritu de derribar barreras de todo tipo.</w:t>
      </w:r>
    </w:p>
    <w:p w:rsidR="00036D63" w:rsidRPr="006168B5" w:rsidRDefault="00036D63" w:rsidP="006168B5">
      <w:pPr>
        <w:jc w:val="both"/>
        <w:rPr>
          <w:rFonts w:ascii="Arial Narrow" w:hAnsi="Arial Narrow"/>
          <w:sz w:val="20"/>
          <w:szCs w:val="20"/>
        </w:rPr>
      </w:pPr>
      <w:r w:rsidRPr="006168B5">
        <w:rPr>
          <w:rFonts w:ascii="Arial Narrow" w:hAnsi="Arial Narrow"/>
          <w:sz w:val="20"/>
          <w:szCs w:val="20"/>
        </w:rPr>
        <w:t>No olvidemos que ese "movimiento de seguidores de Jesús", al igual que lo fue para él mismo, es peligroso para la religión estática, la dogmática, la que busca reconocerse al lado del poder político.</w:t>
      </w:r>
    </w:p>
    <w:p w:rsidR="00036D63" w:rsidRPr="006168B5" w:rsidRDefault="00036D63" w:rsidP="006168B5">
      <w:pPr>
        <w:jc w:val="both"/>
        <w:rPr>
          <w:rFonts w:ascii="Arial Narrow" w:hAnsi="Arial Narrow"/>
          <w:sz w:val="20"/>
          <w:szCs w:val="20"/>
        </w:rPr>
      </w:pPr>
      <w:r w:rsidRPr="006168B5">
        <w:rPr>
          <w:rFonts w:ascii="Arial Narrow" w:hAnsi="Arial Narrow"/>
          <w:sz w:val="20"/>
          <w:szCs w:val="20"/>
        </w:rPr>
        <w:t>Caminar es la mejor manera que tiene uno para sentirse vivo. Y hacerlo en el espíritu de Jesús, es la mejor manera de hacer que otros vivan también.</w:t>
      </w:r>
    </w:p>
    <w:p w:rsidR="00036D63" w:rsidRPr="006168B5" w:rsidRDefault="00036D63" w:rsidP="006168B5">
      <w:pPr>
        <w:jc w:val="both"/>
        <w:rPr>
          <w:rFonts w:ascii="Arial Narrow" w:hAnsi="Arial Narrow"/>
          <w:sz w:val="20"/>
          <w:szCs w:val="20"/>
        </w:rPr>
      </w:pPr>
      <w:r w:rsidRPr="006168B5">
        <w:rPr>
          <w:rFonts w:ascii="Arial Narrow" w:hAnsi="Arial Narrow"/>
          <w:sz w:val="20"/>
          <w:szCs w:val="20"/>
        </w:rPr>
        <w:t>¡Qué hermoso sería si todavía nos llamásemos "los del camino"!</w:t>
      </w:r>
    </w:p>
    <w:p w:rsidR="00036D63" w:rsidRPr="006168B5" w:rsidRDefault="00036D63" w:rsidP="006168B5">
      <w:pPr>
        <w:jc w:val="both"/>
        <w:rPr>
          <w:rFonts w:ascii="Arial Narrow" w:hAnsi="Arial Narrow"/>
          <w:sz w:val="20"/>
          <w:szCs w:val="20"/>
        </w:rPr>
      </w:pPr>
      <w:r w:rsidRPr="006168B5">
        <w:rPr>
          <w:rFonts w:ascii="Arial Narrow" w:hAnsi="Arial Narrow"/>
          <w:sz w:val="20"/>
          <w:szCs w:val="20"/>
        </w:rPr>
        <w:t> </w:t>
      </w:r>
    </w:p>
    <w:p w:rsidR="00036D63" w:rsidRPr="006168B5" w:rsidRDefault="00036D63" w:rsidP="006168B5">
      <w:pPr>
        <w:jc w:val="both"/>
        <w:rPr>
          <w:rFonts w:ascii="Arial Narrow" w:hAnsi="Arial Narrow"/>
          <w:sz w:val="20"/>
          <w:szCs w:val="20"/>
        </w:rPr>
      </w:pPr>
      <w:r w:rsidRPr="006168B5">
        <w:rPr>
          <w:rFonts w:ascii="Arial Narrow" w:hAnsi="Arial Narrow"/>
          <w:sz w:val="20"/>
          <w:szCs w:val="20"/>
        </w:rPr>
        <w:t>Julián Mellado</w:t>
      </w:r>
    </w:p>
    <w:p w:rsidR="00825125" w:rsidRPr="006168B5" w:rsidRDefault="00825125" w:rsidP="006168B5">
      <w:pPr>
        <w:jc w:val="both"/>
        <w:rPr>
          <w:rFonts w:ascii="Arial Narrow" w:hAnsi="Arial Narrow"/>
          <w:sz w:val="20"/>
          <w:szCs w:val="20"/>
        </w:rPr>
      </w:pPr>
    </w:p>
    <w:p w:rsidR="00825125" w:rsidRPr="006168B5" w:rsidRDefault="00825125" w:rsidP="006168B5">
      <w:pPr>
        <w:jc w:val="both"/>
        <w:rPr>
          <w:rFonts w:ascii="Arial Narrow" w:hAnsi="Arial Narrow"/>
          <w:sz w:val="20"/>
          <w:szCs w:val="20"/>
        </w:rPr>
      </w:pPr>
      <w:r w:rsidRPr="006168B5">
        <w:rPr>
          <w:rFonts w:ascii="Arial Narrow" w:hAnsi="Arial Narrow"/>
          <w:sz w:val="20"/>
          <w:szCs w:val="20"/>
        </w:rPr>
        <w:t>10.- ¿Cuál es el camino de los seguidores de Jesús?</w:t>
      </w:r>
    </w:p>
    <w:p w:rsidR="00A51E13" w:rsidRPr="006168B5" w:rsidRDefault="00825125" w:rsidP="006168B5">
      <w:pPr>
        <w:jc w:val="both"/>
        <w:rPr>
          <w:rFonts w:ascii="Arial Narrow" w:hAnsi="Arial Narrow"/>
          <w:sz w:val="20"/>
          <w:szCs w:val="20"/>
        </w:rPr>
      </w:pPr>
      <w:r w:rsidRPr="006168B5">
        <w:rPr>
          <w:rFonts w:ascii="Arial Narrow" w:hAnsi="Arial Narrow"/>
          <w:sz w:val="20"/>
          <w:szCs w:val="20"/>
        </w:rPr>
        <w:t xml:space="preserve">El seguimiento de Jesús es el resultado de un proceso de crecimiento y cultivo de la fe mediante el cual el cristiano/a recorre un camino marcado por el Maestro. ¿Cuál es el </w:t>
      </w:r>
      <w:proofErr w:type="gramStart"/>
      <w:r w:rsidR="00E10912" w:rsidRPr="006168B5">
        <w:rPr>
          <w:rFonts w:ascii="Arial Narrow" w:hAnsi="Arial Narrow"/>
          <w:sz w:val="20"/>
          <w:szCs w:val="20"/>
        </w:rPr>
        <w:t xml:space="preserve">camino  </w:t>
      </w:r>
      <w:r w:rsidR="00A51E13" w:rsidRPr="006168B5">
        <w:rPr>
          <w:rFonts w:ascii="Arial Narrow" w:hAnsi="Arial Narrow"/>
          <w:sz w:val="20"/>
          <w:szCs w:val="20"/>
        </w:rPr>
        <w:t>de</w:t>
      </w:r>
      <w:proofErr w:type="gramEnd"/>
      <w:r w:rsidR="00A51E13" w:rsidRPr="006168B5">
        <w:rPr>
          <w:rFonts w:ascii="Arial Narrow" w:hAnsi="Arial Narrow"/>
          <w:sz w:val="20"/>
          <w:szCs w:val="20"/>
        </w:rPr>
        <w:t xml:space="preserve"> los discípulos del Señor? Intentaremos conocerlo a través de cinco etapas que van suscitando el entusiasmo por la persona de Jesús y su mensaje. Estas son: el testimonio, el primer anuncio, el discipulado, la vida comunitaria y la vida apostólica o misión.</w:t>
      </w:r>
    </w:p>
    <w:p w:rsidR="00825125" w:rsidRPr="006168B5" w:rsidRDefault="00A51E13" w:rsidP="006168B5">
      <w:pPr>
        <w:jc w:val="both"/>
        <w:rPr>
          <w:rFonts w:ascii="Arial Narrow" w:hAnsi="Arial Narrow"/>
          <w:sz w:val="20"/>
          <w:szCs w:val="20"/>
        </w:rPr>
      </w:pPr>
      <w:r w:rsidRPr="006168B5">
        <w:rPr>
          <w:rFonts w:ascii="Arial Narrow" w:hAnsi="Arial Narrow"/>
          <w:sz w:val="20"/>
          <w:szCs w:val="20"/>
        </w:rPr>
        <w:t xml:space="preserve">El testimonio: invita a la persona a </w:t>
      </w:r>
      <w:proofErr w:type="gramStart"/>
      <w:r w:rsidRPr="006168B5">
        <w:rPr>
          <w:rFonts w:ascii="Arial Narrow" w:hAnsi="Arial Narrow"/>
          <w:sz w:val="20"/>
          <w:szCs w:val="20"/>
        </w:rPr>
        <w:t>disponerse  y</w:t>
      </w:r>
      <w:proofErr w:type="gramEnd"/>
      <w:r w:rsidRPr="006168B5">
        <w:rPr>
          <w:rFonts w:ascii="Arial Narrow" w:hAnsi="Arial Narrow"/>
          <w:sz w:val="20"/>
          <w:szCs w:val="20"/>
        </w:rPr>
        <w:t xml:space="preserve"> acoger la Buena Noticia de Jesús. Este primer interés por el Evangelio</w:t>
      </w:r>
      <w:r w:rsidR="00B73556" w:rsidRPr="006168B5">
        <w:rPr>
          <w:rFonts w:ascii="Arial Narrow" w:hAnsi="Arial Narrow"/>
          <w:sz w:val="20"/>
          <w:szCs w:val="20"/>
        </w:rPr>
        <w:t xml:space="preserve"> es despertado por el ejemplo de vida de una persona o una comunidad que va suscitando a su alrededor una puerta de entrada a quién quiere conocer a Jesús.</w:t>
      </w:r>
    </w:p>
    <w:p w:rsidR="00B73556" w:rsidRPr="006168B5" w:rsidRDefault="00B73556" w:rsidP="006168B5">
      <w:pPr>
        <w:jc w:val="both"/>
        <w:rPr>
          <w:rFonts w:ascii="Arial Narrow" w:hAnsi="Arial Narrow"/>
          <w:sz w:val="20"/>
          <w:szCs w:val="20"/>
        </w:rPr>
      </w:pPr>
      <w:r w:rsidRPr="006168B5">
        <w:rPr>
          <w:rFonts w:ascii="Arial Narrow" w:hAnsi="Arial Narrow"/>
          <w:sz w:val="20"/>
          <w:szCs w:val="20"/>
        </w:rPr>
        <w:t xml:space="preserve">El primer anuncio: Es </w:t>
      </w:r>
      <w:proofErr w:type="gramStart"/>
      <w:r w:rsidRPr="006168B5">
        <w:rPr>
          <w:rFonts w:ascii="Arial Narrow" w:hAnsi="Arial Narrow"/>
          <w:sz w:val="20"/>
          <w:szCs w:val="20"/>
        </w:rPr>
        <w:t>también  el</w:t>
      </w:r>
      <w:proofErr w:type="gramEnd"/>
      <w:r w:rsidRPr="006168B5">
        <w:rPr>
          <w:rFonts w:ascii="Arial Narrow" w:hAnsi="Arial Narrow"/>
          <w:sz w:val="20"/>
          <w:szCs w:val="20"/>
        </w:rPr>
        <w:t xml:space="preserve"> primer encuentro con Jesús vivo y presente en nuestra vida. Es el primer contacto con la historia narrada en los Evangelios de la vida del Señor y la Historia de la salvación, que nos pone en comunicación personal con Dios en Cristo y nos entrega r</w:t>
      </w:r>
      <w:r w:rsidR="003228A8" w:rsidRPr="006168B5">
        <w:rPr>
          <w:rFonts w:ascii="Arial Narrow" w:hAnsi="Arial Narrow"/>
          <w:sz w:val="20"/>
          <w:szCs w:val="20"/>
        </w:rPr>
        <w:t>azones básicas para creer en Él, despertando en nosotros el interés por seguir profundizando la riqueza de su persona y su mensaje.</w:t>
      </w:r>
    </w:p>
    <w:p w:rsidR="007C1A44" w:rsidRPr="006168B5" w:rsidRDefault="007C1A44" w:rsidP="006168B5">
      <w:pPr>
        <w:jc w:val="both"/>
        <w:rPr>
          <w:rFonts w:ascii="Arial Narrow" w:hAnsi="Arial Narrow"/>
          <w:sz w:val="20"/>
          <w:szCs w:val="20"/>
        </w:rPr>
      </w:pPr>
    </w:p>
    <w:p w:rsidR="003228A8" w:rsidRPr="006168B5" w:rsidRDefault="003228A8" w:rsidP="006168B5">
      <w:pPr>
        <w:jc w:val="both"/>
        <w:rPr>
          <w:rFonts w:ascii="Arial Narrow" w:hAnsi="Arial Narrow"/>
          <w:sz w:val="20"/>
          <w:szCs w:val="20"/>
        </w:rPr>
      </w:pPr>
      <w:r w:rsidRPr="006168B5">
        <w:rPr>
          <w:rFonts w:ascii="Arial Narrow" w:hAnsi="Arial Narrow"/>
          <w:sz w:val="20"/>
          <w:szCs w:val="20"/>
        </w:rPr>
        <w:t xml:space="preserve">El discipulado: Es propiamente la vivencia del seguimiento del Señor y significa un compromiso profundo y la toma de decisiones consecuentes con lo que se cree. Es camino progresivo de </w:t>
      </w:r>
      <w:proofErr w:type="gramStart"/>
      <w:r w:rsidRPr="006168B5">
        <w:rPr>
          <w:rFonts w:ascii="Arial Narrow" w:hAnsi="Arial Narrow"/>
          <w:sz w:val="20"/>
          <w:szCs w:val="20"/>
        </w:rPr>
        <w:t>formación  a</w:t>
      </w:r>
      <w:proofErr w:type="gramEnd"/>
      <w:r w:rsidRPr="006168B5">
        <w:rPr>
          <w:rFonts w:ascii="Arial Narrow" w:hAnsi="Arial Narrow"/>
          <w:sz w:val="20"/>
          <w:szCs w:val="20"/>
        </w:rPr>
        <w:t xml:space="preserve"> la vida sacramental y moral, a la fe bautismal, el contacto en comunión con la comunidad cristiana y el testimonio de la propia vida personal. Es la fuente de agua viva para el creyente.</w:t>
      </w:r>
    </w:p>
    <w:p w:rsidR="003228A8" w:rsidRPr="006168B5" w:rsidRDefault="003228A8" w:rsidP="006168B5">
      <w:pPr>
        <w:jc w:val="both"/>
        <w:rPr>
          <w:rFonts w:ascii="Arial Narrow" w:hAnsi="Arial Narrow"/>
          <w:sz w:val="20"/>
          <w:szCs w:val="20"/>
        </w:rPr>
      </w:pPr>
      <w:r w:rsidRPr="006168B5">
        <w:rPr>
          <w:rFonts w:ascii="Arial Narrow" w:hAnsi="Arial Narrow"/>
          <w:sz w:val="20"/>
          <w:szCs w:val="20"/>
        </w:rPr>
        <w:t xml:space="preserve">La vida comunitaria: El seguimiento del Señor </w:t>
      </w:r>
      <w:r w:rsidR="009622B8" w:rsidRPr="006168B5">
        <w:rPr>
          <w:rFonts w:ascii="Arial Narrow" w:hAnsi="Arial Narrow"/>
          <w:sz w:val="20"/>
          <w:szCs w:val="20"/>
        </w:rPr>
        <w:t>tiene repercusiones porque va creando fuertes vínculos con hermanos en la fe. Por eso la persona se incorpora a una vida en comunidad donde continúa su proceso de maduración cristiana. Es en la comunidad donde el joven cristiano/a aprende a vivir y expresar su fe, se siente acogida y acompañada en el camino de profundización y celebración de la historia de la salvación. La maduración de esta etapa lo llevará a aceptar el camino de la vida apostólica y la misión.</w:t>
      </w:r>
    </w:p>
    <w:p w:rsidR="00EF1894" w:rsidRPr="006168B5" w:rsidRDefault="009622B8" w:rsidP="006168B5">
      <w:pPr>
        <w:jc w:val="both"/>
        <w:rPr>
          <w:rFonts w:ascii="Arial Narrow" w:hAnsi="Arial Narrow"/>
          <w:sz w:val="20"/>
          <w:szCs w:val="20"/>
        </w:rPr>
      </w:pPr>
      <w:r w:rsidRPr="006168B5">
        <w:rPr>
          <w:rFonts w:ascii="Arial Narrow" w:hAnsi="Arial Narrow"/>
          <w:sz w:val="20"/>
          <w:szCs w:val="20"/>
        </w:rPr>
        <w:t xml:space="preserve">El apostolado o la misión: Seguir al </w:t>
      </w:r>
      <w:proofErr w:type="gramStart"/>
      <w:r w:rsidRPr="006168B5">
        <w:rPr>
          <w:rFonts w:ascii="Arial Narrow" w:hAnsi="Arial Narrow"/>
          <w:sz w:val="20"/>
          <w:szCs w:val="20"/>
        </w:rPr>
        <w:t>Señor  y</w:t>
      </w:r>
      <w:proofErr w:type="gramEnd"/>
      <w:r w:rsidRPr="006168B5">
        <w:rPr>
          <w:rFonts w:ascii="Arial Narrow" w:hAnsi="Arial Narrow"/>
          <w:sz w:val="20"/>
          <w:szCs w:val="20"/>
        </w:rPr>
        <w:t xml:space="preserve"> estar en comunión con los hermanos en la comunidad cristiana lleva consigo el compromiso  y la capacidad de servicio que despierta el amor</w:t>
      </w:r>
      <w:r w:rsidR="00EF1894" w:rsidRPr="006168B5">
        <w:rPr>
          <w:rFonts w:ascii="Arial Narrow" w:hAnsi="Arial Narrow"/>
          <w:sz w:val="20"/>
          <w:szCs w:val="20"/>
        </w:rPr>
        <w:t xml:space="preserve"> al prójimo, especialmente el más necesitado, en quien vemos el rostro de Cristo. Al llegar a esta etapa, volvemos al inicio, es decir, a ser nosotros testimonio de vida para que otros hermanos puedan realizar el camino que hemos realizado.</w:t>
      </w:r>
    </w:p>
    <w:p w:rsidR="006168B5" w:rsidRDefault="006168B5" w:rsidP="006168B5">
      <w:pPr>
        <w:jc w:val="both"/>
        <w:rPr>
          <w:rFonts w:ascii="Arial Narrow" w:hAnsi="Arial Narrow"/>
          <w:sz w:val="20"/>
          <w:szCs w:val="20"/>
        </w:rPr>
      </w:pPr>
    </w:p>
    <w:p w:rsidR="00223EE7" w:rsidRDefault="00223EE7" w:rsidP="006168B5">
      <w:pPr>
        <w:jc w:val="both"/>
        <w:rPr>
          <w:rFonts w:ascii="Arial Narrow" w:hAnsi="Arial Narrow"/>
          <w:sz w:val="20"/>
          <w:szCs w:val="20"/>
        </w:rPr>
      </w:pPr>
    </w:p>
    <w:p w:rsidR="00223EE7" w:rsidRDefault="00223EE7" w:rsidP="006168B5">
      <w:pPr>
        <w:jc w:val="both"/>
        <w:rPr>
          <w:rFonts w:ascii="Arial Narrow" w:hAnsi="Arial Narrow"/>
          <w:sz w:val="20"/>
          <w:szCs w:val="20"/>
        </w:rPr>
      </w:pPr>
    </w:p>
    <w:p w:rsidR="00223EE7" w:rsidRDefault="00223EE7" w:rsidP="006168B5">
      <w:pPr>
        <w:jc w:val="both"/>
        <w:rPr>
          <w:rFonts w:ascii="Arial Narrow" w:hAnsi="Arial Narrow"/>
          <w:sz w:val="20"/>
          <w:szCs w:val="20"/>
        </w:rPr>
      </w:pPr>
    </w:p>
    <w:p w:rsidR="00223EE7" w:rsidRPr="00223EE7" w:rsidRDefault="00223EE7" w:rsidP="006168B5">
      <w:pPr>
        <w:jc w:val="both"/>
        <w:rPr>
          <w:rFonts w:ascii="Arial Narrow" w:hAnsi="Arial Narrow"/>
          <w:b/>
          <w:sz w:val="20"/>
          <w:szCs w:val="20"/>
        </w:rPr>
      </w:pPr>
      <w:r w:rsidRPr="00223EE7">
        <w:rPr>
          <w:rFonts w:ascii="Arial Narrow" w:hAnsi="Arial Narrow"/>
          <w:b/>
          <w:sz w:val="20"/>
          <w:szCs w:val="20"/>
        </w:rPr>
        <w:lastRenderedPageBreak/>
        <w:t>Actividades</w:t>
      </w:r>
      <w:r>
        <w:rPr>
          <w:rFonts w:ascii="Arial Narrow" w:hAnsi="Arial Narrow"/>
          <w:b/>
          <w:sz w:val="20"/>
          <w:szCs w:val="20"/>
        </w:rPr>
        <w:t xml:space="preserve"> (Total:  10 puntos)</w:t>
      </w:r>
    </w:p>
    <w:p w:rsidR="00EF1894" w:rsidRPr="006168B5" w:rsidRDefault="00EF1894" w:rsidP="006168B5">
      <w:pPr>
        <w:jc w:val="both"/>
        <w:rPr>
          <w:rFonts w:ascii="Arial Narrow" w:hAnsi="Arial Narrow"/>
          <w:sz w:val="20"/>
          <w:szCs w:val="20"/>
        </w:rPr>
      </w:pPr>
      <w:r w:rsidRPr="006168B5">
        <w:rPr>
          <w:rFonts w:ascii="Arial Narrow" w:hAnsi="Arial Narrow"/>
          <w:sz w:val="20"/>
          <w:szCs w:val="20"/>
        </w:rPr>
        <w:t>Trabaja en las siguientes preguntas:</w:t>
      </w:r>
    </w:p>
    <w:p w:rsidR="00EF1894" w:rsidRPr="006168B5" w:rsidRDefault="00EF1894" w:rsidP="006168B5">
      <w:pPr>
        <w:jc w:val="both"/>
        <w:rPr>
          <w:rFonts w:ascii="Arial Narrow" w:hAnsi="Arial Narrow"/>
          <w:sz w:val="20"/>
          <w:szCs w:val="20"/>
        </w:rPr>
      </w:pPr>
    </w:p>
    <w:p w:rsidR="009622B8" w:rsidRPr="00223EE7" w:rsidRDefault="00EF1894" w:rsidP="00223EE7">
      <w:pPr>
        <w:pStyle w:val="Prrafodelista"/>
        <w:numPr>
          <w:ilvl w:val="0"/>
          <w:numId w:val="11"/>
        </w:numPr>
        <w:ind w:left="426"/>
        <w:jc w:val="both"/>
        <w:rPr>
          <w:rFonts w:ascii="Arial Narrow" w:hAnsi="Arial Narrow"/>
          <w:sz w:val="20"/>
          <w:szCs w:val="20"/>
        </w:rPr>
      </w:pPr>
      <w:r w:rsidRPr="00223EE7">
        <w:rPr>
          <w:rFonts w:ascii="Arial Narrow" w:hAnsi="Arial Narrow"/>
          <w:sz w:val="20"/>
          <w:szCs w:val="20"/>
        </w:rPr>
        <w:t>¿Qui</w:t>
      </w:r>
      <w:r w:rsidR="007D3671" w:rsidRPr="00223EE7">
        <w:rPr>
          <w:rFonts w:ascii="Arial Narrow" w:hAnsi="Arial Narrow"/>
          <w:sz w:val="20"/>
          <w:szCs w:val="20"/>
        </w:rPr>
        <w:t>énes, con su testimonio provocaron en ti el interés por acoger y conocer al Señor)</w:t>
      </w:r>
      <w:r w:rsidR="00223EE7">
        <w:rPr>
          <w:rFonts w:ascii="Arial Narrow" w:hAnsi="Arial Narrow"/>
          <w:sz w:val="20"/>
          <w:szCs w:val="20"/>
        </w:rPr>
        <w:t xml:space="preserve"> (1 pt)</w:t>
      </w:r>
    </w:p>
    <w:p w:rsidR="007D3671" w:rsidRPr="00223EE7" w:rsidRDefault="007D3671" w:rsidP="00223EE7">
      <w:pPr>
        <w:pStyle w:val="Prrafodelista"/>
        <w:numPr>
          <w:ilvl w:val="0"/>
          <w:numId w:val="11"/>
        </w:numPr>
        <w:ind w:left="426"/>
        <w:jc w:val="both"/>
        <w:rPr>
          <w:rFonts w:ascii="Arial Narrow" w:hAnsi="Arial Narrow"/>
          <w:sz w:val="20"/>
          <w:szCs w:val="20"/>
        </w:rPr>
      </w:pPr>
      <w:r w:rsidRPr="00223EE7">
        <w:rPr>
          <w:rFonts w:ascii="Arial Narrow" w:hAnsi="Arial Narrow"/>
          <w:sz w:val="20"/>
          <w:szCs w:val="20"/>
        </w:rPr>
        <w:t>¿Puedes reconocer a quienes han hecho ese primer anuncio en tu vida de la fe?</w:t>
      </w:r>
      <w:r w:rsidR="00223EE7">
        <w:rPr>
          <w:rFonts w:ascii="Arial Narrow" w:hAnsi="Arial Narrow"/>
          <w:sz w:val="20"/>
          <w:szCs w:val="20"/>
        </w:rPr>
        <w:t xml:space="preserve"> </w:t>
      </w:r>
      <w:r w:rsidR="00223EE7">
        <w:rPr>
          <w:rFonts w:ascii="Arial Narrow" w:hAnsi="Arial Narrow"/>
          <w:sz w:val="20"/>
          <w:szCs w:val="20"/>
        </w:rPr>
        <w:t>(1 pt)</w:t>
      </w:r>
    </w:p>
    <w:p w:rsidR="007D3671" w:rsidRPr="00223EE7" w:rsidRDefault="007D3671" w:rsidP="00223EE7">
      <w:pPr>
        <w:pStyle w:val="Prrafodelista"/>
        <w:numPr>
          <w:ilvl w:val="0"/>
          <w:numId w:val="11"/>
        </w:numPr>
        <w:ind w:left="426"/>
        <w:jc w:val="both"/>
        <w:rPr>
          <w:rFonts w:ascii="Arial Narrow" w:hAnsi="Arial Narrow"/>
          <w:sz w:val="20"/>
          <w:szCs w:val="20"/>
        </w:rPr>
      </w:pPr>
      <w:r w:rsidRPr="00223EE7">
        <w:rPr>
          <w:rFonts w:ascii="Arial Narrow" w:hAnsi="Arial Narrow"/>
          <w:sz w:val="20"/>
          <w:szCs w:val="20"/>
        </w:rPr>
        <w:t>¿Conoces a alguien cercano que sea para ti un ejemplo de discípulo de Jesús? ¿Crees que puedas llegarlo a serlo? ¿Por qué?</w:t>
      </w:r>
      <w:r w:rsidR="00223EE7">
        <w:rPr>
          <w:rFonts w:ascii="Arial Narrow" w:hAnsi="Arial Narrow"/>
          <w:sz w:val="20"/>
          <w:szCs w:val="20"/>
        </w:rPr>
        <w:t xml:space="preserve"> </w:t>
      </w:r>
      <w:r w:rsidR="00223EE7">
        <w:rPr>
          <w:rFonts w:ascii="Arial Narrow" w:hAnsi="Arial Narrow"/>
          <w:sz w:val="20"/>
          <w:szCs w:val="20"/>
        </w:rPr>
        <w:t>(1 pt)</w:t>
      </w:r>
    </w:p>
    <w:p w:rsidR="007D3671" w:rsidRPr="00223EE7" w:rsidRDefault="007D3671" w:rsidP="00223EE7">
      <w:pPr>
        <w:pStyle w:val="Prrafodelista"/>
        <w:numPr>
          <w:ilvl w:val="0"/>
          <w:numId w:val="11"/>
        </w:numPr>
        <w:ind w:left="426"/>
        <w:jc w:val="both"/>
        <w:rPr>
          <w:rFonts w:ascii="Arial Narrow" w:hAnsi="Arial Narrow"/>
          <w:sz w:val="20"/>
          <w:szCs w:val="20"/>
        </w:rPr>
      </w:pPr>
      <w:r w:rsidRPr="00223EE7">
        <w:rPr>
          <w:rFonts w:ascii="Arial Narrow" w:hAnsi="Arial Narrow"/>
          <w:sz w:val="20"/>
          <w:szCs w:val="20"/>
        </w:rPr>
        <w:t>¿Has participado alguna vez en alguna vez en algún grupo juvenil cristiano?</w:t>
      </w:r>
      <w:r w:rsidR="00223EE7">
        <w:rPr>
          <w:rFonts w:ascii="Arial Narrow" w:hAnsi="Arial Narrow"/>
          <w:sz w:val="20"/>
          <w:szCs w:val="20"/>
        </w:rPr>
        <w:t xml:space="preserve"> </w:t>
      </w:r>
      <w:r w:rsidR="00223EE7">
        <w:rPr>
          <w:rFonts w:ascii="Arial Narrow" w:hAnsi="Arial Narrow"/>
          <w:sz w:val="20"/>
          <w:szCs w:val="20"/>
        </w:rPr>
        <w:t>(1 pt)</w:t>
      </w:r>
    </w:p>
    <w:p w:rsidR="001B1DAB" w:rsidRPr="00223EE7" w:rsidRDefault="007D3671" w:rsidP="00223EE7">
      <w:pPr>
        <w:pStyle w:val="Prrafodelista"/>
        <w:numPr>
          <w:ilvl w:val="0"/>
          <w:numId w:val="11"/>
        </w:numPr>
        <w:ind w:left="426"/>
        <w:jc w:val="both"/>
        <w:rPr>
          <w:rFonts w:ascii="Arial Narrow" w:hAnsi="Arial Narrow"/>
          <w:sz w:val="20"/>
          <w:szCs w:val="20"/>
        </w:rPr>
      </w:pPr>
      <w:r w:rsidRPr="00223EE7">
        <w:rPr>
          <w:rFonts w:ascii="Arial Narrow" w:hAnsi="Arial Narrow"/>
          <w:sz w:val="20"/>
          <w:szCs w:val="20"/>
        </w:rPr>
        <w:t>¿</w:t>
      </w:r>
      <w:r w:rsidR="007365E5" w:rsidRPr="00223EE7">
        <w:rPr>
          <w:rFonts w:ascii="Arial Narrow" w:hAnsi="Arial Narrow"/>
          <w:sz w:val="20"/>
          <w:szCs w:val="20"/>
        </w:rPr>
        <w:t>Qué tipo de misión crees que puedes desarrollar en el lugar donde vives o estudias?</w:t>
      </w:r>
      <w:r w:rsidR="00223EE7">
        <w:rPr>
          <w:rFonts w:ascii="Arial Narrow" w:hAnsi="Arial Narrow"/>
          <w:sz w:val="20"/>
          <w:szCs w:val="20"/>
        </w:rPr>
        <w:t xml:space="preserve">  </w:t>
      </w:r>
      <w:r w:rsidR="00223EE7">
        <w:rPr>
          <w:rFonts w:ascii="Arial Narrow" w:hAnsi="Arial Narrow"/>
          <w:sz w:val="20"/>
          <w:szCs w:val="20"/>
        </w:rPr>
        <w:t>(1 pt)</w:t>
      </w:r>
    </w:p>
    <w:p w:rsidR="0042271A" w:rsidRPr="00223EE7" w:rsidRDefault="0042271A" w:rsidP="00223EE7">
      <w:pPr>
        <w:pStyle w:val="Prrafodelista"/>
        <w:numPr>
          <w:ilvl w:val="0"/>
          <w:numId w:val="11"/>
        </w:numPr>
        <w:ind w:left="426"/>
        <w:jc w:val="both"/>
        <w:rPr>
          <w:rFonts w:ascii="Arial Narrow" w:hAnsi="Arial Narrow"/>
          <w:sz w:val="20"/>
          <w:szCs w:val="20"/>
        </w:rPr>
      </w:pPr>
      <w:r w:rsidRPr="00223EE7">
        <w:rPr>
          <w:rFonts w:ascii="Arial Narrow" w:hAnsi="Arial Narrow"/>
          <w:sz w:val="20"/>
          <w:szCs w:val="20"/>
        </w:rPr>
        <w:t xml:space="preserve">Has una descripción de las imágenes y una relación con los 5 puntos descritos con antelación. (un punto cada imagen) </w:t>
      </w:r>
    </w:p>
    <w:tbl>
      <w:tblPr>
        <w:tblStyle w:val="Tablaconcuadrcula"/>
        <w:tblW w:w="0" w:type="auto"/>
        <w:tblLayout w:type="fixed"/>
        <w:tblLook w:val="04A0" w:firstRow="1" w:lastRow="0" w:firstColumn="1" w:lastColumn="0" w:noHBand="0" w:noVBand="1"/>
      </w:tblPr>
      <w:tblGrid>
        <w:gridCol w:w="4219"/>
        <w:gridCol w:w="4835"/>
      </w:tblGrid>
      <w:tr w:rsidR="00FC1F4D" w:rsidRPr="006168B5" w:rsidTr="00FC1F4D">
        <w:tc>
          <w:tcPr>
            <w:tcW w:w="4219" w:type="dxa"/>
          </w:tcPr>
          <w:p w:rsidR="00FC1F4D" w:rsidRPr="006168B5" w:rsidRDefault="00FC1F4D" w:rsidP="006168B5">
            <w:pPr>
              <w:jc w:val="both"/>
              <w:rPr>
                <w:rFonts w:ascii="Arial Narrow" w:hAnsi="Arial Narrow"/>
                <w:sz w:val="20"/>
                <w:szCs w:val="20"/>
              </w:rPr>
            </w:pPr>
            <w:r w:rsidRPr="006168B5">
              <w:rPr>
                <w:rFonts w:ascii="Arial Narrow" w:hAnsi="Arial Narrow"/>
                <w:sz w:val="20"/>
                <w:szCs w:val="20"/>
              </w:rPr>
              <w:drawing>
                <wp:inline distT="0" distB="0" distL="0" distR="0" wp14:anchorId="3A744603" wp14:editId="19AEA581">
                  <wp:extent cx="1189990" cy="11899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387" cy="1197387"/>
                          </a:xfrm>
                          <a:prstGeom prst="rect">
                            <a:avLst/>
                          </a:prstGeom>
                          <a:noFill/>
                        </pic:spPr>
                      </pic:pic>
                    </a:graphicData>
                  </a:graphic>
                </wp:inline>
              </w:drawing>
            </w:r>
          </w:p>
        </w:tc>
        <w:tc>
          <w:tcPr>
            <w:tcW w:w="4835" w:type="dxa"/>
          </w:tcPr>
          <w:p w:rsidR="00FC1F4D" w:rsidRPr="006168B5" w:rsidRDefault="006168B5" w:rsidP="006168B5">
            <w:pPr>
              <w:jc w:val="both"/>
              <w:rPr>
                <w:rFonts w:ascii="Arial Narrow" w:hAnsi="Arial Narrow"/>
                <w:sz w:val="20"/>
                <w:szCs w:val="20"/>
              </w:rPr>
            </w:pPr>
            <w:r w:rsidRPr="006168B5">
              <w:rPr>
                <w:rFonts w:ascii="Arial Narrow" w:hAnsi="Arial Narrow"/>
                <w:sz w:val="20"/>
                <w:szCs w:val="20"/>
              </w:rPr>
              <w:drawing>
                <wp:inline distT="0" distB="0" distL="0" distR="0" wp14:anchorId="6ED397BA" wp14:editId="4670A0B3">
                  <wp:extent cx="1310102" cy="1190446"/>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9831" cy="1208373"/>
                          </a:xfrm>
                          <a:prstGeom prst="rect">
                            <a:avLst/>
                          </a:prstGeom>
                          <a:noFill/>
                        </pic:spPr>
                      </pic:pic>
                    </a:graphicData>
                  </a:graphic>
                </wp:inline>
              </w:drawing>
            </w:r>
          </w:p>
        </w:tc>
      </w:tr>
      <w:tr w:rsidR="00FC1F4D" w:rsidRPr="006168B5" w:rsidTr="00FC1F4D">
        <w:tc>
          <w:tcPr>
            <w:tcW w:w="4219" w:type="dxa"/>
          </w:tcPr>
          <w:p w:rsidR="00FC1F4D" w:rsidRPr="006168B5" w:rsidRDefault="00FC1F4D" w:rsidP="006168B5">
            <w:pPr>
              <w:jc w:val="both"/>
              <w:rPr>
                <w:rFonts w:ascii="Arial Narrow" w:hAnsi="Arial Narrow"/>
                <w:sz w:val="20"/>
                <w:szCs w:val="20"/>
              </w:rPr>
            </w:pPr>
            <w:r w:rsidRPr="006168B5">
              <w:rPr>
                <w:rFonts w:ascii="Arial Narrow" w:hAnsi="Arial Narrow"/>
                <w:sz w:val="20"/>
                <w:szCs w:val="20"/>
              </w:rPr>
              <w:drawing>
                <wp:inline distT="0" distB="0" distL="0" distR="0" wp14:anchorId="63893841" wp14:editId="2240119F">
                  <wp:extent cx="1189990" cy="1061648"/>
                  <wp:effectExtent l="0" t="0" r="0" b="5715"/>
                  <wp:docPr id="5" name="Imagen 5" descr="Jovenes Cristianos: Imágenes, fotos de stock y vecto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venes Cristianos: Imágenes, fotos de stock y vectores | Shutter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4779" cy="1083764"/>
                          </a:xfrm>
                          <a:prstGeom prst="rect">
                            <a:avLst/>
                          </a:prstGeom>
                          <a:noFill/>
                          <a:ln>
                            <a:noFill/>
                          </a:ln>
                        </pic:spPr>
                      </pic:pic>
                    </a:graphicData>
                  </a:graphic>
                </wp:inline>
              </w:drawing>
            </w:r>
          </w:p>
        </w:tc>
        <w:tc>
          <w:tcPr>
            <w:tcW w:w="4835" w:type="dxa"/>
          </w:tcPr>
          <w:p w:rsidR="00FC1F4D" w:rsidRPr="006168B5" w:rsidRDefault="006168B5" w:rsidP="006168B5">
            <w:pPr>
              <w:jc w:val="both"/>
              <w:rPr>
                <w:rFonts w:ascii="Arial Narrow" w:hAnsi="Arial Narrow"/>
                <w:sz w:val="20"/>
                <w:szCs w:val="20"/>
              </w:rPr>
            </w:pPr>
            <w:r w:rsidRPr="006168B5">
              <w:rPr>
                <w:rFonts w:ascii="Arial Narrow" w:hAnsi="Arial Narrow"/>
                <w:sz w:val="20"/>
                <w:szCs w:val="20"/>
              </w:rPr>
              <w:drawing>
                <wp:inline distT="0" distB="0" distL="0" distR="0" wp14:anchorId="31142A3D" wp14:editId="6DA532BC">
                  <wp:extent cx="1310005" cy="1051560"/>
                  <wp:effectExtent l="0" t="0" r="444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5119" cy="1071719"/>
                          </a:xfrm>
                          <a:prstGeom prst="rect">
                            <a:avLst/>
                          </a:prstGeom>
                          <a:noFill/>
                        </pic:spPr>
                      </pic:pic>
                    </a:graphicData>
                  </a:graphic>
                </wp:inline>
              </w:drawing>
            </w:r>
          </w:p>
        </w:tc>
      </w:tr>
      <w:tr w:rsidR="00FC1F4D" w:rsidRPr="006168B5" w:rsidTr="00FC1F4D">
        <w:tc>
          <w:tcPr>
            <w:tcW w:w="4219" w:type="dxa"/>
          </w:tcPr>
          <w:p w:rsidR="00FC1F4D" w:rsidRPr="006168B5" w:rsidRDefault="0042271A" w:rsidP="006168B5">
            <w:pPr>
              <w:jc w:val="both"/>
              <w:rPr>
                <w:rFonts w:ascii="Arial Narrow" w:hAnsi="Arial Narrow"/>
                <w:sz w:val="20"/>
                <w:szCs w:val="20"/>
              </w:rPr>
            </w:pPr>
            <w:r w:rsidRPr="006168B5">
              <w:rPr>
                <w:rFonts w:ascii="Arial Narrow" w:hAnsi="Arial Narrow"/>
                <w:sz w:val="20"/>
                <w:szCs w:val="20"/>
              </w:rPr>
              <w:drawing>
                <wp:inline distT="0" distB="0" distL="0" distR="0" wp14:anchorId="741764F1">
                  <wp:extent cx="1207698" cy="10350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3722" cy="1048784"/>
                          </a:xfrm>
                          <a:prstGeom prst="rect">
                            <a:avLst/>
                          </a:prstGeom>
                          <a:noFill/>
                        </pic:spPr>
                      </pic:pic>
                    </a:graphicData>
                  </a:graphic>
                </wp:inline>
              </w:drawing>
            </w:r>
          </w:p>
        </w:tc>
        <w:tc>
          <w:tcPr>
            <w:tcW w:w="4835" w:type="dxa"/>
          </w:tcPr>
          <w:p w:rsidR="00FC1F4D" w:rsidRPr="006168B5" w:rsidRDefault="00FC1F4D" w:rsidP="006168B5">
            <w:pPr>
              <w:jc w:val="both"/>
              <w:rPr>
                <w:rFonts w:ascii="Arial Narrow" w:hAnsi="Arial Narrow"/>
                <w:sz w:val="20"/>
                <w:szCs w:val="20"/>
              </w:rPr>
            </w:pPr>
          </w:p>
        </w:tc>
      </w:tr>
    </w:tbl>
    <w:p w:rsidR="00F973AC" w:rsidRDefault="00F973AC" w:rsidP="00F973AC">
      <w:pPr>
        <w:jc w:val="both"/>
        <w:rPr>
          <w:rFonts w:ascii="Arial Narrow" w:hAnsi="Arial Narrow"/>
          <w:sz w:val="20"/>
          <w:szCs w:val="20"/>
        </w:rPr>
      </w:pPr>
    </w:p>
    <w:p w:rsidR="00F973AC" w:rsidRPr="00F973AC" w:rsidRDefault="00F973AC" w:rsidP="00F973AC">
      <w:pPr>
        <w:jc w:val="both"/>
        <w:rPr>
          <w:rFonts w:ascii="Arial Narrow" w:hAnsi="Arial Narrow"/>
          <w:b/>
          <w:sz w:val="20"/>
          <w:szCs w:val="20"/>
        </w:rPr>
      </w:pPr>
      <w:bookmarkStart w:id="0" w:name="_GoBack"/>
      <w:bookmarkEnd w:id="0"/>
      <w:r w:rsidRPr="00F973AC">
        <w:rPr>
          <w:rFonts w:ascii="Arial Narrow" w:hAnsi="Arial Narrow"/>
          <w:b/>
          <w:sz w:val="20"/>
          <w:szCs w:val="20"/>
        </w:rPr>
        <w:t>Del texto “Paradojas Culturales”</w:t>
      </w:r>
      <w:r>
        <w:rPr>
          <w:rFonts w:ascii="Arial Narrow" w:hAnsi="Arial Narrow"/>
          <w:b/>
          <w:sz w:val="20"/>
          <w:szCs w:val="20"/>
        </w:rPr>
        <w:t xml:space="preserve"> (1 </w:t>
      </w:r>
      <w:proofErr w:type="spellStart"/>
      <w:r>
        <w:rPr>
          <w:rFonts w:ascii="Arial Narrow" w:hAnsi="Arial Narrow"/>
          <w:b/>
          <w:sz w:val="20"/>
          <w:szCs w:val="20"/>
        </w:rPr>
        <w:t>pto</w:t>
      </w:r>
      <w:proofErr w:type="spellEnd"/>
      <w:r>
        <w:rPr>
          <w:rFonts w:ascii="Arial Narrow" w:hAnsi="Arial Narrow"/>
          <w:b/>
          <w:sz w:val="20"/>
          <w:szCs w:val="20"/>
        </w:rPr>
        <w:t xml:space="preserve"> c/u) </w:t>
      </w:r>
      <w:proofErr w:type="gramStart"/>
      <w:r>
        <w:rPr>
          <w:rFonts w:ascii="Arial Narrow" w:hAnsi="Arial Narrow"/>
          <w:b/>
          <w:sz w:val="20"/>
          <w:szCs w:val="20"/>
        </w:rPr>
        <w:t>( Total</w:t>
      </w:r>
      <w:proofErr w:type="gramEnd"/>
      <w:r>
        <w:rPr>
          <w:rFonts w:ascii="Arial Narrow" w:hAnsi="Arial Narrow"/>
          <w:b/>
          <w:sz w:val="20"/>
          <w:szCs w:val="20"/>
        </w:rPr>
        <w:t xml:space="preserve"> 19 puntos)</w:t>
      </w:r>
    </w:p>
    <w:p w:rsidR="00F973AC" w:rsidRPr="00F973AC" w:rsidRDefault="00F973AC" w:rsidP="00F973AC">
      <w:pPr>
        <w:pStyle w:val="Prrafodelista"/>
        <w:numPr>
          <w:ilvl w:val="0"/>
          <w:numId w:val="10"/>
        </w:numPr>
        <w:ind w:left="426"/>
        <w:jc w:val="both"/>
        <w:rPr>
          <w:rFonts w:ascii="Arial Narrow" w:hAnsi="Arial Narrow"/>
          <w:sz w:val="20"/>
          <w:szCs w:val="20"/>
        </w:rPr>
      </w:pPr>
      <w:r w:rsidRPr="00F973AC">
        <w:rPr>
          <w:rFonts w:ascii="Arial Narrow" w:hAnsi="Arial Narrow"/>
          <w:sz w:val="20"/>
          <w:szCs w:val="20"/>
        </w:rPr>
        <w:t xml:space="preserve">Las alumnas trabajan en los siguientes términos: testimonio, anunció, discípulo, misión el </w:t>
      </w:r>
      <w:proofErr w:type="gramStart"/>
      <w:r w:rsidRPr="00F973AC">
        <w:rPr>
          <w:rFonts w:ascii="Arial Narrow" w:hAnsi="Arial Narrow"/>
          <w:sz w:val="20"/>
          <w:szCs w:val="20"/>
        </w:rPr>
        <w:t>testimonio  de</w:t>
      </w:r>
      <w:proofErr w:type="gramEnd"/>
      <w:r w:rsidRPr="00F973AC">
        <w:rPr>
          <w:rFonts w:ascii="Arial Narrow" w:hAnsi="Arial Narrow"/>
          <w:sz w:val="20"/>
          <w:szCs w:val="20"/>
        </w:rPr>
        <w:t xml:space="preserve"> Jesús.</w:t>
      </w:r>
    </w:p>
    <w:p w:rsidR="00F973AC" w:rsidRPr="00F973AC" w:rsidRDefault="00F973AC" w:rsidP="00F973AC">
      <w:pPr>
        <w:pStyle w:val="Prrafodelista"/>
        <w:numPr>
          <w:ilvl w:val="0"/>
          <w:numId w:val="10"/>
        </w:numPr>
        <w:ind w:left="426"/>
        <w:jc w:val="both"/>
        <w:rPr>
          <w:rFonts w:ascii="Arial Narrow" w:hAnsi="Arial Narrow"/>
          <w:sz w:val="20"/>
          <w:szCs w:val="20"/>
        </w:rPr>
      </w:pPr>
      <w:r w:rsidRPr="00F973AC">
        <w:rPr>
          <w:rFonts w:ascii="Arial Narrow" w:hAnsi="Arial Narrow"/>
          <w:sz w:val="20"/>
          <w:szCs w:val="20"/>
        </w:rPr>
        <w:t>¿</w:t>
      </w:r>
      <w:proofErr w:type="gramStart"/>
      <w:r w:rsidRPr="00F973AC">
        <w:rPr>
          <w:rFonts w:ascii="Arial Narrow" w:hAnsi="Arial Narrow"/>
          <w:sz w:val="20"/>
          <w:szCs w:val="20"/>
        </w:rPr>
        <w:t>Cómo  se</w:t>
      </w:r>
      <w:proofErr w:type="gramEnd"/>
      <w:r w:rsidRPr="00F973AC">
        <w:rPr>
          <w:rFonts w:ascii="Arial Narrow" w:hAnsi="Arial Narrow"/>
          <w:sz w:val="20"/>
          <w:szCs w:val="20"/>
        </w:rPr>
        <w:t xml:space="preserve"> da la vivencia de la Fe hoy? </w:t>
      </w:r>
    </w:p>
    <w:p w:rsidR="00F973AC" w:rsidRPr="00F973AC" w:rsidRDefault="00F973AC" w:rsidP="00F973AC">
      <w:pPr>
        <w:pStyle w:val="Prrafodelista"/>
        <w:numPr>
          <w:ilvl w:val="0"/>
          <w:numId w:val="10"/>
        </w:numPr>
        <w:ind w:left="426"/>
        <w:jc w:val="both"/>
        <w:rPr>
          <w:rFonts w:ascii="Arial Narrow" w:hAnsi="Arial Narrow"/>
          <w:sz w:val="20"/>
          <w:szCs w:val="20"/>
        </w:rPr>
      </w:pPr>
      <w:r w:rsidRPr="00F973AC">
        <w:rPr>
          <w:rFonts w:ascii="Arial Narrow" w:hAnsi="Arial Narrow"/>
          <w:sz w:val="20"/>
          <w:szCs w:val="20"/>
        </w:rPr>
        <w:t>¿Cómo entendemos el seguimiento de Jesús?</w:t>
      </w:r>
    </w:p>
    <w:p w:rsidR="00F973AC" w:rsidRPr="00F973AC" w:rsidRDefault="00F973AC" w:rsidP="00F973AC">
      <w:pPr>
        <w:pStyle w:val="Prrafodelista"/>
        <w:numPr>
          <w:ilvl w:val="0"/>
          <w:numId w:val="10"/>
        </w:numPr>
        <w:ind w:left="426"/>
        <w:jc w:val="both"/>
        <w:rPr>
          <w:rFonts w:ascii="Arial Narrow" w:hAnsi="Arial Narrow"/>
          <w:sz w:val="20"/>
          <w:szCs w:val="20"/>
        </w:rPr>
      </w:pPr>
      <w:r w:rsidRPr="00F973AC">
        <w:rPr>
          <w:rFonts w:ascii="Arial Narrow" w:hAnsi="Arial Narrow"/>
          <w:sz w:val="20"/>
          <w:szCs w:val="20"/>
        </w:rPr>
        <w:t>¿Cuál es el camino de los seguidores de Jesús?</w:t>
      </w:r>
    </w:p>
    <w:p w:rsidR="00F973AC" w:rsidRPr="00F973AC" w:rsidRDefault="00F973AC" w:rsidP="00F973AC">
      <w:pPr>
        <w:pStyle w:val="Prrafodelista"/>
        <w:numPr>
          <w:ilvl w:val="0"/>
          <w:numId w:val="10"/>
        </w:numPr>
        <w:ind w:left="426"/>
        <w:jc w:val="both"/>
        <w:rPr>
          <w:rFonts w:ascii="Arial Narrow" w:hAnsi="Arial Narrow"/>
          <w:sz w:val="20"/>
          <w:szCs w:val="20"/>
        </w:rPr>
      </w:pPr>
      <w:r w:rsidRPr="00F973AC">
        <w:rPr>
          <w:rFonts w:ascii="Arial Narrow" w:hAnsi="Arial Narrow"/>
          <w:sz w:val="20"/>
          <w:szCs w:val="20"/>
        </w:rPr>
        <w:t>¿Qué les ocurre al que estar lejos de Jesús?</w:t>
      </w:r>
    </w:p>
    <w:p w:rsidR="00F973AC" w:rsidRPr="00F973AC" w:rsidRDefault="00F973AC" w:rsidP="00F973AC">
      <w:pPr>
        <w:pStyle w:val="Prrafodelista"/>
        <w:numPr>
          <w:ilvl w:val="0"/>
          <w:numId w:val="10"/>
        </w:numPr>
        <w:ind w:left="426"/>
        <w:jc w:val="both"/>
        <w:rPr>
          <w:rFonts w:ascii="Arial Narrow" w:hAnsi="Arial Narrow"/>
          <w:sz w:val="20"/>
          <w:szCs w:val="20"/>
        </w:rPr>
      </w:pPr>
      <w:r w:rsidRPr="00F973AC">
        <w:rPr>
          <w:rFonts w:ascii="Arial Narrow" w:hAnsi="Arial Narrow"/>
          <w:sz w:val="20"/>
          <w:szCs w:val="20"/>
        </w:rPr>
        <w:t xml:space="preserve">¿Qué significa el estar cerca de Jesús? </w:t>
      </w:r>
    </w:p>
    <w:p w:rsidR="00F973AC" w:rsidRPr="00F973AC" w:rsidRDefault="00F973AC" w:rsidP="00F973AC">
      <w:pPr>
        <w:pStyle w:val="Prrafodelista"/>
        <w:numPr>
          <w:ilvl w:val="0"/>
          <w:numId w:val="10"/>
        </w:numPr>
        <w:ind w:left="426"/>
        <w:jc w:val="both"/>
        <w:rPr>
          <w:rFonts w:ascii="Arial Narrow" w:hAnsi="Arial Narrow"/>
          <w:sz w:val="20"/>
          <w:szCs w:val="20"/>
        </w:rPr>
      </w:pPr>
      <w:r w:rsidRPr="00F973AC">
        <w:rPr>
          <w:rFonts w:ascii="Arial Narrow" w:hAnsi="Arial Narrow"/>
          <w:sz w:val="20"/>
          <w:szCs w:val="20"/>
        </w:rPr>
        <w:t>¿Qué les ocurrió a los jóvenes con sus amigos cuando quisieron realizar obras sociales?</w:t>
      </w:r>
    </w:p>
    <w:p w:rsidR="00F973AC" w:rsidRPr="00F973AC" w:rsidRDefault="00F973AC" w:rsidP="00F973AC">
      <w:pPr>
        <w:pStyle w:val="Prrafodelista"/>
        <w:numPr>
          <w:ilvl w:val="0"/>
          <w:numId w:val="10"/>
        </w:numPr>
        <w:ind w:left="426"/>
        <w:jc w:val="both"/>
        <w:rPr>
          <w:rFonts w:ascii="Arial Narrow" w:hAnsi="Arial Narrow"/>
          <w:sz w:val="20"/>
          <w:szCs w:val="20"/>
        </w:rPr>
      </w:pPr>
      <w:r w:rsidRPr="00F973AC">
        <w:rPr>
          <w:rFonts w:ascii="Arial Narrow" w:hAnsi="Arial Narrow"/>
          <w:sz w:val="20"/>
          <w:szCs w:val="20"/>
        </w:rPr>
        <w:t>¿Qué le ocurrió a Paz Crisóstomo?</w:t>
      </w:r>
    </w:p>
    <w:p w:rsidR="00F973AC" w:rsidRPr="00F973AC" w:rsidRDefault="00F973AC" w:rsidP="00F973AC">
      <w:pPr>
        <w:pStyle w:val="Prrafodelista"/>
        <w:numPr>
          <w:ilvl w:val="0"/>
          <w:numId w:val="10"/>
        </w:numPr>
        <w:ind w:left="426"/>
        <w:jc w:val="both"/>
        <w:rPr>
          <w:rFonts w:ascii="Arial Narrow" w:hAnsi="Arial Narrow"/>
          <w:sz w:val="20"/>
          <w:szCs w:val="20"/>
        </w:rPr>
      </w:pPr>
      <w:r w:rsidRPr="00F973AC">
        <w:rPr>
          <w:rFonts w:ascii="Arial Narrow" w:hAnsi="Arial Narrow"/>
          <w:sz w:val="20"/>
          <w:szCs w:val="20"/>
        </w:rPr>
        <w:t xml:space="preserve">¿Qué significa para ti la siguiente frase? '¿estás leseando, cierto?' en el contexto de la lectura </w:t>
      </w:r>
    </w:p>
    <w:p w:rsidR="00F973AC" w:rsidRPr="00F973AC" w:rsidRDefault="00F973AC" w:rsidP="00F973AC">
      <w:pPr>
        <w:pStyle w:val="Prrafodelista"/>
        <w:numPr>
          <w:ilvl w:val="0"/>
          <w:numId w:val="10"/>
        </w:numPr>
        <w:ind w:left="426"/>
        <w:jc w:val="both"/>
        <w:rPr>
          <w:rFonts w:ascii="Arial Narrow" w:hAnsi="Arial Narrow"/>
          <w:sz w:val="20"/>
          <w:szCs w:val="20"/>
        </w:rPr>
      </w:pPr>
      <w:r w:rsidRPr="00F973AC">
        <w:rPr>
          <w:rFonts w:ascii="Arial Narrow" w:hAnsi="Arial Narrow"/>
          <w:sz w:val="20"/>
          <w:szCs w:val="20"/>
        </w:rPr>
        <w:t xml:space="preserve">Según la lectura.  ¿Por qué es llevar la fe en el mundo Universitario es complejo? </w:t>
      </w:r>
    </w:p>
    <w:p w:rsidR="00F973AC" w:rsidRPr="00F973AC" w:rsidRDefault="00F973AC" w:rsidP="00F973AC">
      <w:pPr>
        <w:pStyle w:val="Prrafodelista"/>
        <w:numPr>
          <w:ilvl w:val="0"/>
          <w:numId w:val="10"/>
        </w:numPr>
        <w:ind w:left="426"/>
        <w:jc w:val="both"/>
        <w:rPr>
          <w:rFonts w:ascii="Arial Narrow" w:hAnsi="Arial Narrow"/>
          <w:sz w:val="20"/>
          <w:szCs w:val="20"/>
        </w:rPr>
      </w:pPr>
      <w:r w:rsidRPr="00F973AC">
        <w:rPr>
          <w:rFonts w:ascii="Arial Narrow" w:hAnsi="Arial Narrow"/>
          <w:sz w:val="20"/>
          <w:szCs w:val="20"/>
        </w:rPr>
        <w:t xml:space="preserve">Según </w:t>
      </w:r>
      <w:proofErr w:type="gramStart"/>
      <w:r w:rsidRPr="00F973AC">
        <w:rPr>
          <w:rFonts w:ascii="Arial Narrow" w:hAnsi="Arial Narrow"/>
          <w:sz w:val="20"/>
          <w:szCs w:val="20"/>
        </w:rPr>
        <w:t>la  ley</w:t>
      </w:r>
      <w:proofErr w:type="gramEnd"/>
      <w:r w:rsidRPr="00F973AC">
        <w:rPr>
          <w:rFonts w:ascii="Arial Narrow" w:hAnsi="Arial Narrow"/>
          <w:sz w:val="20"/>
          <w:szCs w:val="20"/>
        </w:rPr>
        <w:t xml:space="preserve">  </w:t>
      </w:r>
      <w:proofErr w:type="spellStart"/>
      <w:r w:rsidRPr="00F973AC">
        <w:rPr>
          <w:rFonts w:ascii="Arial Narrow" w:hAnsi="Arial Narrow"/>
          <w:sz w:val="20"/>
          <w:szCs w:val="20"/>
        </w:rPr>
        <w:t>N°</w:t>
      </w:r>
      <w:proofErr w:type="spellEnd"/>
      <w:r w:rsidRPr="00F973AC">
        <w:rPr>
          <w:rFonts w:ascii="Arial Narrow" w:hAnsi="Arial Narrow"/>
          <w:sz w:val="20"/>
          <w:szCs w:val="20"/>
        </w:rPr>
        <w:t xml:space="preserve"> 20.084,  ¿Creen ustedes que  los jóvenes actúan con pleno discernimiento cuando cometen algún delito? ¿Por qué? </w:t>
      </w:r>
    </w:p>
    <w:p w:rsidR="00F973AC" w:rsidRPr="00F973AC" w:rsidRDefault="00F973AC" w:rsidP="00F973AC">
      <w:pPr>
        <w:pStyle w:val="Prrafodelista"/>
        <w:numPr>
          <w:ilvl w:val="0"/>
          <w:numId w:val="10"/>
        </w:numPr>
        <w:ind w:left="426"/>
        <w:jc w:val="both"/>
        <w:rPr>
          <w:rFonts w:ascii="Arial Narrow" w:hAnsi="Arial Narrow"/>
          <w:sz w:val="20"/>
          <w:szCs w:val="20"/>
        </w:rPr>
      </w:pPr>
      <w:r w:rsidRPr="00F973AC">
        <w:rPr>
          <w:rFonts w:ascii="Arial Narrow" w:hAnsi="Arial Narrow"/>
          <w:sz w:val="20"/>
          <w:szCs w:val="20"/>
        </w:rPr>
        <w:t xml:space="preserve">A </w:t>
      </w:r>
      <w:proofErr w:type="gramStart"/>
      <w:r w:rsidRPr="00F973AC">
        <w:rPr>
          <w:rFonts w:ascii="Arial Narrow" w:hAnsi="Arial Narrow"/>
          <w:sz w:val="20"/>
          <w:szCs w:val="20"/>
        </w:rPr>
        <w:t>juicio  de</w:t>
      </w:r>
      <w:proofErr w:type="gramEnd"/>
      <w:r w:rsidRPr="00F973AC">
        <w:rPr>
          <w:rFonts w:ascii="Arial Narrow" w:hAnsi="Arial Narrow"/>
          <w:sz w:val="20"/>
          <w:szCs w:val="20"/>
        </w:rPr>
        <w:t xml:space="preserve"> ustedes ¿los jóvenes cristianos/as cometen menos delitos que aquellos que no lo son? ¿Por qué? </w:t>
      </w:r>
    </w:p>
    <w:p w:rsidR="00F973AC" w:rsidRPr="00F973AC" w:rsidRDefault="00F973AC" w:rsidP="00F973AC">
      <w:pPr>
        <w:pStyle w:val="Prrafodelista"/>
        <w:numPr>
          <w:ilvl w:val="0"/>
          <w:numId w:val="10"/>
        </w:numPr>
        <w:ind w:left="426"/>
        <w:jc w:val="both"/>
        <w:rPr>
          <w:rFonts w:ascii="Arial Narrow" w:hAnsi="Arial Narrow"/>
          <w:sz w:val="20"/>
          <w:szCs w:val="20"/>
        </w:rPr>
      </w:pPr>
      <w:r w:rsidRPr="00F973AC">
        <w:rPr>
          <w:rFonts w:ascii="Arial Narrow" w:hAnsi="Arial Narrow"/>
          <w:sz w:val="20"/>
          <w:szCs w:val="20"/>
        </w:rPr>
        <w:t xml:space="preserve">¿Qué aporta el tener una convicción cristiana para realizar un discernimiento </w:t>
      </w:r>
      <w:proofErr w:type="gramStart"/>
      <w:r w:rsidRPr="00F973AC">
        <w:rPr>
          <w:rFonts w:ascii="Arial Narrow" w:hAnsi="Arial Narrow"/>
          <w:sz w:val="20"/>
          <w:szCs w:val="20"/>
        </w:rPr>
        <w:t>responsable  respecto</w:t>
      </w:r>
      <w:proofErr w:type="gramEnd"/>
      <w:r w:rsidRPr="00F973AC">
        <w:rPr>
          <w:rFonts w:ascii="Arial Narrow" w:hAnsi="Arial Narrow"/>
          <w:sz w:val="20"/>
          <w:szCs w:val="20"/>
        </w:rPr>
        <w:t xml:space="preserve"> de nuestras acciones civiles? </w:t>
      </w:r>
    </w:p>
    <w:p w:rsidR="00F973AC" w:rsidRPr="00F973AC" w:rsidRDefault="00F973AC" w:rsidP="00F973AC">
      <w:pPr>
        <w:pStyle w:val="Prrafodelista"/>
        <w:numPr>
          <w:ilvl w:val="0"/>
          <w:numId w:val="10"/>
        </w:numPr>
        <w:ind w:left="426"/>
        <w:jc w:val="both"/>
        <w:rPr>
          <w:rFonts w:ascii="Arial Narrow" w:hAnsi="Arial Narrow"/>
          <w:sz w:val="20"/>
          <w:szCs w:val="20"/>
        </w:rPr>
      </w:pPr>
      <w:r w:rsidRPr="00F973AC">
        <w:rPr>
          <w:rFonts w:ascii="Arial Narrow" w:hAnsi="Arial Narrow"/>
          <w:sz w:val="20"/>
          <w:szCs w:val="20"/>
        </w:rPr>
        <w:t xml:space="preserve">De la lectura. LOS DEL CAMINO ¿Quiénes son? </w:t>
      </w:r>
    </w:p>
    <w:p w:rsidR="00F973AC" w:rsidRPr="00F973AC" w:rsidRDefault="00F973AC" w:rsidP="00F973AC">
      <w:pPr>
        <w:pStyle w:val="Prrafodelista"/>
        <w:numPr>
          <w:ilvl w:val="0"/>
          <w:numId w:val="10"/>
        </w:numPr>
        <w:ind w:left="426"/>
        <w:jc w:val="both"/>
        <w:rPr>
          <w:rFonts w:ascii="Arial Narrow" w:hAnsi="Arial Narrow"/>
          <w:sz w:val="20"/>
          <w:szCs w:val="20"/>
        </w:rPr>
      </w:pPr>
      <w:r w:rsidRPr="00F973AC">
        <w:rPr>
          <w:rFonts w:ascii="Arial Narrow" w:hAnsi="Arial Narrow"/>
          <w:sz w:val="20"/>
          <w:szCs w:val="20"/>
        </w:rPr>
        <w:t xml:space="preserve">¿Qué hizo Jesús en la Palestina? </w:t>
      </w:r>
    </w:p>
    <w:p w:rsidR="00F973AC" w:rsidRPr="00F973AC" w:rsidRDefault="00F973AC" w:rsidP="00F973AC">
      <w:pPr>
        <w:pStyle w:val="Prrafodelista"/>
        <w:numPr>
          <w:ilvl w:val="0"/>
          <w:numId w:val="10"/>
        </w:numPr>
        <w:ind w:left="426"/>
        <w:jc w:val="both"/>
        <w:rPr>
          <w:rFonts w:ascii="Arial Narrow" w:hAnsi="Arial Narrow"/>
          <w:sz w:val="20"/>
          <w:szCs w:val="20"/>
        </w:rPr>
      </w:pPr>
      <w:r w:rsidRPr="00F973AC">
        <w:rPr>
          <w:rFonts w:ascii="Arial Narrow" w:hAnsi="Arial Narrow"/>
          <w:sz w:val="20"/>
          <w:szCs w:val="20"/>
        </w:rPr>
        <w:t xml:space="preserve">¿Qué tipo de gente encontró Jesús en el camino? </w:t>
      </w:r>
    </w:p>
    <w:p w:rsidR="00F973AC" w:rsidRPr="00F973AC" w:rsidRDefault="00F973AC" w:rsidP="00F973AC">
      <w:pPr>
        <w:pStyle w:val="Prrafodelista"/>
        <w:numPr>
          <w:ilvl w:val="0"/>
          <w:numId w:val="10"/>
        </w:numPr>
        <w:ind w:left="426"/>
        <w:jc w:val="both"/>
        <w:rPr>
          <w:rFonts w:ascii="Arial Narrow" w:hAnsi="Arial Narrow"/>
          <w:sz w:val="20"/>
          <w:szCs w:val="20"/>
        </w:rPr>
      </w:pPr>
      <w:r w:rsidRPr="00F973AC">
        <w:rPr>
          <w:rFonts w:ascii="Arial Narrow" w:hAnsi="Arial Narrow"/>
          <w:sz w:val="20"/>
          <w:szCs w:val="20"/>
        </w:rPr>
        <w:t>¿No lo dijo él? "Yo soy el camino". ¿Qué significa para mí?</w:t>
      </w:r>
    </w:p>
    <w:p w:rsidR="00F973AC" w:rsidRPr="00F973AC" w:rsidRDefault="00F973AC" w:rsidP="00F973AC">
      <w:pPr>
        <w:pStyle w:val="Prrafodelista"/>
        <w:numPr>
          <w:ilvl w:val="0"/>
          <w:numId w:val="10"/>
        </w:numPr>
        <w:ind w:left="426"/>
        <w:jc w:val="both"/>
        <w:rPr>
          <w:rFonts w:ascii="Arial Narrow" w:hAnsi="Arial Narrow"/>
          <w:sz w:val="20"/>
          <w:szCs w:val="20"/>
        </w:rPr>
      </w:pPr>
      <w:r w:rsidRPr="00F973AC">
        <w:rPr>
          <w:rFonts w:ascii="Arial Narrow" w:hAnsi="Arial Narrow"/>
          <w:sz w:val="20"/>
          <w:szCs w:val="20"/>
        </w:rPr>
        <w:t>Ese "movimiento de seguidores” ¿Cómo asido la vida para ellos según la lectura?</w:t>
      </w:r>
    </w:p>
    <w:p w:rsidR="00F973AC" w:rsidRPr="00F973AC" w:rsidRDefault="00F973AC" w:rsidP="00F973AC">
      <w:pPr>
        <w:pStyle w:val="Prrafodelista"/>
        <w:numPr>
          <w:ilvl w:val="0"/>
          <w:numId w:val="10"/>
        </w:numPr>
        <w:ind w:left="426"/>
        <w:jc w:val="both"/>
        <w:rPr>
          <w:rFonts w:ascii="Arial Narrow" w:hAnsi="Arial Narrow"/>
          <w:sz w:val="20"/>
          <w:szCs w:val="20"/>
        </w:rPr>
      </w:pPr>
      <w:r w:rsidRPr="00F973AC">
        <w:rPr>
          <w:rFonts w:ascii="Arial Narrow" w:hAnsi="Arial Narrow"/>
          <w:sz w:val="20"/>
          <w:szCs w:val="20"/>
        </w:rPr>
        <w:t xml:space="preserve">Busca las siguientes palabras: sacramento, caricaturas, discernimiento, Sename, testimonio, paganos. </w:t>
      </w:r>
    </w:p>
    <w:p w:rsidR="00FC1F4D" w:rsidRPr="006168B5" w:rsidRDefault="00FC1F4D" w:rsidP="00D043BA">
      <w:pPr>
        <w:jc w:val="both"/>
        <w:rPr>
          <w:rFonts w:ascii="Arial Narrow" w:hAnsi="Arial Narrow"/>
          <w:sz w:val="20"/>
          <w:szCs w:val="20"/>
        </w:rPr>
      </w:pPr>
    </w:p>
    <w:sectPr w:rsidR="00FC1F4D" w:rsidRPr="006168B5" w:rsidSect="00EF1894">
      <w:headerReference w:type="defaul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8B5" w:rsidRDefault="006168B5" w:rsidP="006168B5">
      <w:r>
        <w:separator/>
      </w:r>
    </w:p>
  </w:endnote>
  <w:endnote w:type="continuationSeparator" w:id="0">
    <w:p w:rsidR="006168B5" w:rsidRDefault="006168B5" w:rsidP="0061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8B5" w:rsidRDefault="006168B5" w:rsidP="006168B5">
      <w:r>
        <w:separator/>
      </w:r>
    </w:p>
  </w:footnote>
  <w:footnote w:type="continuationSeparator" w:id="0">
    <w:p w:rsidR="006168B5" w:rsidRDefault="006168B5" w:rsidP="00616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8B5" w:rsidRPr="006168B5" w:rsidRDefault="006168B5">
    <w:pPr>
      <w:pStyle w:val="Encabezado"/>
      <w:rPr>
        <w:lang w:val="es-CL"/>
      </w:rPr>
    </w:pPr>
    <w:r>
      <w:rPr>
        <w:lang w:val="es-CL"/>
      </w:rPr>
      <w:t>Religión, Tercero Medio, Hernán Arévalo</w:t>
    </w:r>
    <w:r>
      <w:rPr>
        <w:lang w:val="es-CL"/>
      </w:rPr>
      <w:tab/>
    </w:r>
    <w:r>
      <w:rPr>
        <w:lang w:val="es-CL"/>
      </w:rPr>
      <w:tab/>
    </w:r>
    <w:r w:rsidRPr="006168B5">
      <w:rPr>
        <w:b/>
        <w:lang w:val="es-CL"/>
      </w:rPr>
      <w:t>JUNIO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23C2"/>
    <w:multiLevelType w:val="hybridMultilevel"/>
    <w:tmpl w:val="7F267926"/>
    <w:lvl w:ilvl="0" w:tplc="59EC33EC">
      <w:start w:val="1"/>
      <w:numFmt w:val="decimal"/>
      <w:lvlText w:val="%1."/>
      <w:lvlJc w:val="left"/>
      <w:pPr>
        <w:tabs>
          <w:tab w:val="num" w:pos="360"/>
        </w:tabs>
        <w:ind w:left="360" w:hanging="360"/>
      </w:pPr>
    </w:lvl>
    <w:lvl w:ilvl="1" w:tplc="A28A355A">
      <w:start w:val="16"/>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 w15:restartNumberingAfterBreak="0">
    <w:nsid w:val="1C52273F"/>
    <w:multiLevelType w:val="hybridMultilevel"/>
    <w:tmpl w:val="92B830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3E227D7"/>
    <w:multiLevelType w:val="hybridMultilevel"/>
    <w:tmpl w:val="0AE09A74"/>
    <w:lvl w:ilvl="0" w:tplc="040A0001">
      <w:start w:val="1"/>
      <w:numFmt w:val="bullet"/>
      <w:lvlText w:val=""/>
      <w:lvlJc w:val="left"/>
      <w:pPr>
        <w:tabs>
          <w:tab w:val="num" w:pos="900"/>
        </w:tabs>
        <w:ind w:left="900" w:hanging="360"/>
      </w:pPr>
      <w:rPr>
        <w:rFonts w:ascii="Symbol" w:hAnsi="Symbol" w:hint="default"/>
      </w:rPr>
    </w:lvl>
    <w:lvl w:ilvl="1" w:tplc="040A0003">
      <w:start w:val="1"/>
      <w:numFmt w:val="bullet"/>
      <w:lvlText w:val="o"/>
      <w:lvlJc w:val="left"/>
      <w:pPr>
        <w:tabs>
          <w:tab w:val="num" w:pos="1620"/>
        </w:tabs>
        <w:ind w:left="1620" w:hanging="360"/>
      </w:pPr>
      <w:rPr>
        <w:rFonts w:ascii="Courier New" w:hAnsi="Courier New" w:cs="Courier New" w:hint="default"/>
      </w:rPr>
    </w:lvl>
    <w:lvl w:ilvl="2" w:tplc="040A0005">
      <w:start w:val="1"/>
      <w:numFmt w:val="bullet"/>
      <w:lvlText w:val=""/>
      <w:lvlJc w:val="left"/>
      <w:pPr>
        <w:tabs>
          <w:tab w:val="num" w:pos="2340"/>
        </w:tabs>
        <w:ind w:left="2340" w:hanging="360"/>
      </w:pPr>
      <w:rPr>
        <w:rFonts w:ascii="Wingdings" w:hAnsi="Wingdings" w:hint="default"/>
      </w:rPr>
    </w:lvl>
    <w:lvl w:ilvl="3" w:tplc="040A0001">
      <w:start w:val="1"/>
      <w:numFmt w:val="bullet"/>
      <w:lvlText w:val=""/>
      <w:lvlJc w:val="left"/>
      <w:pPr>
        <w:tabs>
          <w:tab w:val="num" w:pos="3060"/>
        </w:tabs>
        <w:ind w:left="3060" w:hanging="360"/>
      </w:pPr>
      <w:rPr>
        <w:rFonts w:ascii="Symbol" w:hAnsi="Symbol" w:hint="default"/>
      </w:rPr>
    </w:lvl>
    <w:lvl w:ilvl="4" w:tplc="040A0003">
      <w:start w:val="1"/>
      <w:numFmt w:val="bullet"/>
      <w:lvlText w:val="o"/>
      <w:lvlJc w:val="left"/>
      <w:pPr>
        <w:tabs>
          <w:tab w:val="num" w:pos="3780"/>
        </w:tabs>
        <w:ind w:left="3780" w:hanging="360"/>
      </w:pPr>
      <w:rPr>
        <w:rFonts w:ascii="Courier New" w:hAnsi="Courier New" w:cs="Courier New" w:hint="default"/>
      </w:rPr>
    </w:lvl>
    <w:lvl w:ilvl="5" w:tplc="040A0005">
      <w:start w:val="1"/>
      <w:numFmt w:val="bullet"/>
      <w:lvlText w:val=""/>
      <w:lvlJc w:val="left"/>
      <w:pPr>
        <w:tabs>
          <w:tab w:val="num" w:pos="4500"/>
        </w:tabs>
        <w:ind w:left="4500" w:hanging="360"/>
      </w:pPr>
      <w:rPr>
        <w:rFonts w:ascii="Wingdings" w:hAnsi="Wingdings" w:hint="default"/>
      </w:rPr>
    </w:lvl>
    <w:lvl w:ilvl="6" w:tplc="040A0001">
      <w:start w:val="1"/>
      <w:numFmt w:val="bullet"/>
      <w:lvlText w:val=""/>
      <w:lvlJc w:val="left"/>
      <w:pPr>
        <w:tabs>
          <w:tab w:val="num" w:pos="5220"/>
        </w:tabs>
        <w:ind w:left="5220" w:hanging="360"/>
      </w:pPr>
      <w:rPr>
        <w:rFonts w:ascii="Symbol" w:hAnsi="Symbol" w:hint="default"/>
      </w:rPr>
    </w:lvl>
    <w:lvl w:ilvl="7" w:tplc="040A0003">
      <w:start w:val="1"/>
      <w:numFmt w:val="bullet"/>
      <w:lvlText w:val="o"/>
      <w:lvlJc w:val="left"/>
      <w:pPr>
        <w:tabs>
          <w:tab w:val="num" w:pos="5940"/>
        </w:tabs>
        <w:ind w:left="5940" w:hanging="360"/>
      </w:pPr>
      <w:rPr>
        <w:rFonts w:ascii="Courier New" w:hAnsi="Courier New" w:cs="Courier New" w:hint="default"/>
      </w:rPr>
    </w:lvl>
    <w:lvl w:ilvl="8" w:tplc="040A0005">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FF426B7"/>
    <w:multiLevelType w:val="hybridMultilevel"/>
    <w:tmpl w:val="E11EDD72"/>
    <w:lvl w:ilvl="0" w:tplc="040A000D">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5108E5"/>
    <w:multiLevelType w:val="hybridMultilevel"/>
    <w:tmpl w:val="C5CA56A0"/>
    <w:lvl w:ilvl="0" w:tplc="340A0011">
      <w:start w:val="1"/>
      <w:numFmt w:val="decimal"/>
      <w:lvlText w:val="%1)"/>
      <w:lvlJc w:val="left"/>
      <w:pPr>
        <w:ind w:left="1515" w:hanging="360"/>
      </w:pPr>
    </w:lvl>
    <w:lvl w:ilvl="1" w:tplc="340A0019" w:tentative="1">
      <w:start w:val="1"/>
      <w:numFmt w:val="lowerLetter"/>
      <w:lvlText w:val="%2."/>
      <w:lvlJc w:val="left"/>
      <w:pPr>
        <w:ind w:left="2235" w:hanging="360"/>
      </w:pPr>
    </w:lvl>
    <w:lvl w:ilvl="2" w:tplc="340A001B" w:tentative="1">
      <w:start w:val="1"/>
      <w:numFmt w:val="lowerRoman"/>
      <w:lvlText w:val="%3."/>
      <w:lvlJc w:val="right"/>
      <w:pPr>
        <w:ind w:left="2955" w:hanging="180"/>
      </w:pPr>
    </w:lvl>
    <w:lvl w:ilvl="3" w:tplc="340A000F" w:tentative="1">
      <w:start w:val="1"/>
      <w:numFmt w:val="decimal"/>
      <w:lvlText w:val="%4."/>
      <w:lvlJc w:val="left"/>
      <w:pPr>
        <w:ind w:left="3675" w:hanging="360"/>
      </w:pPr>
    </w:lvl>
    <w:lvl w:ilvl="4" w:tplc="340A0019" w:tentative="1">
      <w:start w:val="1"/>
      <w:numFmt w:val="lowerLetter"/>
      <w:lvlText w:val="%5."/>
      <w:lvlJc w:val="left"/>
      <w:pPr>
        <w:ind w:left="4395" w:hanging="360"/>
      </w:pPr>
    </w:lvl>
    <w:lvl w:ilvl="5" w:tplc="340A001B" w:tentative="1">
      <w:start w:val="1"/>
      <w:numFmt w:val="lowerRoman"/>
      <w:lvlText w:val="%6."/>
      <w:lvlJc w:val="right"/>
      <w:pPr>
        <w:ind w:left="5115" w:hanging="180"/>
      </w:pPr>
    </w:lvl>
    <w:lvl w:ilvl="6" w:tplc="340A000F" w:tentative="1">
      <w:start w:val="1"/>
      <w:numFmt w:val="decimal"/>
      <w:lvlText w:val="%7."/>
      <w:lvlJc w:val="left"/>
      <w:pPr>
        <w:ind w:left="5835" w:hanging="360"/>
      </w:pPr>
    </w:lvl>
    <w:lvl w:ilvl="7" w:tplc="340A0019" w:tentative="1">
      <w:start w:val="1"/>
      <w:numFmt w:val="lowerLetter"/>
      <w:lvlText w:val="%8."/>
      <w:lvlJc w:val="left"/>
      <w:pPr>
        <w:ind w:left="6555" w:hanging="360"/>
      </w:pPr>
    </w:lvl>
    <w:lvl w:ilvl="8" w:tplc="340A001B" w:tentative="1">
      <w:start w:val="1"/>
      <w:numFmt w:val="lowerRoman"/>
      <w:lvlText w:val="%9."/>
      <w:lvlJc w:val="right"/>
      <w:pPr>
        <w:ind w:left="7275" w:hanging="180"/>
      </w:pPr>
    </w:lvl>
  </w:abstractNum>
  <w:abstractNum w:abstractNumId="5" w15:restartNumberingAfterBreak="0">
    <w:nsid w:val="66506512"/>
    <w:multiLevelType w:val="hybridMultilevel"/>
    <w:tmpl w:val="EBEC7AFC"/>
    <w:lvl w:ilvl="0" w:tplc="040A000D">
      <w:start w:val="1"/>
      <w:numFmt w:val="bullet"/>
      <w:lvlText w:val=""/>
      <w:lvlJc w:val="left"/>
      <w:pPr>
        <w:tabs>
          <w:tab w:val="num" w:pos="720"/>
        </w:tabs>
        <w:ind w:left="720" w:hanging="360"/>
      </w:pPr>
      <w:rPr>
        <w:rFonts w:ascii="Wingdings" w:hAnsi="Wingdings" w:hint="default"/>
      </w:rPr>
    </w:lvl>
    <w:lvl w:ilvl="1" w:tplc="040A000B">
      <w:start w:val="1"/>
      <w:numFmt w:val="bullet"/>
      <w:lvlText w:val=""/>
      <w:lvlJc w:val="left"/>
      <w:pPr>
        <w:tabs>
          <w:tab w:val="num" w:pos="1152"/>
        </w:tabs>
        <w:ind w:left="1152" w:hanging="360"/>
      </w:pPr>
      <w:rPr>
        <w:rFonts w:ascii="Wingdings" w:hAnsi="Wingdings"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703E94"/>
    <w:multiLevelType w:val="hybridMultilevel"/>
    <w:tmpl w:val="F510FF2E"/>
    <w:lvl w:ilvl="0" w:tplc="340A0017">
      <w:start w:val="1"/>
      <w:numFmt w:val="lowerLetter"/>
      <w:lvlText w:val="%1)"/>
      <w:lvlJc w:val="left"/>
      <w:pPr>
        <w:ind w:left="795" w:hanging="360"/>
      </w:pPr>
    </w:lvl>
    <w:lvl w:ilvl="1" w:tplc="340A0019" w:tentative="1">
      <w:start w:val="1"/>
      <w:numFmt w:val="lowerLetter"/>
      <w:lvlText w:val="%2."/>
      <w:lvlJc w:val="left"/>
      <w:pPr>
        <w:ind w:left="1515" w:hanging="360"/>
      </w:pPr>
    </w:lvl>
    <w:lvl w:ilvl="2" w:tplc="340A001B" w:tentative="1">
      <w:start w:val="1"/>
      <w:numFmt w:val="lowerRoman"/>
      <w:lvlText w:val="%3."/>
      <w:lvlJc w:val="right"/>
      <w:pPr>
        <w:ind w:left="2235" w:hanging="180"/>
      </w:pPr>
    </w:lvl>
    <w:lvl w:ilvl="3" w:tplc="340A000F" w:tentative="1">
      <w:start w:val="1"/>
      <w:numFmt w:val="decimal"/>
      <w:lvlText w:val="%4."/>
      <w:lvlJc w:val="left"/>
      <w:pPr>
        <w:ind w:left="2955" w:hanging="360"/>
      </w:pPr>
    </w:lvl>
    <w:lvl w:ilvl="4" w:tplc="340A0019" w:tentative="1">
      <w:start w:val="1"/>
      <w:numFmt w:val="lowerLetter"/>
      <w:lvlText w:val="%5."/>
      <w:lvlJc w:val="left"/>
      <w:pPr>
        <w:ind w:left="3675" w:hanging="360"/>
      </w:pPr>
    </w:lvl>
    <w:lvl w:ilvl="5" w:tplc="340A001B" w:tentative="1">
      <w:start w:val="1"/>
      <w:numFmt w:val="lowerRoman"/>
      <w:lvlText w:val="%6."/>
      <w:lvlJc w:val="right"/>
      <w:pPr>
        <w:ind w:left="4395" w:hanging="180"/>
      </w:pPr>
    </w:lvl>
    <w:lvl w:ilvl="6" w:tplc="340A000F" w:tentative="1">
      <w:start w:val="1"/>
      <w:numFmt w:val="decimal"/>
      <w:lvlText w:val="%7."/>
      <w:lvlJc w:val="left"/>
      <w:pPr>
        <w:ind w:left="5115" w:hanging="360"/>
      </w:pPr>
    </w:lvl>
    <w:lvl w:ilvl="7" w:tplc="340A0019" w:tentative="1">
      <w:start w:val="1"/>
      <w:numFmt w:val="lowerLetter"/>
      <w:lvlText w:val="%8."/>
      <w:lvlJc w:val="left"/>
      <w:pPr>
        <w:ind w:left="5835" w:hanging="360"/>
      </w:pPr>
    </w:lvl>
    <w:lvl w:ilvl="8" w:tplc="340A001B" w:tentative="1">
      <w:start w:val="1"/>
      <w:numFmt w:val="lowerRoman"/>
      <w:lvlText w:val="%9."/>
      <w:lvlJc w:val="right"/>
      <w:pPr>
        <w:ind w:left="6555" w:hanging="180"/>
      </w:pPr>
    </w:lvl>
  </w:abstractNum>
  <w:abstractNum w:abstractNumId="7" w15:restartNumberingAfterBreak="0">
    <w:nsid w:val="72E47551"/>
    <w:multiLevelType w:val="multilevel"/>
    <w:tmpl w:val="03EA8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320FCF"/>
    <w:multiLevelType w:val="hybridMultilevel"/>
    <w:tmpl w:val="7638A216"/>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40F2586"/>
    <w:multiLevelType w:val="hybridMultilevel"/>
    <w:tmpl w:val="6B0C369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7"/>
  </w:num>
  <w:num w:numId="6">
    <w:abstractNumId w:val="0"/>
  </w:num>
  <w:num w:numId="7">
    <w:abstractNumId w:val="6"/>
  </w:num>
  <w:num w:numId="8">
    <w:abstractNumId w:val="4"/>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E1F"/>
    <w:rsid w:val="00003110"/>
    <w:rsid w:val="00015705"/>
    <w:rsid w:val="00036D63"/>
    <w:rsid w:val="00112E1F"/>
    <w:rsid w:val="001B1DAB"/>
    <w:rsid w:val="001D267E"/>
    <w:rsid w:val="00223EE7"/>
    <w:rsid w:val="00265CAC"/>
    <w:rsid w:val="002928B7"/>
    <w:rsid w:val="002973BC"/>
    <w:rsid w:val="002F1A19"/>
    <w:rsid w:val="003228A8"/>
    <w:rsid w:val="00402B84"/>
    <w:rsid w:val="0042271A"/>
    <w:rsid w:val="0059689A"/>
    <w:rsid w:val="005F5BAB"/>
    <w:rsid w:val="006168B5"/>
    <w:rsid w:val="00623F9D"/>
    <w:rsid w:val="006A6F63"/>
    <w:rsid w:val="006F718C"/>
    <w:rsid w:val="007365E5"/>
    <w:rsid w:val="007C1A44"/>
    <w:rsid w:val="007D3671"/>
    <w:rsid w:val="00825125"/>
    <w:rsid w:val="00844A81"/>
    <w:rsid w:val="00856336"/>
    <w:rsid w:val="009622B8"/>
    <w:rsid w:val="00A51E13"/>
    <w:rsid w:val="00B66DE4"/>
    <w:rsid w:val="00B73556"/>
    <w:rsid w:val="00C06920"/>
    <w:rsid w:val="00C240D2"/>
    <w:rsid w:val="00CA3F47"/>
    <w:rsid w:val="00D043BA"/>
    <w:rsid w:val="00D60CAD"/>
    <w:rsid w:val="00E10912"/>
    <w:rsid w:val="00EF1894"/>
    <w:rsid w:val="00F3287E"/>
    <w:rsid w:val="00F973AC"/>
    <w:rsid w:val="00FC1F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C9B1"/>
  <w15:docId w15:val="{FA7C1B71-B296-452D-92BA-54207257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E1F"/>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C240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6920"/>
    <w:pPr>
      <w:spacing w:before="100" w:beforeAutospacing="1" w:after="100" w:afterAutospacing="1"/>
    </w:pPr>
    <w:rPr>
      <w:lang w:val="es-CL" w:eastAsia="es-CL"/>
    </w:rPr>
  </w:style>
  <w:style w:type="character" w:styleId="Textoennegrita">
    <w:name w:val="Strong"/>
    <w:basedOn w:val="Fuentedeprrafopredeter"/>
    <w:uiPriority w:val="22"/>
    <w:qFormat/>
    <w:rsid w:val="001D267E"/>
    <w:rPr>
      <w:b/>
      <w:bCs/>
    </w:rPr>
  </w:style>
  <w:style w:type="character" w:customStyle="1" w:styleId="Ttulo2Car">
    <w:name w:val="Título 2 Car"/>
    <w:basedOn w:val="Fuentedeprrafopredeter"/>
    <w:link w:val="Ttulo2"/>
    <w:uiPriority w:val="9"/>
    <w:rsid w:val="00C240D2"/>
    <w:rPr>
      <w:rFonts w:asciiTheme="majorHAnsi" w:eastAsiaTheme="majorEastAsia" w:hAnsiTheme="majorHAnsi" w:cstheme="majorBidi"/>
      <w:b/>
      <w:bCs/>
      <w:color w:val="4F81BD" w:themeColor="accent1"/>
      <w:sz w:val="26"/>
      <w:szCs w:val="26"/>
      <w:lang w:val="es-ES" w:eastAsia="es-ES"/>
    </w:rPr>
  </w:style>
  <w:style w:type="character" w:styleId="nfasis">
    <w:name w:val="Emphasis"/>
    <w:basedOn w:val="Fuentedeprrafopredeter"/>
    <w:uiPriority w:val="20"/>
    <w:qFormat/>
    <w:rsid w:val="00036D63"/>
    <w:rPr>
      <w:i/>
      <w:iCs/>
    </w:rPr>
  </w:style>
  <w:style w:type="paragraph" w:styleId="Prrafodelista">
    <w:name w:val="List Paragraph"/>
    <w:basedOn w:val="Normal"/>
    <w:uiPriority w:val="34"/>
    <w:qFormat/>
    <w:rsid w:val="00A51E13"/>
    <w:pPr>
      <w:ind w:left="720"/>
      <w:contextualSpacing/>
    </w:pPr>
  </w:style>
  <w:style w:type="paragraph" w:styleId="Textodeglobo">
    <w:name w:val="Balloon Text"/>
    <w:basedOn w:val="Normal"/>
    <w:link w:val="TextodegloboCar"/>
    <w:uiPriority w:val="99"/>
    <w:semiHidden/>
    <w:unhideWhenUsed/>
    <w:rsid w:val="007365E5"/>
    <w:rPr>
      <w:rFonts w:ascii="Tahoma" w:hAnsi="Tahoma" w:cs="Tahoma"/>
      <w:sz w:val="16"/>
      <w:szCs w:val="16"/>
    </w:rPr>
  </w:style>
  <w:style w:type="character" w:customStyle="1" w:styleId="TextodegloboCar">
    <w:name w:val="Texto de globo Car"/>
    <w:basedOn w:val="Fuentedeprrafopredeter"/>
    <w:link w:val="Textodeglobo"/>
    <w:uiPriority w:val="99"/>
    <w:semiHidden/>
    <w:rsid w:val="007365E5"/>
    <w:rPr>
      <w:rFonts w:ascii="Tahoma" w:eastAsia="Times New Roman" w:hAnsi="Tahoma" w:cs="Tahoma"/>
      <w:sz w:val="16"/>
      <w:szCs w:val="16"/>
      <w:lang w:val="es-ES" w:eastAsia="es-ES"/>
    </w:rPr>
  </w:style>
  <w:style w:type="table" w:styleId="Tablaconcuadrcula">
    <w:name w:val="Table Grid"/>
    <w:basedOn w:val="Tablanormal"/>
    <w:uiPriority w:val="59"/>
    <w:rsid w:val="00FC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168B5"/>
    <w:pPr>
      <w:tabs>
        <w:tab w:val="center" w:pos="4419"/>
        <w:tab w:val="right" w:pos="8838"/>
      </w:tabs>
    </w:pPr>
  </w:style>
  <w:style w:type="character" w:customStyle="1" w:styleId="EncabezadoCar">
    <w:name w:val="Encabezado Car"/>
    <w:basedOn w:val="Fuentedeprrafopredeter"/>
    <w:link w:val="Encabezado"/>
    <w:uiPriority w:val="99"/>
    <w:rsid w:val="006168B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168B5"/>
    <w:pPr>
      <w:tabs>
        <w:tab w:val="center" w:pos="4419"/>
        <w:tab w:val="right" w:pos="8838"/>
      </w:tabs>
    </w:pPr>
  </w:style>
  <w:style w:type="character" w:customStyle="1" w:styleId="PiedepginaCar">
    <w:name w:val="Pie de página Car"/>
    <w:basedOn w:val="Fuentedeprrafopredeter"/>
    <w:link w:val="Piedepgina"/>
    <w:uiPriority w:val="99"/>
    <w:rsid w:val="006168B5"/>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6168B5"/>
    <w:rPr>
      <w:color w:val="0000FF" w:themeColor="hyperlink"/>
      <w:u w:val="single"/>
    </w:rPr>
  </w:style>
  <w:style w:type="character" w:styleId="Mencinsinresolver">
    <w:name w:val="Unresolved Mention"/>
    <w:basedOn w:val="Fuentedeprrafopredeter"/>
    <w:uiPriority w:val="99"/>
    <w:semiHidden/>
    <w:unhideWhenUsed/>
    <w:rsid w:val="00616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24829">
      <w:bodyDiv w:val="1"/>
      <w:marLeft w:val="0"/>
      <w:marRight w:val="0"/>
      <w:marTop w:val="0"/>
      <w:marBottom w:val="0"/>
      <w:divBdr>
        <w:top w:val="none" w:sz="0" w:space="0" w:color="auto"/>
        <w:left w:val="none" w:sz="0" w:space="0" w:color="auto"/>
        <w:bottom w:val="none" w:sz="0" w:space="0" w:color="auto"/>
        <w:right w:val="none" w:sz="0" w:space="0" w:color="auto"/>
      </w:divBdr>
    </w:div>
    <w:div w:id="423377529">
      <w:bodyDiv w:val="1"/>
      <w:marLeft w:val="0"/>
      <w:marRight w:val="0"/>
      <w:marTop w:val="0"/>
      <w:marBottom w:val="0"/>
      <w:divBdr>
        <w:top w:val="none" w:sz="0" w:space="0" w:color="auto"/>
        <w:left w:val="none" w:sz="0" w:space="0" w:color="auto"/>
        <w:bottom w:val="none" w:sz="0" w:space="0" w:color="auto"/>
        <w:right w:val="none" w:sz="0" w:space="0" w:color="auto"/>
      </w:divBdr>
    </w:div>
    <w:div w:id="769930253">
      <w:bodyDiv w:val="1"/>
      <w:marLeft w:val="0"/>
      <w:marRight w:val="0"/>
      <w:marTop w:val="0"/>
      <w:marBottom w:val="0"/>
      <w:divBdr>
        <w:top w:val="none" w:sz="0" w:space="0" w:color="auto"/>
        <w:left w:val="none" w:sz="0" w:space="0" w:color="auto"/>
        <w:bottom w:val="none" w:sz="0" w:space="0" w:color="auto"/>
        <w:right w:val="none" w:sz="0" w:space="0" w:color="auto"/>
      </w:divBdr>
    </w:div>
    <w:div w:id="1145270289">
      <w:bodyDiv w:val="1"/>
      <w:marLeft w:val="0"/>
      <w:marRight w:val="0"/>
      <w:marTop w:val="0"/>
      <w:marBottom w:val="0"/>
      <w:divBdr>
        <w:top w:val="none" w:sz="0" w:space="0" w:color="auto"/>
        <w:left w:val="none" w:sz="0" w:space="0" w:color="auto"/>
        <w:bottom w:val="none" w:sz="0" w:space="0" w:color="auto"/>
        <w:right w:val="none" w:sz="0" w:space="0" w:color="auto"/>
      </w:divBdr>
      <w:divsChild>
        <w:div w:id="1734543207">
          <w:marLeft w:val="0"/>
          <w:marRight w:val="0"/>
          <w:marTop w:val="0"/>
          <w:marBottom w:val="180"/>
          <w:divBdr>
            <w:top w:val="none" w:sz="0" w:space="0" w:color="auto"/>
            <w:left w:val="none" w:sz="0" w:space="0" w:color="auto"/>
            <w:bottom w:val="none" w:sz="0" w:space="0" w:color="auto"/>
            <w:right w:val="none" w:sz="0" w:space="0" w:color="auto"/>
          </w:divBdr>
        </w:div>
        <w:div w:id="1915431257">
          <w:marLeft w:val="0"/>
          <w:marRight w:val="0"/>
          <w:marTop w:val="0"/>
          <w:marBottom w:val="180"/>
          <w:divBdr>
            <w:top w:val="none" w:sz="0" w:space="0" w:color="auto"/>
            <w:left w:val="none" w:sz="0" w:space="0" w:color="auto"/>
            <w:bottom w:val="none" w:sz="0" w:space="0" w:color="auto"/>
            <w:right w:val="none" w:sz="0" w:space="0" w:color="auto"/>
          </w:divBdr>
        </w:div>
      </w:divsChild>
    </w:div>
    <w:div w:id="1293559122">
      <w:bodyDiv w:val="1"/>
      <w:marLeft w:val="0"/>
      <w:marRight w:val="0"/>
      <w:marTop w:val="0"/>
      <w:marBottom w:val="0"/>
      <w:divBdr>
        <w:top w:val="none" w:sz="0" w:space="0" w:color="auto"/>
        <w:left w:val="none" w:sz="0" w:space="0" w:color="auto"/>
        <w:bottom w:val="none" w:sz="0" w:space="0" w:color="auto"/>
        <w:right w:val="none" w:sz="0" w:space="0" w:color="auto"/>
      </w:divBdr>
    </w:div>
    <w:div w:id="1355810993">
      <w:bodyDiv w:val="1"/>
      <w:marLeft w:val="0"/>
      <w:marRight w:val="0"/>
      <w:marTop w:val="0"/>
      <w:marBottom w:val="0"/>
      <w:divBdr>
        <w:top w:val="none" w:sz="0" w:space="0" w:color="auto"/>
        <w:left w:val="none" w:sz="0" w:space="0" w:color="auto"/>
        <w:bottom w:val="none" w:sz="0" w:space="0" w:color="auto"/>
        <w:right w:val="none" w:sz="0" w:space="0" w:color="auto"/>
      </w:divBdr>
      <w:divsChild>
        <w:div w:id="913706918">
          <w:marLeft w:val="0"/>
          <w:marRight w:val="0"/>
          <w:marTop w:val="0"/>
          <w:marBottom w:val="0"/>
          <w:divBdr>
            <w:top w:val="none" w:sz="0" w:space="0" w:color="auto"/>
            <w:left w:val="none" w:sz="0" w:space="0" w:color="auto"/>
            <w:bottom w:val="none" w:sz="0" w:space="0" w:color="auto"/>
            <w:right w:val="none" w:sz="0" w:space="0" w:color="auto"/>
          </w:divBdr>
        </w:div>
        <w:div w:id="1725447355">
          <w:marLeft w:val="0"/>
          <w:marRight w:val="0"/>
          <w:marTop w:val="0"/>
          <w:marBottom w:val="0"/>
          <w:divBdr>
            <w:top w:val="none" w:sz="0" w:space="0" w:color="auto"/>
            <w:left w:val="none" w:sz="0" w:space="0" w:color="auto"/>
            <w:bottom w:val="none" w:sz="0" w:space="0" w:color="auto"/>
            <w:right w:val="none" w:sz="0" w:space="0" w:color="auto"/>
          </w:divBdr>
          <w:divsChild>
            <w:div w:id="338040876">
              <w:marLeft w:val="0"/>
              <w:marRight w:val="0"/>
              <w:marTop w:val="0"/>
              <w:marBottom w:val="0"/>
              <w:divBdr>
                <w:top w:val="none" w:sz="0" w:space="0" w:color="auto"/>
                <w:left w:val="none" w:sz="0" w:space="0" w:color="auto"/>
                <w:bottom w:val="none" w:sz="0" w:space="0" w:color="auto"/>
                <w:right w:val="none" w:sz="0" w:space="0" w:color="auto"/>
              </w:divBdr>
              <w:divsChild>
                <w:div w:id="175717043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642929766">
          <w:marLeft w:val="0"/>
          <w:marRight w:val="0"/>
          <w:marTop w:val="0"/>
          <w:marBottom w:val="0"/>
          <w:divBdr>
            <w:top w:val="none" w:sz="0" w:space="0" w:color="auto"/>
            <w:left w:val="none" w:sz="0" w:space="0" w:color="auto"/>
            <w:bottom w:val="none" w:sz="0" w:space="0" w:color="auto"/>
            <w:right w:val="none" w:sz="0" w:space="0" w:color="auto"/>
          </w:divBdr>
        </w:div>
      </w:divsChild>
    </w:div>
    <w:div w:id="1577934941">
      <w:bodyDiv w:val="1"/>
      <w:marLeft w:val="0"/>
      <w:marRight w:val="0"/>
      <w:marTop w:val="0"/>
      <w:marBottom w:val="0"/>
      <w:divBdr>
        <w:top w:val="none" w:sz="0" w:space="0" w:color="auto"/>
        <w:left w:val="none" w:sz="0" w:space="0" w:color="auto"/>
        <w:bottom w:val="none" w:sz="0" w:space="0" w:color="auto"/>
        <w:right w:val="none" w:sz="0" w:space="0" w:color="auto"/>
      </w:divBdr>
    </w:div>
    <w:div w:id="2015721407">
      <w:bodyDiv w:val="1"/>
      <w:marLeft w:val="0"/>
      <w:marRight w:val="0"/>
      <w:marTop w:val="0"/>
      <w:marBottom w:val="0"/>
      <w:divBdr>
        <w:top w:val="none" w:sz="0" w:space="0" w:color="auto"/>
        <w:left w:val="none" w:sz="0" w:space="0" w:color="auto"/>
        <w:bottom w:val="none" w:sz="0" w:space="0" w:color="auto"/>
        <w:right w:val="none" w:sz="0" w:space="0" w:color="auto"/>
      </w:divBdr>
    </w:div>
    <w:div w:id="2020349773">
      <w:bodyDiv w:val="1"/>
      <w:marLeft w:val="0"/>
      <w:marRight w:val="0"/>
      <w:marTop w:val="0"/>
      <w:marBottom w:val="0"/>
      <w:divBdr>
        <w:top w:val="none" w:sz="0" w:space="0" w:color="auto"/>
        <w:left w:val="none" w:sz="0" w:space="0" w:color="auto"/>
        <w:bottom w:val="none" w:sz="0" w:space="0" w:color="auto"/>
        <w:right w:val="none" w:sz="0" w:space="0" w:color="auto"/>
      </w:divBdr>
    </w:div>
    <w:div w:id="210784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eadulta.com/es/buscadoravanzado/itemlist/user/52-juli%C3%A1nmellado.html"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1935</Words>
  <Characters>10646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c:creator>
  <cp:lastModifiedBy>LEILA</cp:lastModifiedBy>
  <cp:revision>7</cp:revision>
  <cp:lastPrinted>2020-05-24T19:38:00Z</cp:lastPrinted>
  <dcterms:created xsi:type="dcterms:W3CDTF">2020-05-24T19:41:00Z</dcterms:created>
  <dcterms:modified xsi:type="dcterms:W3CDTF">2020-05-31T23:23:00Z</dcterms:modified>
</cp:coreProperties>
</file>