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5DD" w:rsidRPr="008E66D1" w:rsidRDefault="00AE55DD" w:rsidP="008E66D1">
      <w:pPr>
        <w:rPr>
          <w:rFonts w:ascii="Arial Narrow" w:hAnsi="Arial Narrow"/>
          <w:b/>
          <w:sz w:val="20"/>
          <w:szCs w:val="20"/>
        </w:rPr>
      </w:pPr>
      <w:r w:rsidRPr="008E66D1">
        <w:rPr>
          <w:rFonts w:ascii="Arial Narrow" w:hAnsi="Arial Narrow"/>
          <w:b/>
          <w:sz w:val="20"/>
          <w:szCs w:val="20"/>
        </w:rPr>
        <w:t>Asignatura: Religión</w:t>
      </w:r>
    </w:p>
    <w:p w:rsidR="00AE55DD" w:rsidRPr="008E66D1" w:rsidRDefault="00AE55DD" w:rsidP="008E66D1">
      <w:pPr>
        <w:rPr>
          <w:rFonts w:ascii="Arial Narrow" w:hAnsi="Arial Narrow"/>
          <w:sz w:val="20"/>
          <w:szCs w:val="20"/>
        </w:rPr>
      </w:pPr>
    </w:p>
    <w:p w:rsidR="00AE55DD" w:rsidRPr="008E66D1" w:rsidRDefault="00AE55DD" w:rsidP="008E66D1">
      <w:pPr>
        <w:jc w:val="center"/>
        <w:rPr>
          <w:rFonts w:ascii="Arial Narrow" w:hAnsi="Arial Narrow"/>
          <w:b/>
          <w:sz w:val="20"/>
          <w:szCs w:val="20"/>
        </w:rPr>
      </w:pPr>
      <w:r w:rsidRPr="008E66D1">
        <w:rPr>
          <w:rFonts w:ascii="Arial Narrow" w:hAnsi="Arial Narrow"/>
          <w:b/>
          <w:sz w:val="20"/>
          <w:szCs w:val="20"/>
        </w:rPr>
        <w:t xml:space="preserve">“GUÍA DE </w:t>
      </w:r>
      <w:proofErr w:type="gramStart"/>
      <w:r w:rsidRPr="008E66D1">
        <w:rPr>
          <w:rFonts w:ascii="Arial Narrow" w:hAnsi="Arial Narrow"/>
          <w:b/>
          <w:sz w:val="20"/>
          <w:szCs w:val="20"/>
        </w:rPr>
        <w:t>LA  ALUMNA</w:t>
      </w:r>
      <w:proofErr w:type="gramEnd"/>
      <w:r w:rsidRPr="008E66D1">
        <w:rPr>
          <w:rFonts w:ascii="Arial Narrow" w:hAnsi="Arial Narrow"/>
          <w:b/>
          <w:sz w:val="20"/>
          <w:szCs w:val="20"/>
        </w:rPr>
        <w:t xml:space="preserve">  </w:t>
      </w:r>
      <w:proofErr w:type="spellStart"/>
      <w:r w:rsidRPr="008E66D1">
        <w:rPr>
          <w:rFonts w:ascii="Arial Narrow" w:hAnsi="Arial Narrow"/>
          <w:b/>
          <w:sz w:val="20"/>
          <w:szCs w:val="20"/>
        </w:rPr>
        <w:t>Nº</w:t>
      </w:r>
      <w:proofErr w:type="spellEnd"/>
      <w:r w:rsidRPr="008E66D1">
        <w:rPr>
          <w:rFonts w:ascii="Arial Narrow" w:hAnsi="Arial Narrow"/>
          <w:b/>
          <w:sz w:val="20"/>
          <w:szCs w:val="20"/>
        </w:rPr>
        <w:t xml:space="preserve">  7”</w:t>
      </w:r>
    </w:p>
    <w:p w:rsidR="00AE55DD" w:rsidRPr="00C74141" w:rsidRDefault="00AE55DD" w:rsidP="008E66D1">
      <w:pPr>
        <w:rPr>
          <w:rFonts w:ascii="Arial Narrow" w:hAnsi="Arial Narrow"/>
          <w:b/>
          <w:sz w:val="20"/>
          <w:szCs w:val="20"/>
        </w:rPr>
      </w:pPr>
      <w:r w:rsidRPr="00C74141">
        <w:rPr>
          <w:rFonts w:ascii="Arial Narrow" w:hAnsi="Arial Narrow"/>
          <w:b/>
          <w:sz w:val="20"/>
          <w:szCs w:val="20"/>
        </w:rPr>
        <w:t xml:space="preserve">UNIDAD </w:t>
      </w:r>
      <w:proofErr w:type="spellStart"/>
      <w:r w:rsidRPr="00C74141">
        <w:rPr>
          <w:rFonts w:ascii="Arial Narrow" w:hAnsi="Arial Narrow"/>
          <w:b/>
          <w:sz w:val="20"/>
          <w:szCs w:val="20"/>
        </w:rPr>
        <w:t>Nº</w:t>
      </w:r>
      <w:proofErr w:type="spellEnd"/>
      <w:r w:rsidRPr="00C74141">
        <w:rPr>
          <w:rFonts w:ascii="Arial Narrow" w:hAnsi="Arial Narrow"/>
          <w:b/>
          <w:sz w:val="20"/>
          <w:szCs w:val="20"/>
        </w:rPr>
        <w:t xml:space="preserve"> 3: LA IGLESIA </w:t>
      </w:r>
      <w:proofErr w:type="gramStart"/>
      <w:r w:rsidRPr="00C74141">
        <w:rPr>
          <w:rFonts w:ascii="Arial Narrow" w:hAnsi="Arial Narrow"/>
          <w:b/>
          <w:sz w:val="20"/>
          <w:szCs w:val="20"/>
        </w:rPr>
        <w:t>NOS  CONVOCA</w:t>
      </w:r>
      <w:proofErr w:type="gramEnd"/>
      <w:r w:rsidRPr="00C74141">
        <w:rPr>
          <w:rFonts w:ascii="Arial Narrow" w:hAnsi="Arial Narrow"/>
          <w:b/>
          <w:sz w:val="20"/>
          <w:szCs w:val="20"/>
        </w:rPr>
        <w:t>.</w:t>
      </w:r>
    </w:p>
    <w:p w:rsidR="008E66D1" w:rsidRPr="008E66D1" w:rsidRDefault="008E66D1" w:rsidP="008E66D1">
      <w:pPr>
        <w:rPr>
          <w:rFonts w:ascii="Arial Narrow" w:hAnsi="Arial Narrow"/>
          <w:sz w:val="20"/>
          <w:szCs w:val="20"/>
        </w:rPr>
      </w:pPr>
      <w:r w:rsidRPr="008E66D1">
        <w:rPr>
          <w:rFonts w:ascii="Arial Narrow" w:hAnsi="Arial Narrow"/>
          <w:b/>
          <w:sz w:val="20"/>
          <w:szCs w:val="20"/>
        </w:rPr>
        <w:t>Objetivos Fundamentales:</w:t>
      </w:r>
      <w:r w:rsidR="00756DC3">
        <w:rPr>
          <w:rFonts w:ascii="Arial Narrow" w:hAnsi="Arial Narrow"/>
          <w:b/>
          <w:sz w:val="20"/>
          <w:szCs w:val="20"/>
        </w:rPr>
        <w:t xml:space="preserve"> </w:t>
      </w:r>
      <w:r w:rsidRPr="008E66D1">
        <w:rPr>
          <w:rFonts w:ascii="Arial Narrow" w:hAnsi="Arial Narrow"/>
          <w:sz w:val="20"/>
          <w:szCs w:val="20"/>
        </w:rPr>
        <w:t>Señalar la fuente de la santidad de la Iglesia y la causa de sus situaciones de pecado.</w:t>
      </w:r>
    </w:p>
    <w:p w:rsidR="00AE55DD" w:rsidRPr="008E66D1" w:rsidRDefault="00AE55DD" w:rsidP="008E66D1">
      <w:pPr>
        <w:rPr>
          <w:rFonts w:ascii="Arial Narrow" w:hAnsi="Arial Narrow"/>
          <w:sz w:val="20"/>
          <w:szCs w:val="20"/>
        </w:rPr>
      </w:pPr>
      <w:r w:rsidRPr="008E66D1">
        <w:rPr>
          <w:rFonts w:ascii="Arial Narrow" w:hAnsi="Arial Narrow"/>
          <w:b/>
          <w:sz w:val="20"/>
          <w:szCs w:val="20"/>
        </w:rPr>
        <w:t xml:space="preserve">Contenidos Mínimos Obligatorios:  </w:t>
      </w:r>
      <w:r w:rsidR="00756DC3">
        <w:rPr>
          <w:rFonts w:ascii="Arial Narrow" w:hAnsi="Arial Narrow"/>
          <w:b/>
          <w:sz w:val="20"/>
          <w:szCs w:val="20"/>
        </w:rPr>
        <w:t xml:space="preserve"> </w:t>
      </w:r>
      <w:r w:rsidRPr="008E66D1">
        <w:rPr>
          <w:rFonts w:ascii="Arial Narrow" w:hAnsi="Arial Narrow"/>
          <w:sz w:val="20"/>
          <w:szCs w:val="20"/>
        </w:rPr>
        <w:t>La Iglesia Santa y pecadora a la vez.</w:t>
      </w:r>
    </w:p>
    <w:p w:rsidR="00AE55DD" w:rsidRPr="008E66D1" w:rsidRDefault="00AE55DD" w:rsidP="008E66D1">
      <w:pPr>
        <w:rPr>
          <w:rFonts w:ascii="Arial Narrow" w:hAnsi="Arial Narrow"/>
          <w:sz w:val="20"/>
          <w:szCs w:val="20"/>
        </w:rPr>
      </w:pPr>
      <w:r w:rsidRPr="008E66D1">
        <w:rPr>
          <w:rFonts w:ascii="Arial Narrow" w:hAnsi="Arial Narrow"/>
          <w:b/>
          <w:sz w:val="20"/>
          <w:szCs w:val="20"/>
        </w:rPr>
        <w:t>Aprendizajes Esperados:</w:t>
      </w:r>
      <w:r w:rsidR="00756DC3">
        <w:rPr>
          <w:rFonts w:ascii="Arial Narrow" w:hAnsi="Arial Narrow"/>
          <w:b/>
          <w:sz w:val="20"/>
          <w:szCs w:val="20"/>
        </w:rPr>
        <w:t xml:space="preserve"> </w:t>
      </w:r>
      <w:r w:rsidRPr="008E66D1">
        <w:rPr>
          <w:rFonts w:ascii="Arial Narrow" w:hAnsi="Arial Narrow"/>
          <w:sz w:val="20"/>
          <w:szCs w:val="20"/>
        </w:rPr>
        <w:t xml:space="preserve">Conocen </w:t>
      </w:r>
      <w:proofErr w:type="gramStart"/>
      <w:r w:rsidRPr="008E66D1">
        <w:rPr>
          <w:rFonts w:ascii="Arial Narrow" w:hAnsi="Arial Narrow"/>
          <w:sz w:val="20"/>
          <w:szCs w:val="20"/>
        </w:rPr>
        <w:t>analíticamente y comparativamente</w:t>
      </w:r>
      <w:proofErr w:type="gramEnd"/>
      <w:r w:rsidRPr="008E66D1">
        <w:rPr>
          <w:rFonts w:ascii="Arial Narrow" w:hAnsi="Arial Narrow"/>
          <w:sz w:val="20"/>
          <w:szCs w:val="20"/>
        </w:rPr>
        <w:t xml:space="preserve"> la Iglesia, en su dimensión universal, nacional y local.</w:t>
      </w:r>
    </w:p>
    <w:p w:rsidR="008E66D1" w:rsidRDefault="008E66D1" w:rsidP="008E66D1">
      <w:pPr>
        <w:rPr>
          <w:rFonts w:ascii="Arial Narrow" w:hAnsi="Arial Narrow"/>
          <w:sz w:val="20"/>
          <w:szCs w:val="20"/>
        </w:rPr>
      </w:pPr>
    </w:p>
    <w:p w:rsidR="00AE55DD" w:rsidRPr="008E66D1" w:rsidRDefault="00AE55DD" w:rsidP="008E66D1">
      <w:pPr>
        <w:rPr>
          <w:rFonts w:ascii="Arial Narrow" w:hAnsi="Arial Narrow"/>
          <w:b/>
          <w:sz w:val="20"/>
          <w:szCs w:val="20"/>
        </w:rPr>
      </w:pPr>
      <w:r w:rsidRPr="008E66D1">
        <w:rPr>
          <w:rFonts w:ascii="Arial Narrow" w:hAnsi="Arial Narrow"/>
          <w:b/>
          <w:sz w:val="20"/>
          <w:szCs w:val="20"/>
        </w:rPr>
        <w:t>ACTIVIDADES:</w:t>
      </w:r>
    </w:p>
    <w:p w:rsidR="00756DC3" w:rsidRPr="00756DC3" w:rsidRDefault="00756DC3" w:rsidP="00333A3E">
      <w:pPr>
        <w:pStyle w:val="Prrafodelista"/>
        <w:rPr>
          <w:rFonts w:ascii="Arial Narrow" w:hAnsi="Arial Narrow"/>
          <w:sz w:val="20"/>
          <w:szCs w:val="20"/>
        </w:rPr>
      </w:pPr>
      <w:r>
        <w:rPr>
          <w:rFonts w:ascii="Arial Narrow" w:hAnsi="Arial Narrow"/>
          <w:sz w:val="20"/>
          <w:szCs w:val="20"/>
        </w:rPr>
        <w:t xml:space="preserve">Lee los textos dados y luego </w:t>
      </w:r>
      <w:proofErr w:type="gramStart"/>
      <w:r>
        <w:rPr>
          <w:rFonts w:ascii="Arial Narrow" w:hAnsi="Arial Narrow"/>
          <w:sz w:val="20"/>
          <w:szCs w:val="20"/>
        </w:rPr>
        <w:t>responde  (</w:t>
      </w:r>
      <w:proofErr w:type="gramEnd"/>
      <w:r>
        <w:rPr>
          <w:rFonts w:ascii="Arial Narrow" w:hAnsi="Arial Narrow"/>
          <w:sz w:val="20"/>
          <w:szCs w:val="20"/>
        </w:rPr>
        <w:t xml:space="preserve"> </w:t>
      </w:r>
      <w:r w:rsidRPr="00756DC3">
        <w:rPr>
          <w:rFonts w:ascii="Arial Narrow" w:hAnsi="Arial Narrow"/>
          <w:sz w:val="20"/>
          <w:szCs w:val="20"/>
        </w:rPr>
        <w:t>Cada respuesta equivale a 2 puntos</w:t>
      </w:r>
      <w:r>
        <w:rPr>
          <w:rFonts w:ascii="Arial Narrow" w:hAnsi="Arial Narrow"/>
          <w:sz w:val="20"/>
          <w:szCs w:val="20"/>
        </w:rPr>
        <w:t>) (Total</w:t>
      </w:r>
      <w:r w:rsidR="00333A3E">
        <w:rPr>
          <w:rFonts w:ascii="Arial Narrow" w:hAnsi="Arial Narrow"/>
          <w:sz w:val="20"/>
          <w:szCs w:val="20"/>
        </w:rPr>
        <w:t xml:space="preserve">: 44 </w:t>
      </w:r>
      <w:proofErr w:type="spellStart"/>
      <w:r w:rsidR="00333A3E">
        <w:rPr>
          <w:rFonts w:ascii="Arial Narrow" w:hAnsi="Arial Narrow"/>
          <w:sz w:val="20"/>
          <w:szCs w:val="20"/>
        </w:rPr>
        <w:t>pts</w:t>
      </w:r>
      <w:proofErr w:type="spellEnd"/>
      <w:r w:rsidR="00333A3E">
        <w:rPr>
          <w:rFonts w:ascii="Arial Narrow" w:hAnsi="Arial Narrow"/>
          <w:sz w:val="20"/>
          <w:szCs w:val="20"/>
        </w:rPr>
        <w:t>)</w:t>
      </w:r>
    </w:p>
    <w:p w:rsidR="00AE55DD" w:rsidRPr="00756DC3" w:rsidRDefault="00C74141" w:rsidP="00333A3E">
      <w:pPr>
        <w:pStyle w:val="Prrafodelista"/>
        <w:rPr>
          <w:rFonts w:ascii="Arial Narrow" w:hAnsi="Arial Narrow"/>
          <w:sz w:val="20"/>
          <w:szCs w:val="20"/>
        </w:rPr>
      </w:pPr>
      <w:r>
        <w:rPr>
          <w:rFonts w:ascii="Arial Narrow" w:hAnsi="Arial Narrow"/>
          <w:sz w:val="20"/>
          <w:szCs w:val="20"/>
        </w:rPr>
        <w:t xml:space="preserve">En los </w:t>
      </w:r>
      <w:proofErr w:type="gramStart"/>
      <w:r w:rsidR="008E66D1" w:rsidRPr="00756DC3">
        <w:rPr>
          <w:rFonts w:ascii="Arial Narrow" w:hAnsi="Arial Narrow"/>
          <w:sz w:val="20"/>
          <w:szCs w:val="20"/>
        </w:rPr>
        <w:t xml:space="preserve">textos </w:t>
      </w:r>
      <w:r w:rsidR="00AE55DD" w:rsidRPr="00756DC3">
        <w:rPr>
          <w:rFonts w:ascii="Arial Narrow" w:hAnsi="Arial Narrow"/>
          <w:sz w:val="20"/>
          <w:szCs w:val="20"/>
        </w:rPr>
        <w:t xml:space="preserve"> busca</w:t>
      </w:r>
      <w:r>
        <w:rPr>
          <w:rFonts w:ascii="Arial Narrow" w:hAnsi="Arial Narrow"/>
          <w:sz w:val="20"/>
          <w:szCs w:val="20"/>
        </w:rPr>
        <w:t>r</w:t>
      </w:r>
      <w:proofErr w:type="gramEnd"/>
      <w:r w:rsidR="00AE55DD" w:rsidRPr="00756DC3">
        <w:rPr>
          <w:rFonts w:ascii="Arial Narrow" w:hAnsi="Arial Narrow"/>
          <w:sz w:val="20"/>
          <w:szCs w:val="20"/>
        </w:rPr>
        <w:t xml:space="preserve"> conceptos: Alianza, exilio, esclavitud, promesa</w:t>
      </w:r>
      <w:r>
        <w:rPr>
          <w:rFonts w:ascii="Arial Narrow" w:hAnsi="Arial Narrow"/>
          <w:sz w:val="20"/>
          <w:szCs w:val="20"/>
        </w:rPr>
        <w:t>,</w:t>
      </w:r>
    </w:p>
    <w:p w:rsidR="00756DC3" w:rsidRDefault="00AE55DD" w:rsidP="00756DC3">
      <w:pPr>
        <w:pStyle w:val="Prrafodelista"/>
        <w:numPr>
          <w:ilvl w:val="0"/>
          <w:numId w:val="6"/>
        </w:numPr>
        <w:rPr>
          <w:rFonts w:ascii="Arial Narrow" w:hAnsi="Arial Narrow"/>
          <w:sz w:val="20"/>
          <w:szCs w:val="20"/>
        </w:rPr>
      </w:pPr>
      <w:r w:rsidRPr="00756DC3">
        <w:rPr>
          <w:rFonts w:ascii="Arial Narrow" w:hAnsi="Arial Narrow"/>
          <w:sz w:val="20"/>
          <w:szCs w:val="20"/>
        </w:rPr>
        <w:t xml:space="preserve">¿Qué es el pecado? </w:t>
      </w:r>
    </w:p>
    <w:p w:rsidR="00AE55DD" w:rsidRPr="00756DC3" w:rsidRDefault="00AE55DD" w:rsidP="00756DC3">
      <w:pPr>
        <w:pStyle w:val="Prrafodelista"/>
        <w:numPr>
          <w:ilvl w:val="0"/>
          <w:numId w:val="6"/>
        </w:numPr>
        <w:rPr>
          <w:rFonts w:ascii="Arial Narrow" w:hAnsi="Arial Narrow"/>
          <w:sz w:val="20"/>
          <w:szCs w:val="20"/>
        </w:rPr>
      </w:pPr>
      <w:r w:rsidRPr="00756DC3">
        <w:rPr>
          <w:rFonts w:ascii="Arial Narrow" w:hAnsi="Arial Narrow"/>
          <w:sz w:val="20"/>
          <w:szCs w:val="20"/>
        </w:rPr>
        <w:t>¿Qué es la gracia?</w:t>
      </w:r>
    </w:p>
    <w:p w:rsidR="00AE55DD" w:rsidRPr="008E66D1" w:rsidRDefault="00887F89" w:rsidP="00756DC3">
      <w:pPr>
        <w:pStyle w:val="Prrafodelista"/>
        <w:numPr>
          <w:ilvl w:val="0"/>
          <w:numId w:val="6"/>
        </w:numPr>
        <w:rPr>
          <w:rFonts w:ascii="Arial Narrow" w:hAnsi="Arial Narrow"/>
          <w:sz w:val="20"/>
          <w:szCs w:val="20"/>
        </w:rPr>
      </w:pPr>
      <w:r w:rsidRPr="008E66D1">
        <w:rPr>
          <w:rFonts w:ascii="Arial Narrow" w:hAnsi="Arial Narrow"/>
          <w:sz w:val="20"/>
          <w:szCs w:val="20"/>
        </w:rPr>
        <w:t>¿Qué piensa la Iglesia del anticonceptivo</w:t>
      </w:r>
      <w:r w:rsidR="00AE55DD" w:rsidRPr="008E66D1">
        <w:rPr>
          <w:rFonts w:ascii="Arial Narrow" w:hAnsi="Arial Narrow"/>
          <w:sz w:val="20"/>
          <w:szCs w:val="20"/>
        </w:rPr>
        <w:t xml:space="preserve">? </w:t>
      </w:r>
    </w:p>
    <w:p w:rsidR="00AE55DD" w:rsidRPr="008E66D1" w:rsidRDefault="00887F89" w:rsidP="00756DC3">
      <w:pPr>
        <w:pStyle w:val="Prrafodelista"/>
        <w:numPr>
          <w:ilvl w:val="0"/>
          <w:numId w:val="6"/>
        </w:numPr>
        <w:rPr>
          <w:rFonts w:ascii="Arial Narrow" w:hAnsi="Arial Narrow"/>
          <w:sz w:val="20"/>
          <w:szCs w:val="20"/>
        </w:rPr>
      </w:pPr>
      <w:r w:rsidRPr="008E66D1">
        <w:rPr>
          <w:rFonts w:ascii="Arial Narrow" w:hAnsi="Arial Narrow"/>
          <w:sz w:val="20"/>
          <w:szCs w:val="20"/>
        </w:rPr>
        <w:t>¿Qué rechaza la Iglesia</w:t>
      </w:r>
      <w:r w:rsidR="00AE55DD" w:rsidRPr="008E66D1">
        <w:rPr>
          <w:rFonts w:ascii="Arial Narrow" w:hAnsi="Arial Narrow"/>
          <w:sz w:val="20"/>
          <w:szCs w:val="20"/>
        </w:rPr>
        <w:t>?</w:t>
      </w:r>
      <w:r w:rsidRPr="008E66D1">
        <w:rPr>
          <w:rFonts w:ascii="Arial Narrow" w:hAnsi="Arial Narrow"/>
          <w:sz w:val="20"/>
          <w:szCs w:val="20"/>
        </w:rPr>
        <w:t xml:space="preserve"> </w:t>
      </w:r>
    </w:p>
    <w:p w:rsidR="00887F89" w:rsidRPr="008E66D1" w:rsidRDefault="00887F89"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¿Qué </w:t>
      </w:r>
      <w:proofErr w:type="gramStart"/>
      <w:r w:rsidRPr="008E66D1">
        <w:rPr>
          <w:rFonts w:ascii="Arial Narrow" w:hAnsi="Arial Narrow"/>
          <w:sz w:val="20"/>
          <w:szCs w:val="20"/>
        </w:rPr>
        <w:t>ocurre  en</w:t>
      </w:r>
      <w:proofErr w:type="gramEnd"/>
      <w:r w:rsidRPr="008E66D1">
        <w:rPr>
          <w:rFonts w:ascii="Arial Narrow" w:hAnsi="Arial Narrow"/>
          <w:sz w:val="20"/>
          <w:szCs w:val="20"/>
        </w:rPr>
        <w:t xml:space="preserve"> Kenia”</w:t>
      </w:r>
      <w:r w:rsidR="00E85850" w:rsidRPr="008E66D1">
        <w:rPr>
          <w:rFonts w:ascii="Arial Narrow" w:hAnsi="Arial Narrow"/>
          <w:sz w:val="20"/>
          <w:szCs w:val="20"/>
        </w:rPr>
        <w:t xml:space="preserve"> </w:t>
      </w:r>
    </w:p>
    <w:p w:rsidR="00E85850" w:rsidRPr="008E66D1" w:rsidRDefault="00E85850" w:rsidP="00756DC3">
      <w:pPr>
        <w:pStyle w:val="Prrafodelista"/>
        <w:numPr>
          <w:ilvl w:val="0"/>
          <w:numId w:val="6"/>
        </w:numPr>
        <w:rPr>
          <w:rFonts w:ascii="Arial Narrow" w:hAnsi="Arial Narrow"/>
          <w:sz w:val="20"/>
          <w:szCs w:val="20"/>
        </w:rPr>
      </w:pPr>
      <w:r w:rsidRPr="008E66D1">
        <w:rPr>
          <w:rFonts w:ascii="Arial Narrow" w:hAnsi="Arial Narrow"/>
          <w:sz w:val="20"/>
          <w:szCs w:val="20"/>
        </w:rPr>
        <w:t>¿Qué piensa la Iglesia con las tendencias homosexuales?</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w:t>
      </w:r>
      <w:proofErr w:type="gramStart"/>
      <w:r w:rsidRPr="008E66D1">
        <w:rPr>
          <w:rFonts w:ascii="Arial Narrow" w:hAnsi="Arial Narrow"/>
          <w:sz w:val="20"/>
          <w:szCs w:val="20"/>
        </w:rPr>
        <w:t>Israel  fue</w:t>
      </w:r>
      <w:proofErr w:type="gramEnd"/>
      <w:r w:rsidRPr="008E66D1">
        <w:rPr>
          <w:rFonts w:ascii="Arial Narrow" w:hAnsi="Arial Narrow"/>
          <w:sz w:val="20"/>
          <w:szCs w:val="20"/>
        </w:rPr>
        <w:t xml:space="preserve"> siempre fiel a Dios? </w:t>
      </w:r>
    </w:p>
    <w:p w:rsidR="00AE55DD" w:rsidRPr="008E66D1" w:rsidRDefault="00887F89" w:rsidP="00756DC3">
      <w:pPr>
        <w:pStyle w:val="Prrafodelista"/>
        <w:numPr>
          <w:ilvl w:val="0"/>
          <w:numId w:val="6"/>
        </w:numPr>
        <w:rPr>
          <w:rFonts w:ascii="Arial Narrow" w:hAnsi="Arial Narrow"/>
          <w:sz w:val="20"/>
          <w:szCs w:val="20"/>
        </w:rPr>
      </w:pPr>
      <w:r w:rsidRPr="008E66D1">
        <w:rPr>
          <w:rFonts w:ascii="Arial Narrow" w:hAnsi="Arial Narrow"/>
          <w:sz w:val="20"/>
          <w:szCs w:val="20"/>
        </w:rPr>
        <w:t>¿De dó</w:t>
      </w:r>
      <w:r w:rsidR="00AE55DD" w:rsidRPr="008E66D1">
        <w:rPr>
          <w:rFonts w:ascii="Arial Narrow" w:hAnsi="Arial Narrow"/>
          <w:sz w:val="20"/>
          <w:szCs w:val="20"/>
        </w:rPr>
        <w:t>nde sac</w:t>
      </w:r>
      <w:r w:rsidRPr="008E66D1">
        <w:rPr>
          <w:rFonts w:ascii="Arial Narrow" w:hAnsi="Arial Narrow"/>
          <w:sz w:val="20"/>
          <w:szCs w:val="20"/>
        </w:rPr>
        <w:t>ó a lo</w:t>
      </w:r>
      <w:r w:rsidR="00E85850" w:rsidRPr="008E66D1">
        <w:rPr>
          <w:rFonts w:ascii="Arial Narrow" w:hAnsi="Arial Narrow"/>
          <w:sz w:val="20"/>
          <w:szCs w:val="20"/>
        </w:rPr>
        <w:t>s Israelitas Dios?</w:t>
      </w:r>
    </w:p>
    <w:p w:rsidR="00AE55DD" w:rsidRPr="008E66D1" w:rsidRDefault="00E85850" w:rsidP="00756DC3">
      <w:pPr>
        <w:pStyle w:val="Prrafodelista"/>
        <w:numPr>
          <w:ilvl w:val="0"/>
          <w:numId w:val="6"/>
        </w:numPr>
        <w:rPr>
          <w:rFonts w:ascii="Arial Narrow" w:hAnsi="Arial Narrow"/>
          <w:sz w:val="20"/>
          <w:szCs w:val="20"/>
        </w:rPr>
      </w:pPr>
      <w:r w:rsidRPr="008E66D1">
        <w:rPr>
          <w:rFonts w:ascii="Arial Narrow" w:hAnsi="Arial Narrow"/>
          <w:sz w:val="20"/>
          <w:szCs w:val="20"/>
        </w:rPr>
        <w:t>¿Qué les dijo Moisés sobre el pueblo de Israel?</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¿Qué malas </w:t>
      </w:r>
      <w:r w:rsidR="00E85850" w:rsidRPr="008E66D1">
        <w:rPr>
          <w:rFonts w:ascii="Arial Narrow" w:hAnsi="Arial Narrow"/>
          <w:sz w:val="20"/>
          <w:szCs w:val="20"/>
        </w:rPr>
        <w:t>prá</w:t>
      </w:r>
      <w:r w:rsidRPr="008E66D1">
        <w:rPr>
          <w:rFonts w:ascii="Arial Narrow" w:hAnsi="Arial Narrow"/>
          <w:sz w:val="20"/>
          <w:szCs w:val="20"/>
        </w:rPr>
        <w:t>cticas estaban hacie</w:t>
      </w:r>
      <w:r w:rsidR="00E85850" w:rsidRPr="008E66D1">
        <w:rPr>
          <w:rFonts w:ascii="Arial Narrow" w:hAnsi="Arial Narrow"/>
          <w:sz w:val="20"/>
          <w:szCs w:val="20"/>
        </w:rPr>
        <w:t>ndo el pueblo de Israel?</w:t>
      </w:r>
    </w:p>
    <w:p w:rsidR="00AE55DD" w:rsidRPr="008E66D1" w:rsidRDefault="00E85850" w:rsidP="00756DC3">
      <w:pPr>
        <w:pStyle w:val="Prrafodelista"/>
        <w:numPr>
          <w:ilvl w:val="0"/>
          <w:numId w:val="6"/>
        </w:numPr>
        <w:rPr>
          <w:rFonts w:ascii="Arial Narrow" w:hAnsi="Arial Narrow"/>
          <w:sz w:val="20"/>
          <w:szCs w:val="20"/>
        </w:rPr>
      </w:pPr>
      <w:r w:rsidRPr="008E66D1">
        <w:rPr>
          <w:rFonts w:ascii="Arial Narrow" w:hAnsi="Arial Narrow"/>
          <w:sz w:val="20"/>
          <w:szCs w:val="20"/>
        </w:rPr>
        <w:t>¿Cómo salen los israelitas de Egipto?</w:t>
      </w:r>
    </w:p>
    <w:p w:rsidR="00AE55DD" w:rsidRPr="008E66D1" w:rsidRDefault="00E85850" w:rsidP="00756DC3">
      <w:pPr>
        <w:pStyle w:val="Prrafodelista"/>
        <w:numPr>
          <w:ilvl w:val="0"/>
          <w:numId w:val="6"/>
        </w:numPr>
        <w:rPr>
          <w:rFonts w:ascii="Arial Narrow" w:hAnsi="Arial Narrow"/>
          <w:sz w:val="20"/>
          <w:szCs w:val="20"/>
        </w:rPr>
      </w:pPr>
      <w:r w:rsidRPr="008E66D1">
        <w:rPr>
          <w:rFonts w:ascii="Arial Narrow" w:hAnsi="Arial Narrow"/>
          <w:sz w:val="20"/>
          <w:szCs w:val="20"/>
        </w:rPr>
        <w:t>¿Cómo era “el pu</w:t>
      </w:r>
      <w:r w:rsidR="008D0D18" w:rsidRPr="008E66D1">
        <w:rPr>
          <w:rFonts w:ascii="Arial Narrow" w:hAnsi="Arial Narrow"/>
          <w:sz w:val="20"/>
          <w:szCs w:val="20"/>
        </w:rPr>
        <w:t>e</w:t>
      </w:r>
      <w:r w:rsidRPr="008E66D1">
        <w:rPr>
          <w:rFonts w:ascii="Arial Narrow" w:hAnsi="Arial Narrow"/>
          <w:sz w:val="20"/>
          <w:szCs w:val="20"/>
        </w:rPr>
        <w:t>blo santo”</w:t>
      </w:r>
      <w:r w:rsidR="008D0D18" w:rsidRPr="008E66D1">
        <w:rPr>
          <w:rFonts w:ascii="Arial Narrow" w:hAnsi="Arial Narrow"/>
          <w:sz w:val="20"/>
          <w:szCs w:val="20"/>
        </w:rPr>
        <w:t>?</w:t>
      </w:r>
      <w:r w:rsidR="00AE55DD" w:rsidRPr="008E66D1">
        <w:rPr>
          <w:rFonts w:ascii="Arial Narrow" w:hAnsi="Arial Narrow"/>
          <w:sz w:val="20"/>
          <w:szCs w:val="20"/>
        </w:rPr>
        <w:t xml:space="preserve"> </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w:t>
      </w:r>
      <w:r w:rsidR="008D0D18" w:rsidRPr="008E66D1">
        <w:rPr>
          <w:rFonts w:ascii="Arial Narrow" w:hAnsi="Arial Narrow"/>
          <w:sz w:val="20"/>
          <w:szCs w:val="20"/>
        </w:rPr>
        <w:t xml:space="preserve">Qué tipos de hombres </w:t>
      </w:r>
      <w:proofErr w:type="gramStart"/>
      <w:r w:rsidR="008D0D18" w:rsidRPr="008E66D1">
        <w:rPr>
          <w:rFonts w:ascii="Arial Narrow" w:hAnsi="Arial Narrow"/>
          <w:sz w:val="20"/>
          <w:szCs w:val="20"/>
        </w:rPr>
        <w:t>escogió  Jesús</w:t>
      </w:r>
      <w:proofErr w:type="gramEnd"/>
      <w:r w:rsidR="008D0D18" w:rsidRPr="008E66D1">
        <w:rPr>
          <w:rFonts w:ascii="Arial Narrow" w:hAnsi="Arial Narrow"/>
          <w:sz w:val="20"/>
          <w:szCs w:val="20"/>
        </w:rPr>
        <w:t>?</w:t>
      </w:r>
    </w:p>
    <w:p w:rsidR="008D0D18"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¿Qu</w:t>
      </w:r>
      <w:r w:rsidR="008D0D18" w:rsidRPr="008E66D1">
        <w:rPr>
          <w:rFonts w:ascii="Arial Narrow" w:hAnsi="Arial Narrow"/>
          <w:sz w:val="20"/>
          <w:szCs w:val="20"/>
        </w:rPr>
        <w:t>é poderes les dio Jesús a los apóstoles?</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¿Quiénes los siguieron </w:t>
      </w:r>
      <w:r w:rsidR="008D0D18" w:rsidRPr="008E66D1">
        <w:rPr>
          <w:rFonts w:ascii="Arial Narrow" w:hAnsi="Arial Narrow"/>
          <w:sz w:val="20"/>
          <w:szCs w:val="20"/>
        </w:rPr>
        <w:t>de cerca lo abandonaron?</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¿Quién fue uno de sus amigos más cercano que lo traicionó?</w:t>
      </w:r>
    </w:p>
    <w:p w:rsidR="000A3C56" w:rsidRPr="008E66D1" w:rsidRDefault="000A3C56"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¿Cómo han sido creados hombres y mujeres </w:t>
      </w:r>
      <w:proofErr w:type="gramStart"/>
      <w:r w:rsidRPr="008E66D1">
        <w:rPr>
          <w:rFonts w:ascii="Arial Narrow" w:hAnsi="Arial Narrow"/>
          <w:sz w:val="20"/>
          <w:szCs w:val="20"/>
        </w:rPr>
        <w:t>según  la</w:t>
      </w:r>
      <w:proofErr w:type="gramEnd"/>
      <w:r w:rsidRPr="008E66D1">
        <w:rPr>
          <w:rFonts w:ascii="Arial Narrow" w:hAnsi="Arial Narrow"/>
          <w:sz w:val="20"/>
          <w:szCs w:val="20"/>
        </w:rPr>
        <w:t xml:space="preserve"> escatología?</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¿Qué practica hicieron Ananías y su esposa Safira con la venta de una propiedad que debía entregarle a los </w:t>
      </w:r>
      <w:proofErr w:type="gramStart"/>
      <w:r w:rsidRPr="008E66D1">
        <w:rPr>
          <w:rFonts w:ascii="Arial Narrow" w:hAnsi="Arial Narrow"/>
          <w:sz w:val="20"/>
          <w:szCs w:val="20"/>
        </w:rPr>
        <w:t>apóstoles?¿</w:t>
      </w:r>
      <w:proofErr w:type="gramEnd"/>
      <w:r w:rsidRPr="008E66D1">
        <w:rPr>
          <w:rFonts w:ascii="Arial Narrow" w:hAnsi="Arial Narrow"/>
          <w:sz w:val="20"/>
          <w:szCs w:val="20"/>
        </w:rPr>
        <w:t>Tiene una rela</w:t>
      </w:r>
      <w:r w:rsidR="00751204" w:rsidRPr="008E66D1">
        <w:rPr>
          <w:rFonts w:ascii="Arial Narrow" w:hAnsi="Arial Narrow"/>
          <w:sz w:val="20"/>
          <w:szCs w:val="20"/>
        </w:rPr>
        <w:t>ción con la vida actual?</w:t>
      </w:r>
    </w:p>
    <w:p w:rsidR="00AE55DD" w:rsidRPr="008E66D1" w:rsidRDefault="000A3C56"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¿A </w:t>
      </w:r>
      <w:proofErr w:type="gramStart"/>
      <w:r w:rsidRPr="008E66D1">
        <w:rPr>
          <w:rFonts w:ascii="Arial Narrow" w:hAnsi="Arial Narrow"/>
          <w:sz w:val="20"/>
          <w:szCs w:val="20"/>
        </w:rPr>
        <w:t>qué</w:t>
      </w:r>
      <w:r w:rsidR="00AE55DD" w:rsidRPr="008E66D1">
        <w:rPr>
          <w:rFonts w:ascii="Arial Narrow" w:hAnsi="Arial Narrow"/>
          <w:sz w:val="20"/>
          <w:szCs w:val="20"/>
        </w:rPr>
        <w:t xml:space="preserve">  problemas</w:t>
      </w:r>
      <w:proofErr w:type="gramEnd"/>
      <w:r w:rsidR="00AE55DD" w:rsidRPr="008E66D1">
        <w:rPr>
          <w:rFonts w:ascii="Arial Narrow" w:hAnsi="Arial Narrow"/>
          <w:sz w:val="20"/>
          <w:szCs w:val="20"/>
        </w:rPr>
        <w:t xml:space="preserve"> debían enfr</w:t>
      </w:r>
      <w:r w:rsidRPr="008E66D1">
        <w:rPr>
          <w:rFonts w:ascii="Arial Narrow" w:hAnsi="Arial Narrow"/>
          <w:sz w:val="20"/>
          <w:szCs w:val="20"/>
        </w:rPr>
        <w:t>entar la comunidad primera y cuá</w:t>
      </w:r>
      <w:r w:rsidR="00751204" w:rsidRPr="008E66D1">
        <w:rPr>
          <w:rFonts w:ascii="Arial Narrow" w:hAnsi="Arial Narrow"/>
          <w:sz w:val="20"/>
          <w:szCs w:val="20"/>
        </w:rPr>
        <w:t>l era su misión?</w:t>
      </w:r>
    </w:p>
    <w:p w:rsidR="00AE55DD" w:rsidRPr="008E66D1"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 xml:space="preserve">Menciona lo que </w:t>
      </w:r>
      <w:proofErr w:type="gramStart"/>
      <w:r w:rsidRPr="008E66D1">
        <w:rPr>
          <w:rFonts w:ascii="Arial Narrow" w:hAnsi="Arial Narrow"/>
          <w:sz w:val="20"/>
          <w:szCs w:val="20"/>
        </w:rPr>
        <w:t>hoy  en</w:t>
      </w:r>
      <w:proofErr w:type="gramEnd"/>
      <w:r w:rsidRPr="008E66D1">
        <w:rPr>
          <w:rFonts w:ascii="Arial Narrow" w:hAnsi="Arial Narrow"/>
          <w:sz w:val="20"/>
          <w:szCs w:val="20"/>
        </w:rPr>
        <w:t xml:space="preserve"> día tu consideras ser fiel a Dios, sea en un aspecto individual (pecado personal) o en un aspecto social  (pecado estructural). Fundamenta.</w:t>
      </w:r>
    </w:p>
    <w:p w:rsidR="00AE55DD" w:rsidRDefault="00AE55DD" w:rsidP="00756DC3">
      <w:pPr>
        <w:pStyle w:val="Prrafodelista"/>
        <w:numPr>
          <w:ilvl w:val="0"/>
          <w:numId w:val="6"/>
        </w:numPr>
        <w:rPr>
          <w:rFonts w:ascii="Arial Narrow" w:hAnsi="Arial Narrow"/>
          <w:sz w:val="20"/>
          <w:szCs w:val="20"/>
        </w:rPr>
      </w:pPr>
      <w:r w:rsidRPr="008E66D1">
        <w:rPr>
          <w:rFonts w:ascii="Arial Narrow" w:hAnsi="Arial Narrow"/>
          <w:sz w:val="20"/>
          <w:szCs w:val="20"/>
        </w:rPr>
        <w:t>Escribe en la tabla aquellas situaciones que</w:t>
      </w:r>
      <w:r w:rsidR="00751204" w:rsidRPr="008E66D1">
        <w:rPr>
          <w:rFonts w:ascii="Arial Narrow" w:hAnsi="Arial Narrow"/>
          <w:sz w:val="20"/>
          <w:szCs w:val="20"/>
        </w:rPr>
        <w:t xml:space="preserve"> dan cuenta de la santidad de la </w:t>
      </w:r>
      <w:r w:rsidRPr="008E66D1">
        <w:rPr>
          <w:rFonts w:ascii="Arial Narrow" w:hAnsi="Arial Narrow"/>
          <w:sz w:val="20"/>
          <w:szCs w:val="20"/>
        </w:rPr>
        <w:t xml:space="preserve">Iglesia hoy en día a través de cristianos </w:t>
      </w:r>
      <w:proofErr w:type="gramStart"/>
      <w:r w:rsidRPr="008E66D1">
        <w:rPr>
          <w:rFonts w:ascii="Arial Narrow" w:hAnsi="Arial Narrow"/>
          <w:sz w:val="20"/>
          <w:szCs w:val="20"/>
        </w:rPr>
        <w:t>ejemplares  e</w:t>
      </w:r>
      <w:proofErr w:type="gramEnd"/>
      <w:r w:rsidRPr="008E66D1">
        <w:rPr>
          <w:rFonts w:ascii="Arial Narrow" w:hAnsi="Arial Narrow"/>
          <w:sz w:val="20"/>
          <w:szCs w:val="20"/>
        </w:rPr>
        <w:t xml:space="preserve"> instituciones eclesiales.</w:t>
      </w:r>
    </w:p>
    <w:p w:rsidR="00AE55DD" w:rsidRPr="008E66D1" w:rsidRDefault="008E66D1" w:rsidP="00756DC3">
      <w:pPr>
        <w:pStyle w:val="Prrafodelista"/>
        <w:numPr>
          <w:ilvl w:val="0"/>
          <w:numId w:val="6"/>
        </w:numPr>
        <w:rPr>
          <w:rFonts w:ascii="Arial Narrow" w:hAnsi="Arial Narrow"/>
          <w:sz w:val="20"/>
          <w:szCs w:val="20"/>
        </w:rPr>
      </w:pPr>
      <w:r w:rsidRPr="008E66D1">
        <w:rPr>
          <w:rFonts w:ascii="Arial Narrow" w:hAnsi="Arial Narrow"/>
          <w:sz w:val="20"/>
          <w:szCs w:val="20"/>
        </w:rPr>
        <w:t>P</w:t>
      </w:r>
      <w:r w:rsidR="00AE55DD" w:rsidRPr="008E66D1">
        <w:rPr>
          <w:rFonts w:ascii="Arial Narrow" w:hAnsi="Arial Narrow"/>
          <w:sz w:val="20"/>
          <w:szCs w:val="20"/>
        </w:rPr>
        <w:t xml:space="preserve">ara cualquier comunidad (Iglesia, sociedad, colegio, familia, etc.), la “murmuración”. Reflexiona si se presenta este mal en tu ambiente, que daños causa y qué actitudes es necesario desarrollar para evitarlo.  </w:t>
      </w:r>
    </w:p>
    <w:p w:rsidR="00AE55DD" w:rsidRPr="008E66D1" w:rsidRDefault="00AE55DD" w:rsidP="008E66D1">
      <w:pPr>
        <w:rPr>
          <w:rFonts w:ascii="Arial Narrow" w:hAnsi="Arial Narrow"/>
          <w:sz w:val="20"/>
          <w:szCs w:val="20"/>
        </w:rPr>
      </w:pPr>
    </w:p>
    <w:p w:rsidR="00AE55DD" w:rsidRPr="008E66D1" w:rsidRDefault="00AE55DD" w:rsidP="009C6D25">
      <w:pPr>
        <w:jc w:val="center"/>
        <w:rPr>
          <w:rFonts w:ascii="Arial Narrow" w:hAnsi="Arial Narrow"/>
          <w:sz w:val="20"/>
          <w:szCs w:val="20"/>
        </w:rPr>
      </w:pPr>
      <w:r w:rsidRPr="008E66D1">
        <w:rPr>
          <w:rFonts w:ascii="Arial Narrow" w:hAnsi="Arial Narrow"/>
          <w:sz w:val="20"/>
          <w:szCs w:val="20"/>
        </w:rPr>
        <w:t>¡BUENA SUERTE!</w:t>
      </w:r>
    </w:p>
    <w:p w:rsidR="008E66D1" w:rsidRDefault="008E66D1" w:rsidP="008E66D1">
      <w:pPr>
        <w:rPr>
          <w:rFonts w:ascii="Arial Narrow" w:hAnsi="Arial Narrow"/>
          <w:sz w:val="20"/>
          <w:szCs w:val="20"/>
        </w:rPr>
      </w:pPr>
    </w:p>
    <w:p w:rsidR="005101AD" w:rsidRDefault="003E7F67" w:rsidP="008E66D1">
      <w:pPr>
        <w:jc w:val="both"/>
        <w:rPr>
          <w:rFonts w:ascii="Arial" w:hAnsi="Arial" w:cs="Arial"/>
          <w:sz w:val="20"/>
          <w:szCs w:val="20"/>
        </w:rPr>
      </w:pPr>
      <w:r w:rsidRPr="008E66D1">
        <w:rPr>
          <w:rFonts w:ascii="Arial Narrow" w:hAnsi="Arial Narrow"/>
          <w:sz w:val="20"/>
          <w:szCs w:val="20"/>
        </w:rPr>
        <w:t>La Iglesia católica enseña la fidelidad y fecundidad como base del matrimonio, oponiéndose a cualquier tipo de método contraceptivo como tal. La Iglesia cat</w:t>
      </w:r>
      <w:r w:rsidRPr="008E66D1">
        <w:rPr>
          <w:rFonts w:ascii="Arial Narrow" w:hAnsi="Arial Narrow" w:cs="Arial Narrow"/>
          <w:sz w:val="20"/>
          <w:szCs w:val="20"/>
        </w:rPr>
        <w:t>ó</w:t>
      </w:r>
      <w:r w:rsidRPr="008E66D1">
        <w:rPr>
          <w:rFonts w:ascii="Arial Narrow" w:hAnsi="Arial Narrow"/>
          <w:sz w:val="20"/>
          <w:szCs w:val="20"/>
        </w:rPr>
        <w:t>lica tambi</w:t>
      </w:r>
      <w:r w:rsidRPr="008E66D1">
        <w:rPr>
          <w:rFonts w:ascii="Arial Narrow" w:hAnsi="Arial Narrow" w:cs="Arial Narrow"/>
          <w:sz w:val="20"/>
          <w:szCs w:val="20"/>
        </w:rPr>
        <w:t>é</w:t>
      </w:r>
      <w:r w:rsidRPr="008E66D1">
        <w:rPr>
          <w:rFonts w:ascii="Arial Narrow" w:hAnsi="Arial Narrow"/>
          <w:sz w:val="20"/>
          <w:szCs w:val="20"/>
        </w:rPr>
        <w:t xml:space="preserve">n ha sido criticada por su posición pro-vida en todas las cuestiones sociales (rechaza la pena de muerte, el aborto, la eutanasia, la eugenesia, el suicidio, el asesinato, </w:t>
      </w:r>
      <w:proofErr w:type="spellStart"/>
      <w:r w:rsidRPr="008E66D1">
        <w:rPr>
          <w:rFonts w:ascii="Arial Narrow" w:hAnsi="Arial Narrow"/>
          <w:sz w:val="20"/>
          <w:szCs w:val="20"/>
        </w:rPr>
        <w:t>etc</w:t>
      </w:r>
      <w:proofErr w:type="spellEnd"/>
      <w:r w:rsidRPr="008E66D1">
        <w:rPr>
          <w:rFonts w:ascii="Arial Narrow" w:hAnsi="Arial Narrow"/>
          <w:sz w:val="20"/>
          <w:szCs w:val="20"/>
        </w:rPr>
        <w:t>).</w:t>
      </w:r>
      <w:r w:rsidR="00EF113A" w:rsidRPr="008E66D1">
        <w:rPr>
          <w:rFonts w:ascii="Arial Narrow" w:hAnsi="Arial Narrow"/>
          <w:sz w:val="20"/>
          <w:szCs w:val="20"/>
        </w:rPr>
        <w:t xml:space="preserve"> </w:t>
      </w:r>
      <w:r w:rsidRPr="008E66D1">
        <w:rPr>
          <w:rFonts w:ascii="Arial Narrow" w:hAnsi="Arial Narrow"/>
          <w:sz w:val="20"/>
          <w:szCs w:val="20"/>
        </w:rPr>
        <w:t> La negativa de la Iglesia católica al uso de preservativos ha provocado críticas, especialmente en países donde las infecciones con el </w:t>
      </w:r>
      <w:hyperlink r:id="rId7" w:tooltip="VIH" w:history="1">
        <w:r w:rsidRPr="008E66D1">
          <w:rPr>
            <w:rStyle w:val="Hipervnculo"/>
            <w:rFonts w:ascii="Arial Narrow" w:hAnsi="Arial Narrow"/>
            <w:sz w:val="20"/>
            <w:szCs w:val="20"/>
          </w:rPr>
          <w:t>VIH</w:t>
        </w:r>
      </w:hyperlink>
      <w:r w:rsidRPr="008E66D1">
        <w:rPr>
          <w:rFonts w:ascii="Arial Narrow" w:hAnsi="Arial Narrow"/>
          <w:sz w:val="20"/>
          <w:szCs w:val="20"/>
        </w:rPr>
        <w:t>, agente causal del </w:t>
      </w:r>
      <w:hyperlink r:id="rId8" w:tooltip="Sida" w:history="1">
        <w:r w:rsidRPr="008E66D1">
          <w:rPr>
            <w:rStyle w:val="Hipervnculo"/>
            <w:rFonts w:ascii="Arial Narrow" w:hAnsi="Arial Narrow"/>
            <w:sz w:val="20"/>
            <w:szCs w:val="20"/>
          </w:rPr>
          <w:t>sida</w:t>
        </w:r>
      </w:hyperlink>
      <w:r w:rsidRPr="008E66D1">
        <w:rPr>
          <w:rFonts w:ascii="Arial Narrow" w:hAnsi="Arial Narrow"/>
          <w:sz w:val="20"/>
          <w:szCs w:val="20"/>
        </w:rPr>
        <w:t>, tienen proporciones de epidemia. Sin embargo, en países como Kenia, donde se promueven cambios en el comportamiento como la abstinencia sexual fuera del matrimonio en vez del uso del condón, se observa una mayor declinación en el número de nuevas infecciones que en otros países que solo usan condones como método preventivo.</w:t>
      </w:r>
      <w:r w:rsidR="008E66D1">
        <w:rPr>
          <w:rFonts w:ascii="Arial" w:hAnsi="Arial" w:cs="Arial"/>
          <w:sz w:val="20"/>
          <w:szCs w:val="20"/>
        </w:rPr>
        <w:t xml:space="preserve"> </w:t>
      </w:r>
    </w:p>
    <w:p w:rsidR="008E66D1" w:rsidRPr="008E66D1" w:rsidRDefault="008E66D1" w:rsidP="008E66D1">
      <w:pPr>
        <w:jc w:val="both"/>
        <w:rPr>
          <w:rFonts w:ascii="Arial Narrow" w:hAnsi="Arial Narrow"/>
          <w:sz w:val="20"/>
          <w:szCs w:val="20"/>
        </w:rPr>
      </w:pPr>
    </w:p>
    <w:p w:rsidR="003E7F67" w:rsidRPr="008E66D1" w:rsidRDefault="003E7F67" w:rsidP="008E66D1">
      <w:pPr>
        <w:jc w:val="both"/>
        <w:rPr>
          <w:rFonts w:ascii="Arial Narrow" w:hAnsi="Arial Narrow"/>
          <w:sz w:val="20"/>
          <w:szCs w:val="20"/>
        </w:rPr>
      </w:pPr>
      <w:r w:rsidRPr="008E66D1">
        <w:rPr>
          <w:rFonts w:ascii="Arial Narrow" w:hAnsi="Arial Narrow"/>
          <w:sz w:val="20"/>
          <w:szCs w:val="20"/>
        </w:rPr>
        <w:t>Según el </w:t>
      </w:r>
      <w:hyperlink r:id="rId9" w:tooltip="Catecismo de la Iglesia católica" w:history="1">
        <w:r w:rsidRPr="008E66D1">
          <w:rPr>
            <w:rStyle w:val="Hipervnculo"/>
            <w:rFonts w:ascii="Arial Narrow" w:hAnsi="Arial Narrow"/>
            <w:sz w:val="20"/>
            <w:szCs w:val="20"/>
          </w:rPr>
          <w:t>Catecismo de la Iglesia católica</w:t>
        </w:r>
      </w:hyperlink>
      <w:r w:rsidRPr="008E66D1">
        <w:rPr>
          <w:rFonts w:ascii="Arial Narrow" w:hAnsi="Arial Narrow"/>
          <w:sz w:val="20"/>
          <w:szCs w:val="20"/>
        </w:rPr>
        <w:t>, los hombres y mujeres con tendencias homosexuales deben "ser acogidos con respeto, compasión y delicadeza. Se evitará, respecto a ellos, todo signo de discriminación injusta. Estas personas están llamadas a realizar la voluntad de Dios en su vida, y, si son cristianas.</w:t>
      </w:r>
    </w:p>
    <w:p w:rsidR="00E85850" w:rsidRPr="008E66D1" w:rsidRDefault="00E85850" w:rsidP="008E66D1">
      <w:pPr>
        <w:jc w:val="both"/>
        <w:rPr>
          <w:rFonts w:ascii="Arial Narrow" w:hAnsi="Arial Narrow"/>
          <w:sz w:val="20"/>
          <w:szCs w:val="20"/>
        </w:rPr>
      </w:pPr>
    </w:p>
    <w:p w:rsidR="00C77AC0" w:rsidRPr="008E66D1" w:rsidRDefault="00992ADD" w:rsidP="008E66D1">
      <w:pPr>
        <w:jc w:val="center"/>
        <w:rPr>
          <w:rFonts w:ascii="Arial Narrow" w:hAnsi="Arial Narrow"/>
          <w:b/>
          <w:sz w:val="20"/>
          <w:szCs w:val="20"/>
        </w:rPr>
      </w:pPr>
      <w:r w:rsidRPr="008E66D1">
        <w:rPr>
          <w:rFonts w:ascii="Arial Narrow" w:hAnsi="Arial Narrow"/>
          <w:b/>
          <w:sz w:val="20"/>
          <w:szCs w:val="20"/>
        </w:rPr>
        <w:t>EL RECORRIDO DE LA IGLESIA SANTA Y PECADORA.</w:t>
      </w:r>
    </w:p>
    <w:p w:rsidR="008E66D1" w:rsidRDefault="008E66D1" w:rsidP="008E66D1">
      <w:pPr>
        <w:jc w:val="both"/>
        <w:rPr>
          <w:rFonts w:ascii="Arial Narrow" w:hAnsi="Arial Narrow"/>
          <w:sz w:val="20"/>
          <w:szCs w:val="20"/>
        </w:rPr>
      </w:pPr>
    </w:p>
    <w:p w:rsidR="003E7F67" w:rsidRDefault="003E7F67" w:rsidP="008E66D1">
      <w:pPr>
        <w:jc w:val="both"/>
        <w:rPr>
          <w:rFonts w:ascii="Arial Narrow" w:hAnsi="Arial Narrow"/>
          <w:sz w:val="20"/>
          <w:szCs w:val="20"/>
        </w:rPr>
      </w:pPr>
      <w:r w:rsidRPr="008E66D1">
        <w:rPr>
          <w:rFonts w:ascii="Arial Narrow" w:hAnsi="Arial Narrow"/>
          <w:sz w:val="20"/>
          <w:szCs w:val="20"/>
        </w:rPr>
        <w:t>El principal propósito del Éxodo es mantener vivo en la memoria del pueblo </w:t>
      </w:r>
      <w:hyperlink r:id="rId10" w:tooltip="Israel" w:history="1">
        <w:r w:rsidRPr="008E66D1">
          <w:rPr>
            <w:rStyle w:val="Hipervnculo"/>
            <w:rFonts w:ascii="Arial Narrow" w:hAnsi="Arial Narrow"/>
            <w:sz w:val="20"/>
            <w:szCs w:val="20"/>
          </w:rPr>
          <w:t>hebreo</w:t>
        </w:r>
      </w:hyperlink>
      <w:r w:rsidRPr="008E66D1">
        <w:rPr>
          <w:rFonts w:ascii="Arial Narrow" w:hAnsi="Arial Narrow"/>
          <w:sz w:val="20"/>
          <w:szCs w:val="20"/>
        </w:rPr>
        <w:t> el relato fundacional de dicho grupo como nación, a partir de la salida de Egipto, una vez libre y dirigiéndose hacia la </w:t>
      </w:r>
      <w:hyperlink r:id="rId11" w:tooltip="Tierra Prometida" w:history="1">
        <w:r w:rsidRPr="008E66D1">
          <w:rPr>
            <w:rStyle w:val="Hipervnculo"/>
            <w:rFonts w:ascii="Arial Narrow" w:hAnsi="Arial Narrow"/>
            <w:sz w:val="20"/>
            <w:szCs w:val="20"/>
          </w:rPr>
          <w:t>Tierra Prometida</w:t>
        </w:r>
      </w:hyperlink>
      <w:r w:rsidRPr="008E66D1">
        <w:rPr>
          <w:rFonts w:ascii="Arial Narrow" w:hAnsi="Arial Narrow"/>
          <w:sz w:val="20"/>
          <w:szCs w:val="20"/>
        </w:rPr>
        <w:t>, el pueblo israelita adquirió por primera vez conciencia de su unidad étnica, filosófica, religiosa y nacional, dado que el Libro del Éxodo se refiere a la esclavitud de los hebreos en Egipto y la epopeya que condujo a liberarlos de tal condición, haciendo de ellos un grupo libre, con identidad nacional propia y a su vez provisto de </w:t>
      </w:r>
      <w:hyperlink r:id="rId12" w:tooltip="Diez Mandamientos" w:history="1">
        <w:r w:rsidRPr="008E66D1">
          <w:rPr>
            <w:rStyle w:val="Hipervnculo"/>
            <w:rFonts w:ascii="Arial Narrow" w:hAnsi="Arial Narrow"/>
            <w:sz w:val="20"/>
            <w:szCs w:val="20"/>
          </w:rPr>
          <w:t>Ley</w:t>
        </w:r>
      </w:hyperlink>
      <w:r w:rsidRPr="008E66D1">
        <w:rPr>
          <w:rFonts w:ascii="Arial Narrow" w:hAnsi="Arial Narrow"/>
          <w:sz w:val="20"/>
          <w:szCs w:val="20"/>
        </w:rPr>
        <w:t>.</w:t>
      </w:r>
      <w:r w:rsidR="00387DA8" w:rsidRPr="008E66D1">
        <w:rPr>
          <w:rFonts w:ascii="Arial Narrow" w:hAnsi="Arial Narrow"/>
          <w:sz w:val="20"/>
          <w:szCs w:val="20"/>
        </w:rPr>
        <w:t xml:space="preserve"> </w:t>
      </w:r>
      <w:r w:rsidRPr="008E66D1">
        <w:rPr>
          <w:rFonts w:ascii="Arial" w:hAnsi="Arial" w:cs="Arial"/>
          <w:sz w:val="20"/>
          <w:szCs w:val="20"/>
        </w:rPr>
        <w:t>​</w:t>
      </w:r>
      <w:r w:rsidRPr="008E66D1">
        <w:rPr>
          <w:rFonts w:ascii="Arial Narrow" w:hAnsi="Arial Narrow"/>
          <w:sz w:val="20"/>
          <w:szCs w:val="20"/>
        </w:rPr>
        <w:t xml:space="preserve"> Significativas, en este contexto fue aquello que Mois</w:t>
      </w:r>
      <w:r w:rsidRPr="008E66D1">
        <w:rPr>
          <w:rFonts w:ascii="Arial Narrow" w:hAnsi="Arial Narrow" w:cs="Arial Narrow"/>
          <w:sz w:val="20"/>
          <w:szCs w:val="20"/>
        </w:rPr>
        <w:t>é</w:t>
      </w:r>
      <w:r w:rsidRPr="008E66D1">
        <w:rPr>
          <w:rFonts w:ascii="Arial Narrow" w:hAnsi="Arial Narrow"/>
          <w:sz w:val="20"/>
          <w:szCs w:val="20"/>
        </w:rPr>
        <w:t>s dijo al pueblo israelita:</w:t>
      </w:r>
    </w:p>
    <w:p w:rsidR="00265A59" w:rsidRPr="008E66D1" w:rsidRDefault="00FF051B" w:rsidP="008E66D1">
      <w:pPr>
        <w:jc w:val="both"/>
        <w:rPr>
          <w:rFonts w:ascii="Arial Narrow" w:hAnsi="Arial Narrow"/>
          <w:sz w:val="20"/>
          <w:szCs w:val="20"/>
        </w:rPr>
      </w:pPr>
      <w:r w:rsidRPr="008E66D1">
        <w:rPr>
          <w:rFonts w:ascii="Arial Narrow" w:hAnsi="Arial Narrow"/>
          <w:sz w:val="20"/>
          <w:szCs w:val="20"/>
        </w:rPr>
        <w:t>Esto sucedió porque los hijos de Israel habían pecado contra el Señor su Dios, que los había sacado de la tierra de Egipto de bajo la mano de Faraón, rey de Egipto, y habían reverenciado a otros dioses</w:t>
      </w:r>
      <w:r w:rsidR="00265A59" w:rsidRPr="008E66D1">
        <w:rPr>
          <w:rFonts w:ascii="Arial Narrow" w:hAnsi="Arial Narrow"/>
          <w:sz w:val="20"/>
          <w:szCs w:val="20"/>
        </w:rPr>
        <w:t>…</w:t>
      </w:r>
    </w:p>
    <w:p w:rsidR="008E66D1" w:rsidRDefault="008E66D1" w:rsidP="008E66D1">
      <w:pPr>
        <w:jc w:val="both"/>
        <w:rPr>
          <w:rFonts w:ascii="Arial Narrow" w:hAnsi="Arial Narrow"/>
          <w:sz w:val="20"/>
          <w:szCs w:val="20"/>
        </w:rPr>
      </w:pPr>
    </w:p>
    <w:p w:rsidR="00FF051B" w:rsidRDefault="00992ADD" w:rsidP="008E66D1">
      <w:pPr>
        <w:jc w:val="center"/>
        <w:rPr>
          <w:rFonts w:ascii="Arial Narrow" w:hAnsi="Arial Narrow"/>
          <w:b/>
          <w:sz w:val="20"/>
          <w:szCs w:val="20"/>
        </w:rPr>
      </w:pPr>
      <w:r w:rsidRPr="008E66D1">
        <w:rPr>
          <w:rFonts w:ascii="Arial Narrow" w:hAnsi="Arial Narrow"/>
          <w:b/>
          <w:sz w:val="20"/>
          <w:szCs w:val="20"/>
        </w:rPr>
        <w:t>LOS ISRAELITAS SALEN DE EGIPTO</w:t>
      </w:r>
    </w:p>
    <w:p w:rsidR="00220478" w:rsidRPr="008E66D1" w:rsidRDefault="00220478" w:rsidP="008E66D1">
      <w:pPr>
        <w:jc w:val="center"/>
        <w:rPr>
          <w:rFonts w:ascii="Arial Narrow" w:hAnsi="Arial Narrow"/>
          <w:b/>
          <w:sz w:val="20"/>
          <w:szCs w:val="20"/>
        </w:rPr>
      </w:pPr>
    </w:p>
    <w:p w:rsidR="00FF051B" w:rsidRPr="008E66D1" w:rsidRDefault="00FF051B" w:rsidP="008E66D1">
      <w:pPr>
        <w:jc w:val="both"/>
        <w:rPr>
          <w:rFonts w:ascii="Arial Narrow" w:hAnsi="Arial Narrow"/>
          <w:sz w:val="20"/>
          <w:szCs w:val="20"/>
        </w:rPr>
      </w:pPr>
      <w:r w:rsidRPr="008E66D1">
        <w:rPr>
          <w:rFonts w:ascii="Arial Narrow" w:hAnsi="Arial Narrow"/>
          <w:sz w:val="20"/>
          <w:szCs w:val="20"/>
        </w:rPr>
        <w:t>Los israelitas salieron de Ramsés a Sucot. Sin contar mujeres y niños, eran como seiscientos mil hombres de a pie, en edad militar.  Con ellos se fue muchísima gente de toda clase, además de muchas ovejas y vacas.  Como no habían tenido tiempo de preparar comida, pues los egipcios los habían echado de su país, hicieron tortas sin levadura con la masa que habían sacado de Egipto, la cual estaba sin fermentar. y el mismo día en que se cumplieron los cuatrocientos treinta años, todos los ejércitos del Señor salieron de aquel país.  Esa noche el Señor estuvo vigilante para sacarlos de Egipto. Esa es la noche del Señor, la noche en que, en su honor, los israelitas también deberán estar vigilantes, generación tras generación.</w:t>
      </w:r>
    </w:p>
    <w:p w:rsidR="00387DA8" w:rsidRPr="008E66D1" w:rsidRDefault="00387DA8" w:rsidP="008E66D1">
      <w:pPr>
        <w:jc w:val="both"/>
        <w:rPr>
          <w:rFonts w:ascii="Arial Narrow" w:hAnsi="Arial Narrow"/>
          <w:sz w:val="20"/>
          <w:szCs w:val="20"/>
        </w:rPr>
      </w:pPr>
      <w:r w:rsidRPr="008E66D1">
        <w:rPr>
          <w:rFonts w:ascii="Arial Narrow" w:hAnsi="Arial Narrow"/>
          <w:sz w:val="20"/>
          <w:szCs w:val="20"/>
        </w:rPr>
        <w:lastRenderedPageBreak/>
        <w:t>Así, a lo largo de la historia de la salvación, el llamado “pueblo santo”, constituido por hombres pecadores, necesitó del perdón y la reconciliación una y otra vez.</w:t>
      </w:r>
    </w:p>
    <w:p w:rsidR="00387DA8" w:rsidRPr="008E66D1" w:rsidRDefault="00387DA8" w:rsidP="008E66D1">
      <w:pPr>
        <w:jc w:val="both"/>
        <w:rPr>
          <w:rFonts w:ascii="Arial Narrow" w:hAnsi="Arial Narrow"/>
          <w:sz w:val="20"/>
          <w:szCs w:val="20"/>
        </w:rPr>
      </w:pPr>
      <w:r w:rsidRPr="008E66D1">
        <w:rPr>
          <w:rFonts w:ascii="Arial Narrow" w:hAnsi="Arial Narrow"/>
          <w:sz w:val="20"/>
          <w:szCs w:val="20"/>
        </w:rPr>
        <w:t>Una comunidad no tan santa.</w:t>
      </w:r>
    </w:p>
    <w:p w:rsidR="002E1113" w:rsidRPr="008E66D1" w:rsidRDefault="00387DA8" w:rsidP="008E66D1">
      <w:pPr>
        <w:jc w:val="both"/>
        <w:rPr>
          <w:rFonts w:ascii="Arial Narrow" w:hAnsi="Arial Narrow"/>
          <w:sz w:val="20"/>
          <w:szCs w:val="20"/>
        </w:rPr>
      </w:pPr>
      <w:r w:rsidRPr="008E66D1">
        <w:rPr>
          <w:rFonts w:ascii="Arial Narrow" w:hAnsi="Arial Narrow"/>
          <w:sz w:val="20"/>
          <w:szCs w:val="20"/>
        </w:rPr>
        <w:t>Según el Nuevo Testamento, en el proceso de instauración de su Iglesia, Jesús fue muy realista sobre los integrantes de su comunidad</w:t>
      </w:r>
      <w:r w:rsidR="00A35119" w:rsidRPr="008E66D1">
        <w:rPr>
          <w:rFonts w:ascii="Arial Narrow" w:hAnsi="Arial Narrow"/>
          <w:sz w:val="20"/>
          <w:szCs w:val="20"/>
        </w:rPr>
        <w:t xml:space="preserve"> de seguidores. Sabía que quienes serían piedras fundamentales </w:t>
      </w:r>
      <w:proofErr w:type="gramStart"/>
      <w:r w:rsidR="00A35119" w:rsidRPr="008E66D1">
        <w:rPr>
          <w:rFonts w:ascii="Arial Narrow" w:hAnsi="Arial Narrow"/>
          <w:sz w:val="20"/>
          <w:szCs w:val="20"/>
        </w:rPr>
        <w:t>de  su</w:t>
      </w:r>
      <w:proofErr w:type="gramEnd"/>
      <w:r w:rsidR="00A35119" w:rsidRPr="008E66D1">
        <w:rPr>
          <w:rFonts w:ascii="Arial Narrow" w:hAnsi="Arial Narrow"/>
          <w:sz w:val="20"/>
          <w:szCs w:val="20"/>
        </w:rPr>
        <w:t xml:space="preserve"> Iglesia, no eran las personas de más fe ni los que se mantendrían fieles a ÉL, como lo muestra la propia negación de Pedro, después de la muerte de Jesús (Juan. 18, 25-28)</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Pedro niega de nuevo a Jesús</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 Mientras tanto, Simón Pedro seguía de pie, calentándose.</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 25 ¿No eres tú también uno de sus discípulos? —le preguntaron.</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—No lo soy —dijo Pedro, negándolo.</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26 —</w:t>
      </w:r>
      <w:r w:rsidR="00562C87" w:rsidRPr="008E66D1">
        <w:rPr>
          <w:rFonts w:ascii="Arial Narrow" w:hAnsi="Arial Narrow"/>
          <w:sz w:val="20"/>
          <w:szCs w:val="20"/>
        </w:rPr>
        <w:t xml:space="preserve"> </w:t>
      </w:r>
      <w:r w:rsidRPr="008E66D1">
        <w:rPr>
          <w:rFonts w:ascii="Arial Narrow" w:hAnsi="Arial Narrow"/>
          <w:sz w:val="20"/>
          <w:szCs w:val="20"/>
        </w:rPr>
        <w:t>¿Acaso no te vi en el huerto con él? —insistió uno de los siervos del sumo sacerdote, pariente de aquel a quien Pedro le había cortado la oreja.</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27 Pedro volvió a negarlo, y en ese instante cantó el gallo.</w:t>
      </w:r>
    </w:p>
    <w:p w:rsidR="002E1113" w:rsidRPr="008E66D1" w:rsidRDefault="002E1113" w:rsidP="008E66D1">
      <w:pPr>
        <w:jc w:val="both"/>
        <w:rPr>
          <w:rFonts w:ascii="Arial Narrow" w:hAnsi="Arial Narrow"/>
          <w:sz w:val="20"/>
          <w:szCs w:val="20"/>
        </w:rPr>
      </w:pPr>
      <w:r w:rsidRPr="008E66D1">
        <w:rPr>
          <w:rFonts w:ascii="Arial Narrow" w:hAnsi="Arial Narrow"/>
          <w:sz w:val="20"/>
          <w:szCs w:val="20"/>
        </w:rPr>
        <w:t>Antes de reunir a sus discípulos, Jesús subió a la montaña a orar toda la noche</w:t>
      </w:r>
      <w:r w:rsidR="00FA7573" w:rsidRPr="008E66D1">
        <w:rPr>
          <w:rFonts w:ascii="Arial Narrow" w:hAnsi="Arial Narrow"/>
          <w:sz w:val="20"/>
          <w:szCs w:val="20"/>
        </w:rPr>
        <w:t xml:space="preserve">. En ese tiempo tenía muchos seguidores. Él habló </w:t>
      </w:r>
      <w:proofErr w:type="gramStart"/>
      <w:r w:rsidR="00FA7573" w:rsidRPr="008E66D1">
        <w:rPr>
          <w:rFonts w:ascii="Arial Narrow" w:hAnsi="Arial Narrow"/>
          <w:sz w:val="20"/>
          <w:szCs w:val="20"/>
        </w:rPr>
        <w:t>al  Padre</w:t>
      </w:r>
      <w:proofErr w:type="gramEnd"/>
      <w:r w:rsidR="00FA7573" w:rsidRPr="008E66D1">
        <w:rPr>
          <w:rFonts w:ascii="Arial Narrow" w:hAnsi="Arial Narrow"/>
          <w:sz w:val="20"/>
          <w:szCs w:val="20"/>
        </w:rPr>
        <w:t xml:space="preserve"> acerca de los hombres que elegiría para que  fueran sus apósto</w:t>
      </w:r>
      <w:r w:rsidR="00562C87" w:rsidRPr="008E66D1">
        <w:rPr>
          <w:rFonts w:ascii="Arial Narrow" w:hAnsi="Arial Narrow"/>
          <w:sz w:val="20"/>
          <w:szCs w:val="20"/>
        </w:rPr>
        <w:t>les</w:t>
      </w:r>
      <w:r w:rsidR="00FA7573" w:rsidRPr="008E66D1">
        <w:rPr>
          <w:rFonts w:ascii="Arial Narrow" w:hAnsi="Arial Narrow"/>
          <w:sz w:val="20"/>
          <w:szCs w:val="20"/>
        </w:rPr>
        <w:t xml:space="preserve">, a  quienes  Él formaría íntimamente  y enviaría a predicar la Buena Nueva en su nombre. Cuando </w:t>
      </w:r>
      <w:r w:rsidR="00562C87" w:rsidRPr="008E66D1">
        <w:rPr>
          <w:rFonts w:ascii="Arial Narrow" w:hAnsi="Arial Narrow"/>
          <w:sz w:val="20"/>
          <w:szCs w:val="20"/>
        </w:rPr>
        <w:t>reunió</w:t>
      </w:r>
      <w:r w:rsidR="00FA7573" w:rsidRPr="008E66D1">
        <w:rPr>
          <w:rFonts w:ascii="Arial Narrow" w:hAnsi="Arial Narrow"/>
          <w:sz w:val="20"/>
          <w:szCs w:val="20"/>
        </w:rPr>
        <w:t xml:space="preserve">, les dio el poder para expulsar a los demonios y curarse a los enfermos. </w:t>
      </w:r>
      <w:r w:rsidR="00562C87" w:rsidRPr="008E66D1">
        <w:rPr>
          <w:rFonts w:ascii="Arial Narrow" w:hAnsi="Arial Narrow"/>
          <w:sz w:val="20"/>
          <w:szCs w:val="20"/>
        </w:rPr>
        <w:t xml:space="preserve"> </w:t>
      </w:r>
      <w:r w:rsidR="00FA7573" w:rsidRPr="008E66D1">
        <w:rPr>
          <w:rFonts w:ascii="Arial Narrow" w:hAnsi="Arial Narrow"/>
          <w:sz w:val="20"/>
          <w:szCs w:val="20"/>
        </w:rPr>
        <w:t>Todo</w:t>
      </w:r>
      <w:r w:rsidR="008D0D18" w:rsidRPr="008E66D1">
        <w:rPr>
          <w:rFonts w:ascii="Arial Narrow" w:hAnsi="Arial Narrow"/>
          <w:sz w:val="20"/>
          <w:szCs w:val="20"/>
        </w:rPr>
        <w:t>s</w:t>
      </w:r>
      <w:r w:rsidR="00FA7573" w:rsidRPr="008E66D1">
        <w:rPr>
          <w:rFonts w:ascii="Arial Narrow" w:hAnsi="Arial Narrow"/>
          <w:sz w:val="20"/>
          <w:szCs w:val="20"/>
        </w:rPr>
        <w:t xml:space="preserve"> sus discípulos, especialmente los doce apóstoles, vieron cómo Jesús obró incontables milagros y ellos mismos realizaron muchos. Pero los momentos en torno al arresto y crucifixión de Jesús fueron oportunos para comprobar.</w:t>
      </w:r>
    </w:p>
    <w:p w:rsidR="008D0D18" w:rsidRPr="008E66D1" w:rsidRDefault="008D0D18" w:rsidP="008E66D1">
      <w:pPr>
        <w:jc w:val="both"/>
        <w:rPr>
          <w:rFonts w:ascii="Arial Narrow" w:hAnsi="Arial Narrow"/>
          <w:sz w:val="20"/>
          <w:szCs w:val="20"/>
        </w:rPr>
      </w:pPr>
    </w:p>
    <w:p w:rsidR="00562C87" w:rsidRPr="008E66D1" w:rsidRDefault="00562C87" w:rsidP="008E66D1">
      <w:pPr>
        <w:jc w:val="both"/>
        <w:rPr>
          <w:rFonts w:ascii="Arial Narrow" w:hAnsi="Arial Narrow"/>
          <w:sz w:val="20"/>
          <w:szCs w:val="20"/>
        </w:rPr>
      </w:pPr>
      <w:r w:rsidRPr="008E66D1">
        <w:rPr>
          <w:rFonts w:ascii="Arial Narrow" w:hAnsi="Arial Narrow"/>
          <w:sz w:val="20"/>
          <w:szCs w:val="20"/>
        </w:rPr>
        <w:t xml:space="preserve">Que la muchedumbre que lo </w:t>
      </w:r>
      <w:proofErr w:type="gramStart"/>
      <w:r w:rsidRPr="008E66D1">
        <w:rPr>
          <w:rFonts w:ascii="Arial Narrow" w:hAnsi="Arial Narrow"/>
          <w:sz w:val="20"/>
          <w:szCs w:val="20"/>
        </w:rPr>
        <w:t>alabó,</w:t>
      </w:r>
      <w:proofErr w:type="gramEnd"/>
      <w:r w:rsidRPr="008E66D1">
        <w:rPr>
          <w:rFonts w:ascii="Arial Narrow" w:hAnsi="Arial Narrow"/>
          <w:sz w:val="20"/>
          <w:szCs w:val="20"/>
        </w:rPr>
        <w:t xml:space="preserve"> pidió su crucifixión.</w:t>
      </w:r>
    </w:p>
    <w:p w:rsidR="00562C87" w:rsidRPr="008E66D1" w:rsidRDefault="00562C87" w:rsidP="008E66D1">
      <w:pPr>
        <w:jc w:val="both"/>
        <w:rPr>
          <w:rFonts w:ascii="Arial Narrow" w:hAnsi="Arial Narrow"/>
          <w:sz w:val="20"/>
          <w:szCs w:val="20"/>
        </w:rPr>
      </w:pPr>
      <w:r w:rsidRPr="008E66D1">
        <w:rPr>
          <w:rFonts w:ascii="Arial Narrow" w:hAnsi="Arial Narrow"/>
          <w:sz w:val="20"/>
          <w:szCs w:val="20"/>
        </w:rPr>
        <w:t>Que quienes lo siguieron de cerca, lo abandonaron.</w:t>
      </w:r>
    </w:p>
    <w:p w:rsidR="00562C87" w:rsidRPr="008E66D1" w:rsidRDefault="00562C87" w:rsidP="008E66D1">
      <w:pPr>
        <w:jc w:val="both"/>
        <w:rPr>
          <w:rFonts w:ascii="Arial Narrow" w:hAnsi="Arial Narrow"/>
          <w:sz w:val="20"/>
          <w:szCs w:val="20"/>
        </w:rPr>
      </w:pPr>
      <w:r w:rsidRPr="008E66D1">
        <w:rPr>
          <w:rFonts w:ascii="Arial Narrow" w:hAnsi="Arial Narrow"/>
          <w:sz w:val="20"/>
          <w:szCs w:val="20"/>
        </w:rPr>
        <w:t>Que quien fue uno de sus más cercanos amigos, lo traicionó.</w:t>
      </w:r>
    </w:p>
    <w:p w:rsidR="00562C87" w:rsidRPr="008E66D1" w:rsidRDefault="00562C87" w:rsidP="008E66D1">
      <w:pPr>
        <w:jc w:val="both"/>
        <w:rPr>
          <w:rFonts w:ascii="Arial Narrow" w:hAnsi="Arial Narrow"/>
          <w:sz w:val="20"/>
          <w:szCs w:val="20"/>
        </w:rPr>
      </w:pPr>
      <w:r w:rsidRPr="008E66D1">
        <w:rPr>
          <w:rFonts w:ascii="Arial Narrow" w:hAnsi="Arial Narrow"/>
          <w:sz w:val="20"/>
          <w:szCs w:val="20"/>
        </w:rPr>
        <w:t>Que quien fue designado como su representante, los negó.</w:t>
      </w:r>
    </w:p>
    <w:p w:rsidR="00265A59" w:rsidRPr="008E66D1" w:rsidRDefault="00562C87" w:rsidP="008E66D1">
      <w:pPr>
        <w:jc w:val="both"/>
        <w:rPr>
          <w:rFonts w:ascii="Arial Narrow" w:hAnsi="Arial Narrow"/>
          <w:sz w:val="20"/>
          <w:szCs w:val="20"/>
        </w:rPr>
      </w:pPr>
      <w:r w:rsidRPr="008E66D1">
        <w:rPr>
          <w:rFonts w:ascii="Arial Narrow" w:hAnsi="Arial Narrow"/>
          <w:sz w:val="20"/>
          <w:szCs w:val="20"/>
        </w:rPr>
        <w:t xml:space="preserve">La </w:t>
      </w:r>
      <w:proofErr w:type="gramStart"/>
      <w:r w:rsidRPr="008E66D1">
        <w:rPr>
          <w:rFonts w:ascii="Arial Narrow" w:hAnsi="Arial Narrow"/>
          <w:sz w:val="20"/>
          <w:szCs w:val="20"/>
        </w:rPr>
        <w:t>experiencia  cristiana</w:t>
      </w:r>
      <w:proofErr w:type="gramEnd"/>
      <w:r w:rsidRPr="008E66D1">
        <w:rPr>
          <w:rFonts w:ascii="Arial Narrow" w:hAnsi="Arial Narrow"/>
          <w:sz w:val="20"/>
          <w:szCs w:val="20"/>
        </w:rPr>
        <w:t xml:space="preserve"> no ha estado libre, desde un principio, de conflictos y  desencuentros, negaciones y desviaciones a lo largo de toda su historia. Guiada por el Espíritu de D</w:t>
      </w:r>
      <w:r w:rsidR="00A66693" w:rsidRPr="008E66D1">
        <w:rPr>
          <w:rFonts w:ascii="Arial Narrow" w:hAnsi="Arial Narrow"/>
          <w:sz w:val="20"/>
          <w:szCs w:val="20"/>
        </w:rPr>
        <w:t>ios en Pentecostés, sin embargo</w:t>
      </w:r>
      <w:r w:rsidRPr="008E66D1">
        <w:rPr>
          <w:rFonts w:ascii="Arial Narrow" w:hAnsi="Arial Narrow"/>
          <w:sz w:val="20"/>
          <w:szCs w:val="20"/>
        </w:rPr>
        <w:t xml:space="preserve">, ha sabido superar </w:t>
      </w:r>
      <w:r w:rsidR="00A66693" w:rsidRPr="008E66D1">
        <w:rPr>
          <w:rFonts w:ascii="Arial Narrow" w:hAnsi="Arial Narrow"/>
          <w:sz w:val="20"/>
          <w:szCs w:val="20"/>
        </w:rPr>
        <w:t xml:space="preserve">sus momentos más críticos, que no han sido </w:t>
      </w:r>
      <w:proofErr w:type="gramStart"/>
      <w:r w:rsidR="00A66693" w:rsidRPr="008E66D1">
        <w:rPr>
          <w:rFonts w:ascii="Arial Narrow" w:hAnsi="Arial Narrow"/>
          <w:sz w:val="20"/>
          <w:szCs w:val="20"/>
        </w:rPr>
        <w:t>pocos,  y</w:t>
      </w:r>
      <w:proofErr w:type="gramEnd"/>
      <w:r w:rsidR="00A66693" w:rsidRPr="008E66D1">
        <w:rPr>
          <w:rFonts w:ascii="Arial Narrow" w:hAnsi="Arial Narrow"/>
          <w:sz w:val="20"/>
          <w:szCs w:val="20"/>
        </w:rPr>
        <w:t xml:space="preserve"> enfrentarlos desafíos de la historia, esa misma historia en la que Yahvé Dios se manifestó al pueblo elegido; la misma en que el Nuevo Pueblo de Dios inicia su marcha hacia la plenitud escatológica al fin de los tiempos, con la realización plena del Reino de Dios. Hoy nos encontramos con un nuevo desafío terrible para el pueblo de Dios que es la Pandemia de corona virus 19. Un nuevo desafío que nos pide acercarnos a Dios y acentuar el auto cuidada en nuestros hogares.</w:t>
      </w:r>
    </w:p>
    <w:p w:rsidR="003165B0" w:rsidRDefault="003165B0" w:rsidP="008E66D1">
      <w:pPr>
        <w:jc w:val="center"/>
        <w:rPr>
          <w:rFonts w:ascii="Arial Narrow" w:hAnsi="Arial Narrow"/>
          <w:b/>
          <w:sz w:val="20"/>
          <w:szCs w:val="20"/>
        </w:rPr>
      </w:pPr>
      <w:r w:rsidRPr="008E66D1">
        <w:rPr>
          <w:rFonts w:ascii="Arial Narrow" w:hAnsi="Arial Narrow"/>
          <w:b/>
          <w:sz w:val="20"/>
          <w:szCs w:val="20"/>
        </w:rPr>
        <w:t>PECADO Y GRACIA</w:t>
      </w:r>
    </w:p>
    <w:p w:rsidR="003E3D76" w:rsidRPr="008E66D1" w:rsidRDefault="003E3D76" w:rsidP="008E66D1">
      <w:pPr>
        <w:jc w:val="center"/>
        <w:rPr>
          <w:rFonts w:ascii="Arial Narrow" w:hAnsi="Arial Narrow"/>
          <w:b/>
          <w:sz w:val="20"/>
          <w:szCs w:val="20"/>
        </w:rPr>
      </w:pPr>
      <w:bookmarkStart w:id="0" w:name="_GoBack"/>
      <w:bookmarkEnd w:id="0"/>
    </w:p>
    <w:p w:rsidR="00A66693" w:rsidRPr="008E66D1" w:rsidRDefault="00A66693" w:rsidP="008E66D1">
      <w:pPr>
        <w:jc w:val="both"/>
        <w:rPr>
          <w:rFonts w:ascii="Arial Narrow" w:hAnsi="Arial Narrow"/>
          <w:sz w:val="20"/>
          <w:szCs w:val="20"/>
        </w:rPr>
      </w:pPr>
      <w:r w:rsidRPr="008E66D1">
        <w:rPr>
          <w:rFonts w:ascii="Arial Narrow" w:hAnsi="Arial Narrow"/>
          <w:sz w:val="20"/>
          <w:szCs w:val="20"/>
        </w:rPr>
        <w:t>El hombre no es sólo criatura de Dios, sino que ha sido llamado a ser hijo suyo en Jesucristo, para participar de su propia vida divina y alcanzar, así, la salvación definitiva. Es un destino gratuito y “sobrenatural” (un destino de gracia), en virtud del cual el hombre</w:t>
      </w:r>
      <w:r w:rsidR="003165B0" w:rsidRPr="008E66D1">
        <w:rPr>
          <w:rFonts w:ascii="Arial Narrow" w:hAnsi="Arial Narrow"/>
          <w:sz w:val="20"/>
          <w:szCs w:val="20"/>
        </w:rPr>
        <w:t xml:space="preserve"> y mujeres</w:t>
      </w:r>
      <w:r w:rsidRPr="008E66D1">
        <w:rPr>
          <w:rFonts w:ascii="Arial Narrow" w:hAnsi="Arial Narrow"/>
          <w:sz w:val="20"/>
          <w:szCs w:val="20"/>
        </w:rPr>
        <w:t xml:space="preserve"> ha</w:t>
      </w:r>
      <w:r w:rsidR="003165B0" w:rsidRPr="008E66D1">
        <w:rPr>
          <w:rFonts w:ascii="Arial Narrow" w:hAnsi="Arial Narrow"/>
          <w:sz w:val="20"/>
          <w:szCs w:val="20"/>
        </w:rPr>
        <w:t>n</w:t>
      </w:r>
      <w:r w:rsidRPr="008E66D1">
        <w:rPr>
          <w:rFonts w:ascii="Arial Narrow" w:hAnsi="Arial Narrow"/>
          <w:sz w:val="20"/>
          <w:szCs w:val="20"/>
        </w:rPr>
        <w:t xml:space="preserve"> sido creado</w:t>
      </w:r>
      <w:r w:rsidR="00AD3631" w:rsidRPr="008E66D1">
        <w:rPr>
          <w:rFonts w:ascii="Arial Narrow" w:hAnsi="Arial Narrow"/>
          <w:sz w:val="20"/>
          <w:szCs w:val="20"/>
        </w:rPr>
        <w:t>s</w:t>
      </w:r>
      <w:r w:rsidRPr="008E66D1">
        <w:rPr>
          <w:rFonts w:ascii="Arial Narrow" w:hAnsi="Arial Narrow"/>
          <w:sz w:val="20"/>
          <w:szCs w:val="20"/>
        </w:rPr>
        <w:t xml:space="preserve"> con la capacidad para alcanzarlo. Después de haber estudiado las condiciones de posibilidad de esta vocación</w:t>
      </w:r>
      <w:r w:rsidR="003165B0" w:rsidRPr="008E66D1">
        <w:rPr>
          <w:rFonts w:ascii="Arial Narrow" w:hAnsi="Arial Narrow"/>
          <w:sz w:val="20"/>
          <w:szCs w:val="20"/>
        </w:rPr>
        <w:t xml:space="preserve"> de los seguidores de Jesús</w:t>
      </w:r>
      <w:r w:rsidRPr="008E66D1">
        <w:rPr>
          <w:rFonts w:ascii="Arial Narrow" w:hAnsi="Arial Narrow"/>
          <w:sz w:val="20"/>
          <w:szCs w:val="20"/>
        </w:rPr>
        <w:t>, es decir, las características naturales y las estructuras fundamentales del ser humano salido de las manos de Dios (Antropología cristiana I: La creación), hemos de abordar la singularidad de este proyecto divino y el dinamismo generado en la criatura humana para encarnar ese proyecto en respuesta a la iniciativa de su creador. Habremos de incluir asimismo el hecho y las consecuencias del rechazo humano inicial respecto a la voluntad de Dios, a saber, la realidad del pecado, así como su superación en virtud de la fidelidad de ese Dios a su plan eterno de salvación.</w:t>
      </w:r>
      <w:r w:rsidR="003165B0" w:rsidRPr="008E66D1">
        <w:rPr>
          <w:rFonts w:ascii="Arial Narrow" w:hAnsi="Arial Narrow"/>
          <w:sz w:val="20"/>
          <w:szCs w:val="20"/>
        </w:rPr>
        <w:t xml:space="preserve"> En los tiempos de las primeras comunidades cristianas se sabía que </w:t>
      </w:r>
      <w:r w:rsidR="00265A59" w:rsidRPr="008E66D1">
        <w:rPr>
          <w:rFonts w:ascii="Arial Narrow" w:hAnsi="Arial Narrow"/>
          <w:sz w:val="20"/>
          <w:szCs w:val="20"/>
        </w:rPr>
        <w:t>los apóstoles no eran ni santos</w:t>
      </w:r>
      <w:r w:rsidR="003165B0" w:rsidRPr="008E66D1">
        <w:rPr>
          <w:rFonts w:ascii="Arial Narrow" w:hAnsi="Arial Narrow"/>
          <w:sz w:val="20"/>
          <w:szCs w:val="20"/>
        </w:rPr>
        <w:t>, ni héroes, sino solos servidores</w:t>
      </w:r>
      <w:r w:rsidR="00AD3631" w:rsidRPr="008E66D1">
        <w:rPr>
          <w:rFonts w:ascii="Arial Narrow" w:hAnsi="Arial Narrow"/>
          <w:sz w:val="20"/>
          <w:szCs w:val="20"/>
        </w:rPr>
        <w:t>, mandados, solamente pecadores justificados, semejantes a todos los demás hombres. Se sabía que la Iglesia no se fu</w:t>
      </w:r>
      <w:r w:rsidR="00265A59" w:rsidRPr="008E66D1">
        <w:rPr>
          <w:rFonts w:ascii="Arial Narrow" w:hAnsi="Arial Narrow"/>
          <w:sz w:val="20"/>
          <w:szCs w:val="20"/>
        </w:rPr>
        <w:t>nda sobre hombres de piedra o so</w:t>
      </w:r>
      <w:r w:rsidR="00AD3631" w:rsidRPr="008E66D1">
        <w:rPr>
          <w:rFonts w:ascii="Arial Narrow" w:hAnsi="Arial Narrow"/>
          <w:sz w:val="20"/>
          <w:szCs w:val="20"/>
        </w:rPr>
        <w:t>bre héroes, sino solamente en Cristo, y que la caída y el pecado de los h</w:t>
      </w:r>
      <w:r w:rsidR="00265A59" w:rsidRPr="008E66D1">
        <w:rPr>
          <w:rFonts w:ascii="Arial Narrow" w:hAnsi="Arial Narrow"/>
          <w:sz w:val="20"/>
          <w:szCs w:val="20"/>
        </w:rPr>
        <w:t>o</w:t>
      </w:r>
      <w:r w:rsidR="00AD3631" w:rsidRPr="008E66D1">
        <w:rPr>
          <w:rFonts w:ascii="Arial Narrow" w:hAnsi="Arial Narrow"/>
          <w:sz w:val="20"/>
          <w:szCs w:val="20"/>
        </w:rPr>
        <w:t>mbres de Dios no hacen sino poner en más evidencia el poder de la gracia.</w:t>
      </w:r>
    </w:p>
    <w:p w:rsidR="00265A59" w:rsidRPr="008E66D1" w:rsidRDefault="00265A59" w:rsidP="008E66D1">
      <w:pPr>
        <w:jc w:val="both"/>
        <w:rPr>
          <w:rFonts w:ascii="Arial Narrow" w:hAnsi="Arial Narrow"/>
          <w:sz w:val="20"/>
          <w:szCs w:val="20"/>
        </w:rPr>
      </w:pPr>
      <w:r w:rsidRPr="008E66D1">
        <w:rPr>
          <w:rFonts w:ascii="Arial Narrow" w:hAnsi="Arial Narrow"/>
          <w:sz w:val="20"/>
          <w:szCs w:val="20"/>
        </w:rPr>
        <w:t>El desafiante camino de la santidad.</w:t>
      </w:r>
    </w:p>
    <w:p w:rsidR="00265A59" w:rsidRPr="008E66D1" w:rsidRDefault="00265A59" w:rsidP="008E66D1">
      <w:pPr>
        <w:jc w:val="both"/>
        <w:rPr>
          <w:rFonts w:ascii="Arial Narrow" w:hAnsi="Arial Narrow"/>
          <w:sz w:val="20"/>
          <w:szCs w:val="20"/>
        </w:rPr>
      </w:pPr>
      <w:r w:rsidRPr="008E66D1">
        <w:rPr>
          <w:rFonts w:ascii="Arial Narrow" w:hAnsi="Arial Narrow"/>
          <w:sz w:val="20"/>
          <w:szCs w:val="20"/>
        </w:rPr>
        <w:t xml:space="preserve">Tras resucitar, y </w:t>
      </w:r>
      <w:proofErr w:type="gramStart"/>
      <w:r w:rsidRPr="008E66D1">
        <w:rPr>
          <w:rFonts w:ascii="Arial Narrow" w:hAnsi="Arial Narrow"/>
          <w:sz w:val="20"/>
          <w:szCs w:val="20"/>
        </w:rPr>
        <w:t>a  diferencia</w:t>
      </w:r>
      <w:proofErr w:type="gramEnd"/>
      <w:r w:rsidRPr="008E66D1">
        <w:rPr>
          <w:rFonts w:ascii="Arial Narrow" w:hAnsi="Arial Narrow"/>
          <w:sz w:val="20"/>
          <w:szCs w:val="20"/>
        </w:rPr>
        <w:t xml:space="preserve"> de las víctimas del Antiguo Testamento que solo purificaban externamente, Jesús les comunicó a sus seguidores su Espíritu, específicamente por medio de la fe y el bautismo, el que transforma a los cristianos en nueva criaturas. Y esto se cumple desde que Jesús envía su </w:t>
      </w:r>
      <w:proofErr w:type="gramStart"/>
      <w:r w:rsidRPr="008E66D1">
        <w:rPr>
          <w:rFonts w:ascii="Arial Narrow" w:hAnsi="Arial Narrow"/>
          <w:sz w:val="20"/>
          <w:szCs w:val="20"/>
        </w:rPr>
        <w:t>Espíritu  vivificante</w:t>
      </w:r>
      <w:proofErr w:type="gramEnd"/>
      <w:r w:rsidRPr="008E66D1">
        <w:rPr>
          <w:rFonts w:ascii="Arial Narrow" w:hAnsi="Arial Narrow"/>
          <w:sz w:val="20"/>
          <w:szCs w:val="20"/>
        </w:rPr>
        <w:t xml:space="preserve"> en Pentecostés</w:t>
      </w:r>
      <w:r w:rsidR="00796B0E" w:rsidRPr="008E66D1">
        <w:rPr>
          <w:rFonts w:ascii="Arial Narrow" w:hAnsi="Arial Narrow"/>
          <w:sz w:val="20"/>
          <w:szCs w:val="20"/>
        </w:rPr>
        <w:t xml:space="preserve">. ¿Significa esto que, al menos entonces, la primera comunidad de Jerusalén fue una comunidad </w:t>
      </w:r>
      <w:proofErr w:type="gramStart"/>
      <w:r w:rsidR="00796B0E" w:rsidRPr="008E66D1">
        <w:rPr>
          <w:rFonts w:ascii="Arial Narrow" w:hAnsi="Arial Narrow"/>
          <w:sz w:val="20"/>
          <w:szCs w:val="20"/>
        </w:rPr>
        <w:t>fiel  y</w:t>
      </w:r>
      <w:proofErr w:type="gramEnd"/>
      <w:r w:rsidR="00796B0E" w:rsidRPr="008E66D1">
        <w:rPr>
          <w:rFonts w:ascii="Arial Narrow" w:hAnsi="Arial Narrow"/>
          <w:sz w:val="20"/>
          <w:szCs w:val="20"/>
        </w:rPr>
        <w:t xml:space="preserve"> santa? La misma comunidad tuvo que hacer un camino no probado. La fidelidad </w:t>
      </w:r>
      <w:proofErr w:type="gramStart"/>
      <w:r w:rsidR="00796B0E" w:rsidRPr="008E66D1">
        <w:rPr>
          <w:rFonts w:ascii="Arial Narrow" w:hAnsi="Arial Narrow"/>
          <w:sz w:val="20"/>
          <w:szCs w:val="20"/>
        </w:rPr>
        <w:t>se  tenía</w:t>
      </w:r>
      <w:proofErr w:type="gramEnd"/>
      <w:r w:rsidR="00796B0E" w:rsidRPr="008E66D1">
        <w:rPr>
          <w:rFonts w:ascii="Arial Narrow" w:hAnsi="Arial Narrow"/>
          <w:sz w:val="20"/>
          <w:szCs w:val="20"/>
        </w:rPr>
        <w:t xml:space="preserve"> que dar aun en cosas tan cotidianas como la justa repartición de los bienes. Es lo les pasó a Ananías y Safira, </w:t>
      </w:r>
      <w:proofErr w:type="gramStart"/>
      <w:r w:rsidR="00796B0E" w:rsidRPr="008E66D1">
        <w:rPr>
          <w:rFonts w:ascii="Arial Narrow" w:hAnsi="Arial Narrow"/>
          <w:sz w:val="20"/>
          <w:szCs w:val="20"/>
        </w:rPr>
        <w:t>quienes</w:t>
      </w:r>
      <w:proofErr w:type="gramEnd"/>
      <w:r w:rsidR="00796B0E" w:rsidRPr="008E66D1">
        <w:rPr>
          <w:rFonts w:ascii="Arial Narrow" w:hAnsi="Arial Narrow"/>
          <w:sz w:val="20"/>
          <w:szCs w:val="20"/>
        </w:rPr>
        <w:t xml:space="preserve"> en vez de entregar todo el din</w:t>
      </w:r>
      <w:r w:rsidR="000A3C56" w:rsidRPr="008E66D1">
        <w:rPr>
          <w:rFonts w:ascii="Arial Narrow" w:hAnsi="Arial Narrow"/>
          <w:sz w:val="20"/>
          <w:szCs w:val="20"/>
        </w:rPr>
        <w:t>ero de una venta a la comunidad</w:t>
      </w:r>
      <w:r w:rsidR="00796B0E" w:rsidRPr="008E66D1">
        <w:rPr>
          <w:rFonts w:ascii="Arial Narrow" w:hAnsi="Arial Narrow"/>
          <w:sz w:val="20"/>
          <w:szCs w:val="20"/>
        </w:rPr>
        <w:t>, comenzaron a practicas la corrupción.</w:t>
      </w:r>
    </w:p>
    <w:p w:rsidR="000A3C56" w:rsidRPr="008E66D1" w:rsidRDefault="000A3C56" w:rsidP="008E66D1">
      <w:pPr>
        <w:jc w:val="both"/>
        <w:rPr>
          <w:rFonts w:ascii="Arial Narrow" w:hAnsi="Arial Narrow"/>
          <w:sz w:val="20"/>
          <w:szCs w:val="20"/>
        </w:rPr>
      </w:pPr>
    </w:p>
    <w:p w:rsidR="00F54565" w:rsidRDefault="00C92751" w:rsidP="008E66D1">
      <w:pPr>
        <w:jc w:val="center"/>
        <w:rPr>
          <w:rFonts w:ascii="Arial Narrow" w:hAnsi="Arial Narrow"/>
          <w:b/>
          <w:sz w:val="20"/>
          <w:szCs w:val="20"/>
        </w:rPr>
      </w:pPr>
      <w:r w:rsidRPr="008E66D1">
        <w:rPr>
          <w:rFonts w:ascii="Arial Narrow" w:hAnsi="Arial Narrow"/>
          <w:b/>
          <w:sz w:val="20"/>
          <w:szCs w:val="20"/>
        </w:rPr>
        <w:t>ANANÍAS Y SAFIRA</w:t>
      </w:r>
    </w:p>
    <w:p w:rsidR="00BF44E4" w:rsidRPr="008E66D1" w:rsidRDefault="00BF44E4" w:rsidP="008E66D1">
      <w:pPr>
        <w:jc w:val="center"/>
        <w:rPr>
          <w:rFonts w:ascii="Arial Narrow" w:hAnsi="Arial Narrow"/>
          <w:b/>
          <w:sz w:val="20"/>
          <w:szCs w:val="20"/>
        </w:rPr>
      </w:pPr>
    </w:p>
    <w:p w:rsidR="00F54565" w:rsidRPr="008E66D1" w:rsidRDefault="00F54565" w:rsidP="008E66D1">
      <w:pPr>
        <w:jc w:val="both"/>
        <w:rPr>
          <w:rFonts w:ascii="Arial Narrow" w:hAnsi="Arial Narrow"/>
          <w:sz w:val="20"/>
          <w:szCs w:val="20"/>
        </w:rPr>
      </w:pPr>
      <w:r w:rsidRPr="008E66D1">
        <w:rPr>
          <w:rFonts w:ascii="Arial Narrow" w:hAnsi="Arial Narrow"/>
          <w:sz w:val="20"/>
          <w:szCs w:val="20"/>
        </w:rPr>
        <w:t>1-2</w:t>
      </w:r>
      <w:r w:rsidR="008E66D1">
        <w:rPr>
          <w:rFonts w:ascii="Arial Narrow" w:hAnsi="Arial Narrow"/>
          <w:sz w:val="20"/>
          <w:szCs w:val="20"/>
        </w:rPr>
        <w:t xml:space="preserve"> </w:t>
      </w:r>
      <w:r w:rsidRPr="008E66D1">
        <w:rPr>
          <w:rFonts w:ascii="Arial Narrow" w:hAnsi="Arial Narrow"/>
          <w:sz w:val="20"/>
          <w:szCs w:val="20"/>
        </w:rPr>
        <w:t>Un hombre llamado Ananías también vendió una propiedad y, en complicidad con su esposa Safira, se quedó con parte del dinero y puso el resto a disposición de los apóstoles.</w:t>
      </w:r>
    </w:p>
    <w:p w:rsidR="00F54565" w:rsidRPr="008E66D1" w:rsidRDefault="00F54565" w:rsidP="008E66D1">
      <w:pPr>
        <w:jc w:val="both"/>
        <w:rPr>
          <w:rFonts w:ascii="Arial Narrow" w:hAnsi="Arial Narrow"/>
          <w:sz w:val="20"/>
          <w:szCs w:val="20"/>
        </w:rPr>
      </w:pPr>
      <w:r w:rsidRPr="008E66D1">
        <w:rPr>
          <w:rFonts w:ascii="Arial Narrow" w:hAnsi="Arial Narrow"/>
          <w:sz w:val="20"/>
          <w:szCs w:val="20"/>
        </w:rPr>
        <w:t>3—Ananías —le reclamó Pedro—, ¿cómo es posible que Satanás haya llenado tu corazón para que le mintieras al Espíritu Santo y te quedaras con parte del dinero que recibiste por el terreno? </w:t>
      </w:r>
      <w:proofErr w:type="gramStart"/>
      <w:r w:rsidRPr="008E66D1">
        <w:rPr>
          <w:rFonts w:ascii="Arial Narrow" w:hAnsi="Arial Narrow"/>
          <w:sz w:val="20"/>
          <w:szCs w:val="20"/>
        </w:rPr>
        <w:t>4¿</w:t>
      </w:r>
      <w:proofErr w:type="gramEnd"/>
      <w:r w:rsidRPr="008E66D1">
        <w:rPr>
          <w:rFonts w:ascii="Arial Narrow" w:hAnsi="Arial Narrow"/>
          <w:sz w:val="20"/>
          <w:szCs w:val="20"/>
        </w:rPr>
        <w:t>Acaso no era tuyo antes de venderlo? Y una vez vendido, ¿no estaba el dinero en tu poder? ¿Cómo se te ocurrió hacer esto? ¡No has mentido a los hombres, sino a Dios!</w:t>
      </w:r>
    </w:p>
    <w:p w:rsidR="00F54565" w:rsidRPr="008E66D1" w:rsidRDefault="00F54565" w:rsidP="008E66D1">
      <w:pPr>
        <w:jc w:val="both"/>
        <w:rPr>
          <w:rFonts w:ascii="Arial Narrow" w:hAnsi="Arial Narrow"/>
          <w:sz w:val="20"/>
          <w:szCs w:val="20"/>
        </w:rPr>
      </w:pPr>
      <w:r w:rsidRPr="008E66D1">
        <w:rPr>
          <w:rFonts w:ascii="Arial Narrow" w:hAnsi="Arial Narrow"/>
          <w:sz w:val="20"/>
          <w:szCs w:val="20"/>
        </w:rPr>
        <w:t>5Al oír estas palabras, Ananías cayó muerto. Y un gran temor se apoderó de todos los que se enteraron de lo sucedido. 6Entonces se acercaron los más jóvenes, envolvieron el cuerpo, se lo llevaron y le dieron sepultura.</w:t>
      </w:r>
    </w:p>
    <w:p w:rsidR="00F54565" w:rsidRPr="008E66D1" w:rsidRDefault="00F54565" w:rsidP="008E66D1">
      <w:pPr>
        <w:jc w:val="both"/>
        <w:rPr>
          <w:rFonts w:ascii="Arial Narrow" w:hAnsi="Arial Narrow"/>
          <w:sz w:val="20"/>
          <w:szCs w:val="20"/>
        </w:rPr>
      </w:pPr>
    </w:p>
    <w:p w:rsidR="00F54565" w:rsidRPr="008E66D1" w:rsidRDefault="00F54565" w:rsidP="008E66D1">
      <w:pPr>
        <w:jc w:val="both"/>
        <w:rPr>
          <w:rFonts w:ascii="Arial Narrow" w:hAnsi="Arial Narrow"/>
          <w:sz w:val="20"/>
          <w:szCs w:val="20"/>
        </w:rPr>
      </w:pPr>
      <w:r w:rsidRPr="008E66D1">
        <w:rPr>
          <w:rFonts w:ascii="Arial Narrow" w:hAnsi="Arial Narrow"/>
          <w:sz w:val="20"/>
          <w:szCs w:val="20"/>
        </w:rPr>
        <w:t xml:space="preserve">Comprensiblemente, los líderes de la Iglesia primitiva llegaron a estar tan ocupados tratando </w:t>
      </w:r>
      <w:proofErr w:type="gramStart"/>
      <w:r w:rsidRPr="008E66D1">
        <w:rPr>
          <w:rFonts w:ascii="Arial Narrow" w:hAnsi="Arial Narrow"/>
          <w:sz w:val="20"/>
          <w:szCs w:val="20"/>
        </w:rPr>
        <w:t>con  crecimiento</w:t>
      </w:r>
      <w:proofErr w:type="gramEnd"/>
      <w:r w:rsidRPr="008E66D1">
        <w:rPr>
          <w:rFonts w:ascii="Arial Narrow" w:hAnsi="Arial Narrow"/>
          <w:sz w:val="20"/>
          <w:szCs w:val="20"/>
        </w:rPr>
        <w:t xml:space="preserve"> de l</w:t>
      </w:r>
      <w:r w:rsidR="00887F89" w:rsidRPr="008E66D1">
        <w:rPr>
          <w:rFonts w:ascii="Arial Narrow" w:hAnsi="Arial Narrow"/>
          <w:sz w:val="20"/>
          <w:szCs w:val="20"/>
        </w:rPr>
        <w:t>as</w:t>
      </w:r>
      <w:r w:rsidRPr="008E66D1">
        <w:rPr>
          <w:rFonts w:ascii="Arial Narrow" w:hAnsi="Arial Narrow"/>
          <w:sz w:val="20"/>
          <w:szCs w:val="20"/>
        </w:rPr>
        <w:t xml:space="preserve"> comunidades cristianas, que tarde o temprano algunas personas estuvieron desatendidas y entonces resentidas, pero entonces, Pedro  y los apóstoles controlaron estos brotes de descontento.  </w:t>
      </w:r>
    </w:p>
    <w:p w:rsidR="00F54565" w:rsidRPr="008E66D1" w:rsidRDefault="00F54565" w:rsidP="008E66D1">
      <w:pPr>
        <w:jc w:val="both"/>
        <w:rPr>
          <w:rFonts w:ascii="Arial Narrow" w:hAnsi="Arial Narrow"/>
          <w:sz w:val="20"/>
          <w:szCs w:val="20"/>
        </w:rPr>
      </w:pPr>
      <w:r w:rsidRPr="008E66D1">
        <w:rPr>
          <w:rFonts w:ascii="Arial Narrow" w:hAnsi="Arial Narrow"/>
          <w:sz w:val="20"/>
          <w:szCs w:val="20"/>
        </w:rPr>
        <w:t>Es necesario tomar en cuenta</w:t>
      </w:r>
      <w:r w:rsidR="00887F89" w:rsidRPr="008E66D1">
        <w:rPr>
          <w:rFonts w:ascii="Arial Narrow" w:hAnsi="Arial Narrow"/>
          <w:sz w:val="20"/>
          <w:szCs w:val="20"/>
        </w:rPr>
        <w:t xml:space="preserve"> </w:t>
      </w:r>
      <w:proofErr w:type="gramStart"/>
      <w:r w:rsidR="00887F89" w:rsidRPr="008E66D1">
        <w:rPr>
          <w:rFonts w:ascii="Arial Narrow" w:hAnsi="Arial Narrow"/>
          <w:sz w:val="20"/>
          <w:szCs w:val="20"/>
        </w:rPr>
        <w:t>que</w:t>
      </w:r>
      <w:proofErr w:type="gramEnd"/>
      <w:r w:rsidR="00887F89" w:rsidRPr="008E66D1">
        <w:rPr>
          <w:rFonts w:ascii="Arial Narrow" w:hAnsi="Arial Narrow"/>
          <w:sz w:val="20"/>
          <w:szCs w:val="20"/>
        </w:rPr>
        <w:t xml:space="preserve"> además</w:t>
      </w:r>
      <w:r w:rsidR="00FC1505" w:rsidRPr="008E66D1">
        <w:rPr>
          <w:rFonts w:ascii="Arial Narrow" w:hAnsi="Arial Narrow"/>
          <w:sz w:val="20"/>
          <w:szCs w:val="20"/>
        </w:rPr>
        <w:t xml:space="preserve">, pronto comenzará </w:t>
      </w:r>
      <w:r w:rsidR="00887F89" w:rsidRPr="008E66D1">
        <w:rPr>
          <w:rFonts w:ascii="Arial Narrow" w:hAnsi="Arial Narrow"/>
          <w:sz w:val="20"/>
          <w:szCs w:val="20"/>
        </w:rPr>
        <w:t>el periodo de las persecuciones</w:t>
      </w:r>
      <w:r w:rsidR="00FC1505" w:rsidRPr="008E66D1">
        <w:rPr>
          <w:rFonts w:ascii="Arial Narrow" w:hAnsi="Arial Narrow"/>
          <w:sz w:val="20"/>
          <w:szCs w:val="20"/>
        </w:rPr>
        <w:t>, todo lo cual conforma un cuadro difícil para una pequeña comunidad que se organiza y sale a llevar la Buena Nueva al mundo entero.</w:t>
      </w:r>
    </w:p>
    <w:p w:rsidR="00FF051B" w:rsidRPr="008E66D1" w:rsidRDefault="00FC1505" w:rsidP="00BF44E4">
      <w:pPr>
        <w:jc w:val="both"/>
        <w:rPr>
          <w:rFonts w:ascii="Arial Narrow" w:hAnsi="Arial Narrow"/>
          <w:sz w:val="20"/>
          <w:szCs w:val="20"/>
        </w:rPr>
      </w:pPr>
      <w:r w:rsidRPr="008E66D1">
        <w:rPr>
          <w:rFonts w:ascii="Arial Narrow" w:hAnsi="Arial Narrow"/>
          <w:sz w:val="20"/>
          <w:szCs w:val="20"/>
        </w:rPr>
        <w:t>Por eso, puede dec</w:t>
      </w:r>
      <w:r w:rsidR="00887F89" w:rsidRPr="008E66D1">
        <w:rPr>
          <w:rFonts w:ascii="Arial Narrow" w:hAnsi="Arial Narrow"/>
          <w:sz w:val="20"/>
          <w:szCs w:val="20"/>
        </w:rPr>
        <w:t>irse que esta comunidad primera, al có</w:t>
      </w:r>
      <w:r w:rsidRPr="008E66D1">
        <w:rPr>
          <w:rFonts w:ascii="Arial Narrow" w:hAnsi="Arial Narrow"/>
          <w:sz w:val="20"/>
          <w:szCs w:val="20"/>
        </w:rPr>
        <w:t>mo nos cuenta la Biblia, está tensionada entre la santidad de su Señor que vive en medio de e</w:t>
      </w:r>
      <w:r w:rsidR="00887F89" w:rsidRPr="008E66D1">
        <w:rPr>
          <w:rFonts w:ascii="Arial Narrow" w:hAnsi="Arial Narrow"/>
          <w:sz w:val="20"/>
          <w:szCs w:val="20"/>
        </w:rPr>
        <w:t>l</w:t>
      </w:r>
      <w:r w:rsidRPr="008E66D1">
        <w:rPr>
          <w:rFonts w:ascii="Arial Narrow" w:hAnsi="Arial Narrow"/>
          <w:sz w:val="20"/>
          <w:szCs w:val="20"/>
        </w:rPr>
        <w:t xml:space="preserve">la y el pecado de sus miembros. Y, sin embargo, logra superar </w:t>
      </w:r>
      <w:proofErr w:type="spellStart"/>
      <w:r w:rsidRPr="008E66D1">
        <w:rPr>
          <w:rFonts w:ascii="Arial Narrow" w:hAnsi="Arial Narrow"/>
          <w:sz w:val="20"/>
          <w:szCs w:val="20"/>
        </w:rPr>
        <w:t>ss</w:t>
      </w:r>
      <w:proofErr w:type="spellEnd"/>
      <w:r w:rsidRPr="008E66D1">
        <w:rPr>
          <w:rFonts w:ascii="Arial Narrow" w:hAnsi="Arial Narrow"/>
          <w:sz w:val="20"/>
          <w:szCs w:val="20"/>
        </w:rPr>
        <w:t xml:space="preserve"> debilidades para cumplir su misión evangelizadora.</w:t>
      </w:r>
      <w:r w:rsidR="00887F89" w:rsidRPr="008E66D1">
        <w:rPr>
          <w:rFonts w:ascii="Arial Narrow" w:hAnsi="Arial Narrow"/>
          <w:sz w:val="20"/>
          <w:szCs w:val="20"/>
        </w:rPr>
        <w:t xml:space="preserve">  </w:t>
      </w:r>
    </w:p>
    <w:sectPr w:rsidR="00FF051B" w:rsidRPr="008E66D1" w:rsidSect="008E66D1">
      <w:headerReference w:type="default" r:id="rId13"/>
      <w:footerReference w:type="default" r:id="rId14"/>
      <w:pgSz w:w="12242" w:h="18711" w:code="5"/>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656" w:rsidRDefault="006E2656" w:rsidP="006E2656">
      <w:r>
        <w:separator/>
      </w:r>
    </w:p>
  </w:endnote>
  <w:endnote w:type="continuationSeparator" w:id="0">
    <w:p w:rsidR="006E2656" w:rsidRDefault="006E2656" w:rsidP="006E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818299"/>
      <w:docPartObj>
        <w:docPartGallery w:val="Page Numbers (Bottom of Page)"/>
        <w:docPartUnique/>
      </w:docPartObj>
    </w:sdtPr>
    <w:sdtContent>
      <w:p w:rsidR="002F5472" w:rsidRDefault="002F5472">
        <w:pPr>
          <w:pStyle w:val="Piedepgina"/>
          <w:jc w:val="right"/>
        </w:pPr>
        <w:r>
          <w:fldChar w:fldCharType="begin"/>
        </w:r>
        <w:r>
          <w:instrText>PAGE   \* MERGEFORMAT</w:instrText>
        </w:r>
        <w:r>
          <w:fldChar w:fldCharType="separate"/>
        </w:r>
        <w:r>
          <w:rPr>
            <w:lang w:val="es-ES"/>
          </w:rPr>
          <w:t>2</w:t>
        </w:r>
        <w:r>
          <w:fldChar w:fldCharType="end"/>
        </w:r>
      </w:p>
    </w:sdtContent>
  </w:sdt>
  <w:p w:rsidR="002F5472" w:rsidRDefault="002F5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656" w:rsidRDefault="006E2656" w:rsidP="006E2656">
      <w:r>
        <w:separator/>
      </w:r>
    </w:p>
  </w:footnote>
  <w:footnote w:type="continuationSeparator" w:id="0">
    <w:p w:rsidR="006E2656" w:rsidRDefault="006E2656" w:rsidP="006E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656" w:rsidRPr="006E2656" w:rsidRDefault="006E2656">
    <w:pPr>
      <w:pStyle w:val="Encabezado"/>
      <w:rPr>
        <w:lang w:val="es-CL"/>
      </w:rPr>
    </w:pPr>
    <w:r>
      <w:rPr>
        <w:lang w:val="es-CL"/>
      </w:rPr>
      <w:t>Religión, Cuarto Medio, Hernán Arévalo</w:t>
    </w:r>
    <w:r>
      <w:rPr>
        <w:lang w:val="es-CL"/>
      </w:rPr>
      <w:tab/>
    </w:r>
    <w:r>
      <w:rPr>
        <w:lang w:val="es-CL"/>
      </w:rPr>
      <w:tab/>
      <w:t>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3C2"/>
    <w:multiLevelType w:val="hybridMultilevel"/>
    <w:tmpl w:val="F93ACC4C"/>
    <w:lvl w:ilvl="0" w:tplc="59EC33EC">
      <w:start w:val="1"/>
      <w:numFmt w:val="decimal"/>
      <w:lvlText w:val="%1."/>
      <w:lvlJc w:val="left"/>
      <w:pPr>
        <w:tabs>
          <w:tab w:val="num" w:pos="360"/>
        </w:tabs>
        <w:ind w:left="360" w:hanging="360"/>
      </w:pPr>
      <w:rPr>
        <w:rFonts w:hint="default"/>
      </w:rPr>
    </w:lvl>
    <w:lvl w:ilvl="1" w:tplc="A28A355A">
      <w:start w:val="16"/>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90003F2"/>
    <w:multiLevelType w:val="hybridMultilevel"/>
    <w:tmpl w:val="A0D2486A"/>
    <w:lvl w:ilvl="0" w:tplc="040A0001">
      <w:start w:val="1"/>
      <w:numFmt w:val="bullet"/>
      <w:lvlText w:val=""/>
      <w:lvlJc w:val="left"/>
      <w:pPr>
        <w:tabs>
          <w:tab w:val="num" w:pos="720"/>
        </w:tabs>
        <w:ind w:left="720" w:hanging="360"/>
      </w:pPr>
      <w:rPr>
        <w:rFonts w:ascii="Symbol" w:hAnsi="Symbol" w:hint="default"/>
      </w:rPr>
    </w:lvl>
    <w:lvl w:ilvl="1" w:tplc="040A000D">
      <w:start w:val="1"/>
      <w:numFmt w:val="bullet"/>
      <w:lvlText w:val=""/>
      <w:lvlJc w:val="left"/>
      <w:pPr>
        <w:tabs>
          <w:tab w:val="num" w:pos="1440"/>
        </w:tabs>
        <w:ind w:left="1440" w:hanging="360"/>
      </w:pPr>
      <w:rPr>
        <w:rFonts w:ascii="Wingdings" w:hAnsi="Wingdings" w:hint="default"/>
      </w:rPr>
    </w:lvl>
    <w:lvl w:ilvl="2" w:tplc="040A000B">
      <w:start w:val="1"/>
      <w:numFmt w:val="bullet"/>
      <w:lvlText w:val=""/>
      <w:lvlJc w:val="left"/>
      <w:pPr>
        <w:tabs>
          <w:tab w:val="num" w:pos="1512"/>
        </w:tabs>
        <w:ind w:left="1512"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F4FBB"/>
    <w:multiLevelType w:val="hybridMultilevel"/>
    <w:tmpl w:val="13D404D0"/>
    <w:lvl w:ilvl="0" w:tplc="040A0009">
      <w:start w:val="1"/>
      <w:numFmt w:val="bullet"/>
      <w:lvlText w:val=""/>
      <w:lvlJc w:val="left"/>
      <w:pPr>
        <w:tabs>
          <w:tab w:val="num" w:pos="900"/>
        </w:tabs>
        <w:ind w:left="900" w:hanging="360"/>
      </w:pPr>
      <w:rPr>
        <w:rFonts w:ascii="Wingdings" w:hAnsi="Wingdings"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4CA5951"/>
    <w:multiLevelType w:val="hybridMultilevel"/>
    <w:tmpl w:val="69FC66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0340E2B"/>
    <w:multiLevelType w:val="hybridMultilevel"/>
    <w:tmpl w:val="81D2CEDA"/>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5" w15:restartNumberingAfterBreak="0">
    <w:nsid w:val="7E764981"/>
    <w:multiLevelType w:val="hybridMultilevel"/>
    <w:tmpl w:val="267CE5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DD"/>
    <w:rsid w:val="000A3C56"/>
    <w:rsid w:val="001D5980"/>
    <w:rsid w:val="00220478"/>
    <w:rsid w:val="00265A59"/>
    <w:rsid w:val="002E1113"/>
    <w:rsid w:val="002F5472"/>
    <w:rsid w:val="003165B0"/>
    <w:rsid w:val="00333A3E"/>
    <w:rsid w:val="00387DA8"/>
    <w:rsid w:val="003E3D76"/>
    <w:rsid w:val="003E7F67"/>
    <w:rsid w:val="005002EE"/>
    <w:rsid w:val="005101AD"/>
    <w:rsid w:val="00562C87"/>
    <w:rsid w:val="00654B1B"/>
    <w:rsid w:val="006E2656"/>
    <w:rsid w:val="00751204"/>
    <w:rsid w:val="00756DC3"/>
    <w:rsid w:val="00796B0E"/>
    <w:rsid w:val="00887F89"/>
    <w:rsid w:val="008D0D18"/>
    <w:rsid w:val="008E66D1"/>
    <w:rsid w:val="00992ADD"/>
    <w:rsid w:val="009B094B"/>
    <w:rsid w:val="009C6D25"/>
    <w:rsid w:val="00A35119"/>
    <w:rsid w:val="00A66693"/>
    <w:rsid w:val="00AD3631"/>
    <w:rsid w:val="00AE55DD"/>
    <w:rsid w:val="00BF44E4"/>
    <w:rsid w:val="00C44693"/>
    <w:rsid w:val="00C74141"/>
    <w:rsid w:val="00C77AC0"/>
    <w:rsid w:val="00C92751"/>
    <w:rsid w:val="00D56B2E"/>
    <w:rsid w:val="00E85850"/>
    <w:rsid w:val="00EF113A"/>
    <w:rsid w:val="00F54565"/>
    <w:rsid w:val="00FA7573"/>
    <w:rsid w:val="00FC1505"/>
    <w:rsid w:val="00FF05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550E"/>
  <w15:docId w15:val="{C6967336-9A21-4BDE-AEC1-15EA02F0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5DD"/>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7F67"/>
    <w:rPr>
      <w:color w:val="0000FF"/>
      <w:u w:val="single"/>
    </w:rPr>
  </w:style>
  <w:style w:type="character" w:customStyle="1" w:styleId="small-caps">
    <w:name w:val="small-caps"/>
    <w:basedOn w:val="Fuentedeprrafopredeter"/>
    <w:rsid w:val="00FF051B"/>
  </w:style>
  <w:style w:type="paragraph" w:styleId="Prrafodelista">
    <w:name w:val="List Paragraph"/>
    <w:basedOn w:val="Normal"/>
    <w:uiPriority w:val="34"/>
    <w:qFormat/>
    <w:rsid w:val="002E1113"/>
    <w:pPr>
      <w:ind w:left="720"/>
      <w:contextualSpacing/>
    </w:pPr>
  </w:style>
  <w:style w:type="paragraph" w:styleId="NormalWeb">
    <w:name w:val="Normal (Web)"/>
    <w:basedOn w:val="Normal"/>
    <w:uiPriority w:val="99"/>
    <w:semiHidden/>
    <w:unhideWhenUsed/>
    <w:rsid w:val="00A66693"/>
    <w:pPr>
      <w:spacing w:before="100" w:beforeAutospacing="1" w:after="100" w:afterAutospacing="1"/>
    </w:pPr>
    <w:rPr>
      <w:lang w:val="es-CL" w:eastAsia="es-CL"/>
    </w:rPr>
  </w:style>
  <w:style w:type="character" w:styleId="Textoennegrita">
    <w:name w:val="Strong"/>
    <w:basedOn w:val="Fuentedeprrafopredeter"/>
    <w:uiPriority w:val="22"/>
    <w:qFormat/>
    <w:rsid w:val="00A66693"/>
    <w:rPr>
      <w:b/>
      <w:bCs/>
    </w:rPr>
  </w:style>
  <w:style w:type="paragraph" w:styleId="Encabezado">
    <w:name w:val="header"/>
    <w:basedOn w:val="Normal"/>
    <w:link w:val="EncabezadoCar"/>
    <w:uiPriority w:val="99"/>
    <w:unhideWhenUsed/>
    <w:rsid w:val="006E2656"/>
    <w:pPr>
      <w:tabs>
        <w:tab w:val="center" w:pos="4419"/>
        <w:tab w:val="right" w:pos="8838"/>
      </w:tabs>
    </w:pPr>
  </w:style>
  <w:style w:type="character" w:customStyle="1" w:styleId="EncabezadoCar">
    <w:name w:val="Encabezado Car"/>
    <w:basedOn w:val="Fuentedeprrafopredeter"/>
    <w:link w:val="Encabezado"/>
    <w:uiPriority w:val="99"/>
    <w:rsid w:val="006E265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E2656"/>
    <w:pPr>
      <w:tabs>
        <w:tab w:val="center" w:pos="4419"/>
        <w:tab w:val="right" w:pos="8838"/>
      </w:tabs>
    </w:pPr>
  </w:style>
  <w:style w:type="character" w:customStyle="1" w:styleId="PiedepginaCar">
    <w:name w:val="Pie de página Car"/>
    <w:basedOn w:val="Fuentedeprrafopredeter"/>
    <w:link w:val="Piedepgina"/>
    <w:uiPriority w:val="99"/>
    <w:rsid w:val="006E2656"/>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69732">
      <w:bodyDiv w:val="1"/>
      <w:marLeft w:val="0"/>
      <w:marRight w:val="0"/>
      <w:marTop w:val="0"/>
      <w:marBottom w:val="0"/>
      <w:divBdr>
        <w:top w:val="none" w:sz="0" w:space="0" w:color="auto"/>
        <w:left w:val="none" w:sz="0" w:space="0" w:color="auto"/>
        <w:bottom w:val="none" w:sz="0" w:space="0" w:color="auto"/>
        <w:right w:val="none" w:sz="0" w:space="0" w:color="auto"/>
      </w:divBdr>
    </w:div>
    <w:div w:id="703750159">
      <w:bodyDiv w:val="1"/>
      <w:marLeft w:val="0"/>
      <w:marRight w:val="0"/>
      <w:marTop w:val="0"/>
      <w:marBottom w:val="0"/>
      <w:divBdr>
        <w:top w:val="none" w:sz="0" w:space="0" w:color="auto"/>
        <w:left w:val="none" w:sz="0" w:space="0" w:color="auto"/>
        <w:bottom w:val="none" w:sz="0" w:space="0" w:color="auto"/>
        <w:right w:val="none" w:sz="0" w:space="0" w:color="auto"/>
      </w:divBdr>
    </w:div>
    <w:div w:id="1004474841">
      <w:bodyDiv w:val="1"/>
      <w:marLeft w:val="0"/>
      <w:marRight w:val="0"/>
      <w:marTop w:val="0"/>
      <w:marBottom w:val="0"/>
      <w:divBdr>
        <w:top w:val="none" w:sz="0" w:space="0" w:color="auto"/>
        <w:left w:val="none" w:sz="0" w:space="0" w:color="auto"/>
        <w:bottom w:val="none" w:sz="0" w:space="0" w:color="auto"/>
        <w:right w:val="none" w:sz="0" w:space="0" w:color="auto"/>
      </w:divBdr>
    </w:div>
    <w:div w:id="1370570177">
      <w:bodyDiv w:val="1"/>
      <w:marLeft w:val="0"/>
      <w:marRight w:val="0"/>
      <w:marTop w:val="0"/>
      <w:marBottom w:val="0"/>
      <w:divBdr>
        <w:top w:val="none" w:sz="0" w:space="0" w:color="auto"/>
        <w:left w:val="none" w:sz="0" w:space="0" w:color="auto"/>
        <w:bottom w:val="none" w:sz="0" w:space="0" w:color="auto"/>
        <w:right w:val="none" w:sz="0" w:space="0" w:color="auto"/>
      </w:divBdr>
    </w:div>
    <w:div w:id="1545407228">
      <w:bodyDiv w:val="1"/>
      <w:marLeft w:val="0"/>
      <w:marRight w:val="0"/>
      <w:marTop w:val="0"/>
      <w:marBottom w:val="0"/>
      <w:divBdr>
        <w:top w:val="none" w:sz="0" w:space="0" w:color="auto"/>
        <w:left w:val="none" w:sz="0" w:space="0" w:color="auto"/>
        <w:bottom w:val="none" w:sz="0" w:space="0" w:color="auto"/>
        <w:right w:val="none" w:sz="0" w:space="0" w:color="auto"/>
      </w:divBdr>
      <w:divsChild>
        <w:div w:id="995376868">
          <w:marLeft w:val="0"/>
          <w:marRight w:val="0"/>
          <w:marTop w:val="0"/>
          <w:marBottom w:val="120"/>
          <w:divBdr>
            <w:top w:val="none" w:sz="0" w:space="0" w:color="auto"/>
            <w:left w:val="none" w:sz="0" w:space="0" w:color="auto"/>
            <w:bottom w:val="none" w:sz="0" w:space="0" w:color="auto"/>
            <w:right w:val="none" w:sz="0" w:space="0" w:color="auto"/>
          </w:divBdr>
        </w:div>
        <w:div w:id="1382635408">
          <w:marLeft w:val="75"/>
          <w:marRight w:val="0"/>
          <w:marTop w:val="0"/>
          <w:marBottom w:val="0"/>
          <w:divBdr>
            <w:top w:val="none" w:sz="0" w:space="0" w:color="auto"/>
            <w:left w:val="none" w:sz="0" w:space="0" w:color="auto"/>
            <w:bottom w:val="none" w:sz="0" w:space="0" w:color="auto"/>
            <w:right w:val="none" w:sz="0" w:space="0" w:color="auto"/>
          </w:divBdr>
        </w:div>
        <w:div w:id="1201015338">
          <w:marLeft w:val="75"/>
          <w:marRight w:val="0"/>
          <w:marTop w:val="0"/>
          <w:marBottom w:val="0"/>
          <w:divBdr>
            <w:top w:val="none" w:sz="0" w:space="0" w:color="auto"/>
            <w:left w:val="none" w:sz="0" w:space="0" w:color="auto"/>
            <w:bottom w:val="none" w:sz="0" w:space="0" w:color="auto"/>
            <w:right w:val="none" w:sz="0" w:space="0" w:color="auto"/>
          </w:divBdr>
        </w:div>
        <w:div w:id="183503198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d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wikipedia.org/wiki/VIH" TargetMode="External"/><Relationship Id="rId12" Type="http://schemas.openxmlformats.org/officeDocument/2006/relationships/hyperlink" Target="https://es.wikipedia.org/wiki/Diez_Mandamien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Tierra_Prometi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wikipedia.org/wiki/Israel" TargetMode="External"/><Relationship Id="rId4" Type="http://schemas.openxmlformats.org/officeDocument/2006/relationships/webSettings" Target="webSettings.xml"/><Relationship Id="rId9" Type="http://schemas.openxmlformats.org/officeDocument/2006/relationships/hyperlink" Target="https://es.wikipedia.org/wiki/Catecismo_de_la_Iglesia_cat%C3%B3lic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1801</Words>
  <Characters>9906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LEILA</cp:lastModifiedBy>
  <cp:revision>17</cp:revision>
  <dcterms:created xsi:type="dcterms:W3CDTF">2020-05-28T21:09:00Z</dcterms:created>
  <dcterms:modified xsi:type="dcterms:W3CDTF">2020-05-31T23:45:00Z</dcterms:modified>
</cp:coreProperties>
</file>