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25" w:rsidRPr="00A40A25" w:rsidRDefault="00A40A25" w:rsidP="00A40A25">
      <w:pPr>
        <w:pStyle w:val="Sinespaciado"/>
        <w:jc w:val="center"/>
        <w:rPr>
          <w:u w:val="single"/>
        </w:rPr>
      </w:pPr>
      <w:r>
        <w:rPr>
          <w:u w:val="single"/>
        </w:rPr>
        <w:t>GUÍA N°3 – EVALUACIÓN PARCIAL</w:t>
      </w:r>
    </w:p>
    <w:p w:rsidR="00EB57AD" w:rsidRDefault="00EB57AD" w:rsidP="00EB57AD">
      <w:pPr>
        <w:pStyle w:val="Sinespaciado"/>
        <w:jc w:val="both"/>
      </w:pPr>
      <w:r>
        <w:rPr>
          <w:b/>
        </w:rPr>
        <w:t xml:space="preserve">UNIDAD: </w:t>
      </w:r>
      <w:r>
        <w:t>Técnicas de comunicación oral.</w:t>
      </w:r>
    </w:p>
    <w:p w:rsidR="00EB57AD" w:rsidRDefault="00EB57AD" w:rsidP="00EB57AD">
      <w:pPr>
        <w:pStyle w:val="Sinespaciado"/>
        <w:jc w:val="both"/>
      </w:pPr>
      <w:r w:rsidRPr="00583167">
        <w:rPr>
          <w:b/>
        </w:rPr>
        <w:t>OBJETIVO:</w:t>
      </w:r>
      <w:r>
        <w:rPr>
          <w:b/>
        </w:rPr>
        <w:t xml:space="preserve"> </w:t>
      </w:r>
      <w:r>
        <w:t>Identificar técnicas de comunicación oral, sus características y uso en el trabajo con la familia.</w:t>
      </w:r>
    </w:p>
    <w:p w:rsidR="00A40A25" w:rsidRDefault="00BB0ACC" w:rsidP="00EB57AD">
      <w:pPr>
        <w:pStyle w:val="Sinespaciado"/>
        <w:jc w:val="both"/>
      </w:pPr>
      <w:r w:rsidRPr="00BB0ACC">
        <w:rPr>
          <w:b/>
        </w:rPr>
        <w:t>Puntaje</w:t>
      </w:r>
      <w:r>
        <w:t>: 30 puntos</w:t>
      </w:r>
    </w:p>
    <w:p w:rsidR="00EB57AD" w:rsidRDefault="00A40A25" w:rsidP="00A40A25">
      <w:pPr>
        <w:pStyle w:val="Sinespaciado"/>
        <w:jc w:val="center"/>
        <w:rPr>
          <w:u w:val="single"/>
        </w:rPr>
      </w:pPr>
      <w:r>
        <w:rPr>
          <w:u w:val="single"/>
        </w:rPr>
        <w:t>ACTIVIDADES</w:t>
      </w:r>
    </w:p>
    <w:p w:rsidR="00A40A25" w:rsidRDefault="00A40A25" w:rsidP="00A40A25">
      <w:pPr>
        <w:pStyle w:val="Sinespaciado"/>
        <w:jc w:val="both"/>
      </w:pPr>
      <w:r>
        <w:t>1- Lea con atención la siguiente guía y desarrolle las actividades propuestas.</w:t>
      </w:r>
    </w:p>
    <w:p w:rsidR="00A40A25" w:rsidRDefault="00A40A25" w:rsidP="00A40A25">
      <w:pPr>
        <w:pStyle w:val="Sinespaciado"/>
        <w:jc w:val="both"/>
      </w:pPr>
      <w:r>
        <w:t xml:space="preserve">2- Realice un informe en formato Word, letra </w:t>
      </w:r>
      <w:proofErr w:type="spellStart"/>
      <w:r>
        <w:t>calibri</w:t>
      </w:r>
      <w:proofErr w:type="spellEnd"/>
      <w:r>
        <w:t xml:space="preserve"> número 12, márgenes justificados. (2 puntos)</w:t>
      </w:r>
    </w:p>
    <w:p w:rsidR="00816B84" w:rsidRDefault="00A40A25" w:rsidP="00A40A25">
      <w:pPr>
        <w:pStyle w:val="Sinespaciado"/>
        <w:jc w:val="both"/>
      </w:pPr>
      <w:r>
        <w:t>3-</w:t>
      </w:r>
      <w:r w:rsidR="00B90F05">
        <w:t xml:space="preserve"> </w:t>
      </w:r>
      <w:r w:rsidR="00816B84">
        <w:t>Señale que favorece una buena comunicación oral. (2 puntos)</w:t>
      </w:r>
    </w:p>
    <w:p w:rsidR="00816B84" w:rsidRDefault="00816B84" w:rsidP="00A40A25">
      <w:pPr>
        <w:pStyle w:val="Sinespaciado"/>
        <w:jc w:val="both"/>
      </w:pPr>
      <w:r>
        <w:t xml:space="preserve">4- </w:t>
      </w:r>
      <w:r w:rsidR="00E1371B">
        <w:t>Defina Charla. Nombre 6 temas  para realizar charlas en el Jardín infantil dirigida a padres de niños de sala cuna (niños de 85 días a 2 años) (3 puntos)</w:t>
      </w:r>
    </w:p>
    <w:p w:rsidR="00A40A25" w:rsidRDefault="00E1371B" w:rsidP="00A40A25">
      <w:pPr>
        <w:pStyle w:val="Sinespaciado"/>
        <w:jc w:val="both"/>
      </w:pPr>
      <w:r>
        <w:t xml:space="preserve">5- </w:t>
      </w:r>
      <w:r w:rsidR="00B90F05">
        <w:t>Escriba un</w:t>
      </w:r>
      <w:r>
        <w:t xml:space="preserve"> breve </w:t>
      </w:r>
      <w:r w:rsidR="00B90F05">
        <w:t xml:space="preserve"> disc</w:t>
      </w:r>
      <w:r w:rsidR="00816B84">
        <w:t>urso con motivo del aniversario del jardín infantil. (5 puntos)</w:t>
      </w:r>
    </w:p>
    <w:p w:rsidR="00E1371B" w:rsidRDefault="00E1371B" w:rsidP="00A40A25">
      <w:pPr>
        <w:pStyle w:val="Sinespaciado"/>
        <w:jc w:val="both"/>
      </w:pPr>
      <w:r>
        <w:t xml:space="preserve">6 – Escriba </w:t>
      </w:r>
      <w:r w:rsidR="00092D7D">
        <w:t>6</w:t>
      </w:r>
      <w:r>
        <w:t xml:space="preserve"> preguntas  de interés para entrevistar a los padres de un niño</w:t>
      </w:r>
      <w:r w:rsidR="00092D7D">
        <w:t>, que presenta problemas para aceptar la comida. (6 puntos)</w:t>
      </w:r>
    </w:p>
    <w:p w:rsidR="00092D7D" w:rsidRDefault="00092D7D" w:rsidP="00A40A25">
      <w:pPr>
        <w:pStyle w:val="Sinespaciado"/>
        <w:jc w:val="both"/>
        <w:rPr>
          <w:b/>
        </w:rPr>
      </w:pPr>
      <w:r>
        <w:t xml:space="preserve">7- Realice un cuadro comparativo de las siguientes técnicas: diálogo, debate, panel, </w:t>
      </w:r>
      <w:proofErr w:type="spellStart"/>
      <w:r>
        <w:t>phillips</w:t>
      </w:r>
      <w:proofErr w:type="spellEnd"/>
      <w:r>
        <w:t xml:space="preserve"> </w:t>
      </w:r>
      <w:proofErr w:type="gramStart"/>
      <w:r>
        <w:t>66</w:t>
      </w:r>
      <w:r w:rsidRPr="00092D7D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092D7D" w:rsidRDefault="00092D7D" w:rsidP="00A40A25">
      <w:pPr>
        <w:pStyle w:val="Sinespaciado"/>
        <w:jc w:val="both"/>
      </w:pPr>
      <w:r w:rsidRPr="00092D7D">
        <w:t>Aspectos a comparar</w:t>
      </w:r>
      <w:r>
        <w:t>:</w:t>
      </w:r>
    </w:p>
    <w:p w:rsidR="00092D7D" w:rsidRDefault="00092D7D" w:rsidP="00A40A25">
      <w:pPr>
        <w:pStyle w:val="Sinespaciado"/>
        <w:jc w:val="both"/>
      </w:pPr>
      <w:r>
        <w:t xml:space="preserve">Número de participantes, </w:t>
      </w:r>
      <w:r w:rsidR="00BB0ACC">
        <w:t>quienes la realizan, a quien va dirigida, tipo de tema que desarrollan. (12 puntos)</w:t>
      </w:r>
    </w:p>
    <w:p w:rsidR="00BB0ACC" w:rsidRDefault="00BB0ACC" w:rsidP="00BB0ACC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Enviar trabajo y consultas al siguiente correo :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BB0ACC" w:rsidRPr="00A40A25" w:rsidRDefault="00BB0ACC" w:rsidP="00A40A25">
      <w:pPr>
        <w:pStyle w:val="Sinespaciado"/>
        <w:jc w:val="both"/>
      </w:pPr>
      <w:bookmarkStart w:id="0" w:name="_GoBack"/>
      <w:bookmarkEnd w:id="0"/>
    </w:p>
    <w:p w:rsidR="00A40A25" w:rsidRPr="00583167" w:rsidRDefault="00A40A25" w:rsidP="00EB57AD">
      <w:pPr>
        <w:pStyle w:val="Sinespaciado"/>
        <w:jc w:val="both"/>
      </w:pPr>
    </w:p>
    <w:p w:rsidR="00EB57AD" w:rsidRPr="00395829" w:rsidRDefault="00EB57AD" w:rsidP="00EB57AD">
      <w:pPr>
        <w:pStyle w:val="Sinespaciado"/>
        <w:jc w:val="center"/>
        <w:rPr>
          <w:b/>
        </w:rPr>
      </w:pPr>
      <w:r w:rsidRPr="00395829">
        <w:rPr>
          <w:b/>
        </w:rPr>
        <w:t>Técnicas de Comunicación Oral</w:t>
      </w:r>
    </w:p>
    <w:p w:rsidR="00EB57AD" w:rsidRDefault="00EB57AD" w:rsidP="00EB57AD">
      <w:pPr>
        <w:pStyle w:val="Sinespaciado"/>
        <w:jc w:val="both"/>
      </w:pPr>
      <w:r>
        <w:t>Toda comunicación oral que se establece entre dos o más personas debe cumplir con ciertas reglas que permitan su fluidez y organización, de modo que todos los participantes puedan escuchar y entender el mensaje que se les está transmitiendo.</w:t>
      </w:r>
    </w:p>
    <w:p w:rsidR="00EB57AD" w:rsidRDefault="00EB57AD" w:rsidP="00EB57AD">
      <w:pPr>
        <w:pStyle w:val="Sinespaciado"/>
        <w:jc w:val="both"/>
      </w:pPr>
      <w:r w:rsidRPr="006B22F5">
        <w:rPr>
          <w:b/>
        </w:rPr>
        <w:t>La conversación:</w:t>
      </w:r>
      <w:r>
        <w:t xml:space="preserve"> Es el medio más importan</w:t>
      </w:r>
      <w:r w:rsidRPr="006B22F5">
        <w:t>te  que  te</w:t>
      </w:r>
      <w:r>
        <w:t>nemos  para  comunicarnos  oral</w:t>
      </w:r>
      <w:r w:rsidRPr="006B22F5">
        <w:t>mente, por eso el respeto a las opiniones</w:t>
      </w:r>
      <w:r>
        <w:t xml:space="preserve"> </w:t>
      </w:r>
      <w:r w:rsidRPr="006B22F5">
        <w:t>del otro es fundamental; si no lo hago no</w:t>
      </w:r>
      <w:r>
        <w:t xml:space="preserve"> </w:t>
      </w:r>
      <w:r w:rsidRPr="006B22F5">
        <w:t>podré est</w:t>
      </w:r>
      <w:r>
        <w:t>ablecer un diálogo, entonces so</w:t>
      </w:r>
      <w:r w:rsidRPr="006B22F5">
        <w:t>lo escucharé mi opinión ...Escuchar  es  mucho  más  que  limitarse  a</w:t>
      </w:r>
      <w:r>
        <w:t xml:space="preserve"> </w:t>
      </w:r>
      <w:r w:rsidRPr="006B22F5">
        <w:t>captar son</w:t>
      </w:r>
      <w:r>
        <w:t>idos con nuestro sentido del oí</w:t>
      </w:r>
      <w:r w:rsidRPr="006B22F5">
        <w:t>do, es más que oír. Es atender a lo que se</w:t>
      </w:r>
      <w:r>
        <w:t xml:space="preserve"> </w:t>
      </w:r>
      <w:r w:rsidRPr="006B22F5">
        <w:t>nos  dice,  interiorizarlo,  comprenderlo  y</w:t>
      </w:r>
      <w:r>
        <w:t xml:space="preserve"> </w:t>
      </w:r>
      <w:r w:rsidRPr="006B22F5">
        <w:t>traducirlo en algún tipo de respuesta: una</w:t>
      </w:r>
      <w:r>
        <w:t xml:space="preserve"> </w:t>
      </w:r>
      <w:r w:rsidRPr="006B22F5">
        <w:t>acción,  una  exclamación,  una  respuesta,</w:t>
      </w:r>
      <w:r>
        <w:t xml:space="preserve"> </w:t>
      </w:r>
      <w:r w:rsidRPr="006B22F5">
        <w:t>un sentimiento.</w:t>
      </w:r>
      <w:r>
        <w:t xml:space="preserve"> </w:t>
      </w:r>
      <w:r w:rsidRPr="006B22F5">
        <w:t>El saber</w:t>
      </w:r>
      <w:r>
        <w:t xml:space="preserve"> escuchar enriquece la comunica</w:t>
      </w:r>
      <w:r w:rsidRPr="006B22F5">
        <w:t>ción, ya q</w:t>
      </w:r>
      <w:r>
        <w:t>ue nos permite apreciar los pun</w:t>
      </w:r>
      <w:r w:rsidRPr="006B22F5">
        <w:t>tos de vista de los demás y establecer un</w:t>
      </w:r>
      <w:r>
        <w:t xml:space="preserve"> </w:t>
      </w:r>
      <w:r w:rsidRPr="006B22F5">
        <w:t>verdadero  diálogo,  con  intercambio  de</w:t>
      </w:r>
      <w:r>
        <w:t xml:space="preserve"> </w:t>
      </w:r>
      <w:r w:rsidRPr="006B22F5">
        <w:t>ideas,</w:t>
      </w:r>
      <w:r>
        <w:t xml:space="preserve"> apreciaciones y razonamientos.</w:t>
      </w:r>
    </w:p>
    <w:p w:rsidR="00EB57AD" w:rsidRDefault="00EB57AD" w:rsidP="00EB57AD">
      <w:pPr>
        <w:pStyle w:val="Sinespaciado"/>
        <w:jc w:val="both"/>
      </w:pPr>
    </w:p>
    <w:p w:rsidR="00EB57AD" w:rsidRDefault="00EB57AD" w:rsidP="00EB57AD">
      <w:pPr>
        <w:pStyle w:val="Sinespaciado"/>
        <w:jc w:val="both"/>
      </w:pPr>
      <w:r>
        <w:t>Una buena comunicación oral requiere: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B22F5">
        <w:t>Sencillez en el discurso.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B22F5">
        <w:t>Empleo mínimo de palabras.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B22F5">
        <w:t>Hablar en forma concisa y lógica.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B22F5">
        <w:t>Fuerza expresiva.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B22F5">
        <w:t>Considerar que el que escucha es un ser humano</w:t>
      </w:r>
    </w:p>
    <w:p w:rsidR="00EB57AD" w:rsidRDefault="00EB57AD" w:rsidP="00EB57AD">
      <w:pPr>
        <w:pStyle w:val="Sinespaciado"/>
        <w:jc w:val="both"/>
      </w:pPr>
      <w:r>
        <w:t>Aprender a escuchar: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 xml:space="preserve">¡Deje hablar!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Muestre su interés al escuchar.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Elimine distracciones.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Póngase en los zapatos del otro.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Sea paciente (no interrumpa).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Controle sus emociones.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No caiga en la tentación de la crítica.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0B4167">
        <w:t>Pregunte.</w:t>
      </w:r>
    </w:p>
    <w:p w:rsidR="00EB57AD" w:rsidRDefault="00EB57AD" w:rsidP="00EB57AD">
      <w:pPr>
        <w:pStyle w:val="Sinespaciado"/>
        <w:jc w:val="center"/>
      </w:pPr>
      <w:r w:rsidRPr="000B4167">
        <w:rPr>
          <w:b/>
        </w:rPr>
        <w:t>TÉCNICAS DE PARTICIPACIÓN ORAL</w:t>
      </w:r>
      <w:r>
        <w:t xml:space="preserve"> </w:t>
      </w:r>
    </w:p>
    <w:p w:rsidR="00EB57AD" w:rsidRDefault="00EB57AD" w:rsidP="00EB57AD">
      <w:pPr>
        <w:pStyle w:val="Sinespaciado"/>
        <w:jc w:val="both"/>
      </w:pPr>
      <w:r w:rsidRPr="000B4167">
        <w:t>Una presentación oral de un tema frente a un grupo puede hacerse en</w:t>
      </w:r>
      <w:r>
        <w:t xml:space="preserve"> </w:t>
      </w:r>
      <w:r w:rsidRPr="000B4167">
        <w:t>forma  individual  o  colectiva  Hay  diferentes  maneras  de  realizar  una</w:t>
      </w:r>
      <w:r>
        <w:t xml:space="preserve"> </w:t>
      </w:r>
      <w:r w:rsidRPr="000B4167">
        <w:t>actividad  de  comunicación  oral,  siguiendo  procedimientos  diversos,</w:t>
      </w:r>
      <w:r>
        <w:t xml:space="preserve"> </w:t>
      </w:r>
      <w:r w:rsidRPr="000B4167">
        <w:t xml:space="preserve">formales e informales que facilitan el </w:t>
      </w:r>
      <w:r>
        <w:t>proceso, dependiendo del objeti</w:t>
      </w:r>
      <w:r w:rsidRPr="000B4167">
        <w:t>vo, del tema, y público, entre otros</w:t>
      </w:r>
      <w:r>
        <w:t>.</w:t>
      </w:r>
    </w:p>
    <w:p w:rsidR="00EB57AD" w:rsidRDefault="00EB57AD" w:rsidP="00EB57AD">
      <w:pPr>
        <w:pStyle w:val="Sinespaciado"/>
        <w:jc w:val="both"/>
      </w:pPr>
      <w:r w:rsidRPr="000B4167">
        <w:t>Estas técnicas se agrupan en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EB57AD" w:rsidTr="001D14E3">
        <w:tc>
          <w:tcPr>
            <w:tcW w:w="5265" w:type="dxa"/>
          </w:tcPr>
          <w:p w:rsidR="00EB57AD" w:rsidRDefault="00EB57AD" w:rsidP="001D14E3">
            <w:pPr>
              <w:pStyle w:val="Sinespaciado"/>
              <w:jc w:val="center"/>
            </w:pPr>
            <w:r>
              <w:t>Técnicas de participación individual</w:t>
            </w:r>
          </w:p>
        </w:tc>
        <w:tc>
          <w:tcPr>
            <w:tcW w:w="5265" w:type="dxa"/>
          </w:tcPr>
          <w:p w:rsidR="00EB57AD" w:rsidRDefault="00EB57AD" w:rsidP="001D14E3">
            <w:pPr>
              <w:pStyle w:val="Sinespaciado"/>
              <w:jc w:val="center"/>
            </w:pPr>
            <w:r>
              <w:t>Técnicas de participación grupal</w:t>
            </w:r>
          </w:p>
        </w:tc>
      </w:tr>
      <w:tr w:rsidR="00EB57AD" w:rsidTr="001D14E3">
        <w:tc>
          <w:tcPr>
            <w:tcW w:w="5265" w:type="dxa"/>
          </w:tcPr>
          <w:p w:rsidR="00EB57AD" w:rsidRPr="000B4167" w:rsidRDefault="00EB57AD" w:rsidP="001D14E3">
            <w:pPr>
              <w:pStyle w:val="Sinespaciado"/>
              <w:jc w:val="both"/>
              <w:rPr>
                <w:rFonts w:cstheme="minorHAnsi"/>
              </w:rPr>
            </w:pPr>
            <w:r w:rsidRPr="000B4167">
              <w:rPr>
                <w:rFonts w:cstheme="minorHAnsi"/>
                <w:sz w:val="23"/>
                <w:szCs w:val="23"/>
              </w:rPr>
              <w:t>Charla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Conferencia</w:t>
            </w:r>
            <w:r>
              <w:rPr>
                <w:rFonts w:cstheme="minorHAnsi"/>
                <w:sz w:val="23"/>
                <w:szCs w:val="23"/>
              </w:rPr>
              <w:t xml:space="preserve"> - </w:t>
            </w:r>
            <w:r w:rsidRPr="000B4167">
              <w:rPr>
                <w:rFonts w:cstheme="minorHAnsi"/>
                <w:sz w:val="23"/>
                <w:szCs w:val="23"/>
              </w:rPr>
              <w:t>Discurso</w:t>
            </w:r>
          </w:p>
        </w:tc>
        <w:tc>
          <w:tcPr>
            <w:tcW w:w="5265" w:type="dxa"/>
          </w:tcPr>
          <w:p w:rsidR="00EB57AD" w:rsidRPr="000B4167" w:rsidRDefault="00EB57AD" w:rsidP="001D14E3">
            <w:pPr>
              <w:pStyle w:val="Sinespaciado"/>
              <w:jc w:val="both"/>
              <w:rPr>
                <w:rFonts w:cstheme="minorHAnsi"/>
              </w:rPr>
            </w:pPr>
            <w:r w:rsidRPr="000B4167">
              <w:rPr>
                <w:rFonts w:cstheme="minorHAnsi"/>
                <w:sz w:val="23"/>
                <w:szCs w:val="23"/>
              </w:rPr>
              <w:t>Diálogo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Entrevista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Debate</w:t>
            </w:r>
            <w:r>
              <w:rPr>
                <w:rFonts w:cstheme="minorHAnsi"/>
                <w:sz w:val="23"/>
                <w:szCs w:val="23"/>
              </w:rPr>
              <w:t xml:space="preserve"> - </w:t>
            </w:r>
            <w:r w:rsidRPr="000B4167">
              <w:rPr>
                <w:rFonts w:cstheme="minorHAnsi"/>
                <w:sz w:val="23"/>
                <w:szCs w:val="23"/>
              </w:rPr>
              <w:t>Mesa Redonda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Simposio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Panel</w:t>
            </w:r>
            <w:r>
              <w:rPr>
                <w:rFonts w:cstheme="minorHAnsi"/>
                <w:sz w:val="23"/>
                <w:szCs w:val="23"/>
              </w:rPr>
              <w:t xml:space="preserve"> – </w:t>
            </w:r>
            <w:r w:rsidRPr="000B4167">
              <w:rPr>
                <w:rFonts w:cstheme="minorHAnsi"/>
                <w:sz w:val="23"/>
                <w:szCs w:val="23"/>
              </w:rPr>
              <w:t>Foro</w:t>
            </w:r>
            <w:r>
              <w:rPr>
                <w:rFonts w:cstheme="minorHAnsi"/>
                <w:sz w:val="23"/>
                <w:szCs w:val="23"/>
              </w:rPr>
              <w:t xml:space="preserve"> –</w:t>
            </w:r>
            <w:r w:rsidRPr="000B4167">
              <w:rPr>
                <w:rFonts w:cstheme="minorHAnsi"/>
                <w:sz w:val="23"/>
                <w:szCs w:val="23"/>
              </w:rPr>
              <w:t>Seminario</w:t>
            </w:r>
            <w:r>
              <w:rPr>
                <w:rFonts w:cstheme="minorHAnsi"/>
                <w:sz w:val="23"/>
                <w:szCs w:val="23"/>
              </w:rPr>
              <w:t xml:space="preserve"> - </w:t>
            </w:r>
            <w:r w:rsidRPr="00B81E82">
              <w:t>PHILLIPS  66</w:t>
            </w:r>
          </w:p>
        </w:tc>
      </w:tr>
    </w:tbl>
    <w:p w:rsidR="00A40A25" w:rsidRDefault="00A40A25" w:rsidP="00EB57AD">
      <w:pPr>
        <w:pStyle w:val="Sinespaciado"/>
        <w:jc w:val="both"/>
      </w:pPr>
    </w:p>
    <w:p w:rsidR="00EB57AD" w:rsidRDefault="00A40A25" w:rsidP="00EB57AD">
      <w:pPr>
        <w:pStyle w:val="Sinespaciado"/>
        <w:jc w:val="both"/>
      </w:pPr>
      <w:r>
        <w:t>A continuación se presentan algunas de estas técnicas que pueden ser adaptadas para el trabajo con las familias en el jardín infantil.</w:t>
      </w:r>
    </w:p>
    <w:p w:rsidR="00BB0ACC" w:rsidRDefault="00BB0ACC" w:rsidP="00EB57AD">
      <w:pPr>
        <w:pStyle w:val="Sinespaciado"/>
        <w:jc w:val="center"/>
        <w:rPr>
          <w:b/>
        </w:rPr>
      </w:pPr>
    </w:p>
    <w:p w:rsidR="00BB0ACC" w:rsidRDefault="00BB0ACC" w:rsidP="00EB57AD">
      <w:pPr>
        <w:pStyle w:val="Sinespaciado"/>
        <w:jc w:val="center"/>
        <w:rPr>
          <w:b/>
        </w:rPr>
      </w:pPr>
    </w:p>
    <w:p w:rsidR="00BB0ACC" w:rsidRDefault="00BB0ACC" w:rsidP="00EB57AD">
      <w:pPr>
        <w:pStyle w:val="Sinespaciado"/>
        <w:jc w:val="center"/>
        <w:rPr>
          <w:b/>
        </w:rPr>
      </w:pPr>
    </w:p>
    <w:p w:rsidR="00BB0ACC" w:rsidRDefault="00BB0ACC" w:rsidP="00EB57AD">
      <w:pPr>
        <w:pStyle w:val="Sinespaciado"/>
        <w:jc w:val="center"/>
        <w:rPr>
          <w:b/>
        </w:rPr>
      </w:pPr>
    </w:p>
    <w:p w:rsidR="00BB0ACC" w:rsidRDefault="00BB0ACC" w:rsidP="00EB57AD">
      <w:pPr>
        <w:pStyle w:val="Sinespaciado"/>
        <w:jc w:val="center"/>
        <w:rPr>
          <w:b/>
        </w:rPr>
      </w:pPr>
    </w:p>
    <w:p w:rsidR="00EB57AD" w:rsidRPr="006C42D8" w:rsidRDefault="00EB57AD" w:rsidP="00EB57AD">
      <w:pPr>
        <w:pStyle w:val="Sinespaciado"/>
        <w:jc w:val="center"/>
        <w:rPr>
          <w:b/>
        </w:rPr>
      </w:pPr>
      <w:r w:rsidRPr="006C42D8">
        <w:rPr>
          <w:b/>
        </w:rPr>
        <w:t>Técnicas de participación individual</w:t>
      </w:r>
    </w:p>
    <w:p w:rsidR="00EB57AD" w:rsidRDefault="00EB57AD" w:rsidP="00EB57AD">
      <w:pPr>
        <w:spacing w:after="0" w:line="240" w:lineRule="auto"/>
        <w:jc w:val="both"/>
        <w:rPr>
          <w:rFonts w:eastAsia="Times New Roman" w:cstheme="minorHAnsi"/>
          <w:szCs w:val="25"/>
          <w:lang w:eastAsia="es-CL"/>
        </w:rPr>
      </w:pPr>
      <w:proofErr w:type="gramStart"/>
      <w:r w:rsidRPr="0038195F">
        <w:rPr>
          <w:rFonts w:eastAsia="Times New Roman" w:cstheme="minorHAnsi"/>
          <w:b/>
          <w:sz w:val="24"/>
          <w:szCs w:val="30"/>
          <w:lang w:eastAsia="es-CL"/>
        </w:rPr>
        <w:t>1.</w:t>
      </w:r>
      <w:r w:rsidRPr="000B4167">
        <w:rPr>
          <w:rFonts w:eastAsia="Times New Roman" w:cstheme="minorHAnsi"/>
          <w:b/>
          <w:sz w:val="24"/>
          <w:szCs w:val="30"/>
          <w:lang w:eastAsia="es-CL"/>
        </w:rPr>
        <w:t>CHARLA</w:t>
      </w:r>
      <w:proofErr w:type="gramEnd"/>
      <w:r w:rsidRPr="0038195F">
        <w:rPr>
          <w:rFonts w:eastAsia="Times New Roman" w:cstheme="minorHAnsi"/>
          <w:sz w:val="24"/>
          <w:szCs w:val="30"/>
          <w:lang w:eastAsia="es-CL"/>
        </w:rPr>
        <w:t>: Reun</w:t>
      </w:r>
      <w:r w:rsidRPr="000B4167">
        <w:rPr>
          <w:rFonts w:eastAsia="Times New Roman" w:cstheme="minorHAnsi"/>
          <w:szCs w:val="25"/>
          <w:lang w:eastAsia="es-CL"/>
        </w:rPr>
        <w:t>ión de personas donde un expositor proporciona la información y dialoga con el resto.</w:t>
      </w:r>
    </w:p>
    <w:p w:rsidR="00EB57AD" w:rsidRDefault="00EB57AD" w:rsidP="00EB57AD">
      <w:pPr>
        <w:spacing w:after="0" w:line="240" w:lineRule="auto"/>
        <w:jc w:val="both"/>
        <w:rPr>
          <w:rFonts w:eastAsia="Times New Roman" w:cstheme="minorHAnsi"/>
          <w:szCs w:val="25"/>
          <w:lang w:eastAsia="es-CL"/>
        </w:rPr>
      </w:pPr>
      <w:r w:rsidRPr="000B4167">
        <w:rPr>
          <w:rFonts w:eastAsia="Times New Roman" w:cstheme="minorHAnsi"/>
          <w:szCs w:val="25"/>
          <w:u w:val="single"/>
          <w:lang w:eastAsia="es-CL"/>
        </w:rPr>
        <w:t>Objetivo</w:t>
      </w:r>
      <w:r w:rsidRPr="0038195F">
        <w:rPr>
          <w:rFonts w:eastAsia="Times New Roman" w:cstheme="minorHAnsi"/>
          <w:szCs w:val="25"/>
          <w:u w:val="single"/>
          <w:lang w:eastAsia="es-CL"/>
        </w:rPr>
        <w:t>:</w:t>
      </w:r>
      <w:r>
        <w:rPr>
          <w:rFonts w:eastAsia="Times New Roman" w:cstheme="minorHAnsi"/>
          <w:szCs w:val="25"/>
          <w:lang w:eastAsia="es-CL"/>
        </w:rPr>
        <w:t xml:space="preserve"> </w:t>
      </w:r>
      <w:r w:rsidRPr="000B4167">
        <w:rPr>
          <w:rFonts w:eastAsia="Times New Roman" w:cstheme="minorHAnsi"/>
          <w:szCs w:val="25"/>
          <w:lang w:eastAsia="es-CL"/>
        </w:rPr>
        <w:t>Trans</w:t>
      </w:r>
      <w:r>
        <w:rPr>
          <w:rFonts w:eastAsia="Times New Roman" w:cstheme="minorHAnsi"/>
          <w:szCs w:val="25"/>
          <w:lang w:eastAsia="es-CL"/>
        </w:rPr>
        <w:t>mitir información, crear un est</w:t>
      </w:r>
      <w:r w:rsidRPr="000B4167">
        <w:rPr>
          <w:rFonts w:eastAsia="Times New Roman" w:cstheme="minorHAnsi"/>
          <w:szCs w:val="25"/>
          <w:lang w:eastAsia="es-CL"/>
        </w:rPr>
        <w:t>ado mental o punto de vista.</w:t>
      </w:r>
    </w:p>
    <w:p w:rsidR="00EB57AD" w:rsidRPr="0038195F" w:rsidRDefault="00EB57AD" w:rsidP="00EB57AD">
      <w:pPr>
        <w:spacing w:after="0" w:line="240" w:lineRule="auto"/>
        <w:jc w:val="both"/>
        <w:rPr>
          <w:rFonts w:eastAsia="Times New Roman" w:cstheme="minorHAnsi"/>
          <w:szCs w:val="25"/>
          <w:u w:val="single"/>
          <w:lang w:eastAsia="es-CL"/>
        </w:rPr>
      </w:pPr>
      <w:r w:rsidRPr="000B4167">
        <w:rPr>
          <w:rFonts w:eastAsia="Times New Roman" w:cstheme="minorHAnsi"/>
          <w:szCs w:val="25"/>
          <w:u w:val="single"/>
          <w:lang w:eastAsia="es-CL"/>
        </w:rPr>
        <w:t>Características</w:t>
      </w:r>
      <w:r w:rsidRPr="0038195F">
        <w:rPr>
          <w:rFonts w:eastAsia="Times New Roman" w:cstheme="minorHAnsi"/>
          <w:szCs w:val="25"/>
          <w:u w:val="single"/>
          <w:lang w:eastAsia="es-CL"/>
        </w:rPr>
        <w:t>:</w:t>
      </w:r>
    </w:p>
    <w:p w:rsidR="00EB57AD" w:rsidRPr="0038195F" w:rsidRDefault="00EB57AD" w:rsidP="00EB57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8195F">
        <w:rPr>
          <w:rFonts w:eastAsia="Times New Roman" w:cstheme="minorHAnsi"/>
          <w:szCs w:val="25"/>
          <w:lang w:eastAsia="es-CL"/>
        </w:rPr>
        <w:t>Informal - Tono de conversación - El público puede interrumpir para hacer preguntas - No debe ser leída - Normalmente el auditorio conoce algo del tema - Utilización de frases de buen humor - El expositor puede hacer preguntas al público - No debe durar más de una hora - El expositor puede desplazarse por el estrado o la sala.</w:t>
      </w:r>
    </w:p>
    <w:p w:rsidR="00EB57AD" w:rsidRPr="0038195F" w:rsidRDefault="00EB57AD" w:rsidP="00EB57AD">
      <w:pPr>
        <w:pStyle w:val="Sinespaciado"/>
        <w:jc w:val="both"/>
        <w:rPr>
          <w:u w:val="single"/>
        </w:rPr>
      </w:pPr>
      <w:r w:rsidRPr="0038195F">
        <w:rPr>
          <w:u w:val="single"/>
        </w:rPr>
        <w:t xml:space="preserve">Recomendaciones: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38195F">
        <w:t>Esta técnica es adecuada cuando se trata de grupos pequeños en que se facilita la participación del público.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38195F">
        <w:t>El expositor puede iniciar su participación hacienda una pregunta al auditorio.</w:t>
      </w:r>
    </w:p>
    <w:p w:rsidR="00EB57AD" w:rsidRDefault="00EB57AD" w:rsidP="00EB57AD">
      <w:pPr>
        <w:pStyle w:val="Sinespaciado"/>
        <w:jc w:val="both"/>
      </w:pPr>
    </w:p>
    <w:p w:rsidR="00EB57AD" w:rsidRDefault="00EB57AD" w:rsidP="00EB57AD">
      <w:pPr>
        <w:pStyle w:val="Sinespaciado"/>
        <w:jc w:val="both"/>
      </w:pPr>
    </w:p>
    <w:p w:rsidR="00EB57AD" w:rsidRDefault="00A40A25" w:rsidP="00EB57AD">
      <w:pPr>
        <w:pStyle w:val="Sinespaciado"/>
        <w:jc w:val="both"/>
      </w:pPr>
      <w:proofErr w:type="gramStart"/>
      <w:r>
        <w:rPr>
          <w:b/>
        </w:rPr>
        <w:t>2</w:t>
      </w:r>
      <w:r w:rsidR="00EB57AD" w:rsidRPr="008B5814">
        <w:rPr>
          <w:b/>
        </w:rPr>
        <w:t>.DISCURSO</w:t>
      </w:r>
      <w:proofErr w:type="gramEnd"/>
      <w:r w:rsidR="00EB57AD" w:rsidRPr="008B5814">
        <w:rPr>
          <w:b/>
        </w:rPr>
        <w:t>:</w:t>
      </w:r>
      <w:r w:rsidR="00EB57AD">
        <w:t xml:space="preserve"> </w:t>
      </w:r>
      <w:r w:rsidR="00EB57AD" w:rsidRPr="008B5814">
        <w:t>Razonamiento oral persuasivo de alguna extensión, dirigido a un público</w:t>
      </w:r>
      <w:r w:rsidR="00EB57AD">
        <w:t xml:space="preserve"> </w:t>
      </w:r>
      <w:r w:rsidR="00EB57AD" w:rsidRPr="008B5814">
        <w:t>por una sola persona.</w:t>
      </w:r>
      <w:r w:rsidR="00EB57AD">
        <w:t xml:space="preserve"> </w:t>
      </w:r>
      <w:r w:rsidR="00EB57AD" w:rsidRPr="008B5814">
        <w:rPr>
          <w:u w:val="single"/>
        </w:rPr>
        <w:t>Características</w:t>
      </w:r>
      <w:r w:rsidR="00EB57AD">
        <w:t xml:space="preserve">: - </w:t>
      </w:r>
      <w:r w:rsidR="00EB57AD" w:rsidRPr="008B5814">
        <w:t>Es formal.</w:t>
      </w:r>
      <w:r w:rsidR="00EB57AD">
        <w:t xml:space="preserve">  - </w:t>
      </w:r>
      <w:r w:rsidR="00EB57AD" w:rsidRPr="008B5814">
        <w:t>Debe llevar encabezamiento (saludo individual o colectivo en orden jerárquico).</w:t>
      </w:r>
      <w:r w:rsidR="00EB57AD">
        <w:t xml:space="preserve"> - </w:t>
      </w:r>
      <w:r w:rsidR="00EB57AD" w:rsidRPr="008B5814">
        <w:t>El hablante requiere ser presentado por otro individuo.</w:t>
      </w:r>
      <w:r w:rsidR="00EB57AD">
        <w:t xml:space="preserve"> - </w:t>
      </w:r>
      <w:r w:rsidR="00EB57AD" w:rsidRPr="008B5814">
        <w:t>General mente el expositor se mantiene en un solo lugar.</w:t>
      </w:r>
      <w:r w:rsidR="00EB57AD">
        <w:t xml:space="preserve"> - </w:t>
      </w:r>
      <w:r w:rsidR="00EB57AD" w:rsidRPr="008B5814">
        <w:t>No deben utilizarse ayudas audiovisuales.</w:t>
      </w:r>
      <w:r w:rsidR="00EB57AD">
        <w:t xml:space="preserve"> - </w:t>
      </w:r>
      <w:r w:rsidR="00EB57AD" w:rsidRPr="008B5814">
        <w:t>Los gestos deben ser muy significativos</w:t>
      </w:r>
    </w:p>
    <w:p w:rsidR="00EB57AD" w:rsidRDefault="00EB57AD" w:rsidP="00EB57AD">
      <w:pPr>
        <w:pStyle w:val="Sinespaciado"/>
        <w:jc w:val="both"/>
      </w:pPr>
      <w:r w:rsidRPr="006C42D8">
        <w:rPr>
          <w:u w:val="single"/>
        </w:rPr>
        <w:t>Recomendaciones: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B5814">
        <w:t>De acuerdo con la circunstancia el</w:t>
      </w:r>
      <w:r>
        <w:t xml:space="preserve"> </w:t>
      </w:r>
      <w:r w:rsidRPr="008B5814">
        <w:t>expositor puede iniciar su discurso: Haciendo referencia al tema o a la ocasión.</w:t>
      </w:r>
      <w:r>
        <w:t xml:space="preserve"> </w:t>
      </w:r>
      <w:r w:rsidRPr="008B5814">
        <w:t>Formulando una pregunta retórica</w:t>
      </w:r>
      <w:r>
        <w:t xml:space="preserve"> (elocuente</w:t>
      </w:r>
      <w:proofErr w:type="gramStart"/>
      <w:r>
        <w:t xml:space="preserve">) </w:t>
      </w:r>
      <w:r w:rsidRPr="008B5814">
        <w:t>.</w:t>
      </w:r>
      <w:proofErr w:type="gramEnd"/>
      <w:r>
        <w:t xml:space="preserve"> </w:t>
      </w:r>
      <w:r w:rsidRPr="008B5814">
        <w:t>Presentando una declaración</w:t>
      </w:r>
      <w:r>
        <w:t xml:space="preserve"> </w:t>
      </w:r>
      <w:r w:rsidRPr="008B5814">
        <w:t>sorprendente.</w:t>
      </w:r>
      <w:r>
        <w:t xml:space="preserve"> - </w:t>
      </w:r>
      <w:r w:rsidRPr="008B5814">
        <w:t>Citando una frase o el fragmento de un texto.</w:t>
      </w:r>
      <w:r>
        <w:t xml:space="preserve"> - </w:t>
      </w:r>
      <w:r w:rsidRPr="008B5814">
        <w:t>El desarrollo del discurso se realiza tratando de mantener</w:t>
      </w:r>
      <w:r>
        <w:t xml:space="preserve"> - </w:t>
      </w:r>
      <w:r w:rsidRPr="008B5814">
        <w:t>el interés del público.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B5814">
        <w:t>Para finalizar el discurso es necesario fijar la atención del auditorio en el tema central y el propósito del discurso.</w:t>
      </w:r>
      <w:r>
        <w:t xml:space="preserve"> - </w:t>
      </w:r>
      <w:r w:rsidRPr="008B5814">
        <w:t>Algunas formas de terminar un discurso son</w:t>
      </w:r>
      <w:r>
        <w:t xml:space="preserve">: - </w:t>
      </w:r>
      <w:r w:rsidRPr="008B5814">
        <w:t>Lanzar un reto o exponer una petición.</w:t>
      </w:r>
      <w:r>
        <w:t xml:space="preserve"> - </w:t>
      </w:r>
      <w:r w:rsidRPr="008B5814">
        <w:t xml:space="preserve">Presentar un resumen del contenido. </w:t>
      </w:r>
      <w:r>
        <w:t xml:space="preserve">- </w:t>
      </w:r>
      <w:r w:rsidRPr="008B5814">
        <w:t xml:space="preserve">Reproducir o citar un texto. </w:t>
      </w:r>
      <w:r>
        <w:t xml:space="preserve">- </w:t>
      </w:r>
      <w:r w:rsidRPr="008B5814">
        <w:t>Aportar una frase persuasiva, ya sea para inducir a las creencias, o a la acción</w:t>
      </w:r>
      <w:r>
        <w:t>.</w:t>
      </w:r>
    </w:p>
    <w:p w:rsidR="00EB57AD" w:rsidRDefault="00EB57AD" w:rsidP="00EB57AD">
      <w:pPr>
        <w:pStyle w:val="Sinespaciado"/>
        <w:jc w:val="center"/>
        <w:rPr>
          <w:b/>
        </w:rPr>
      </w:pPr>
      <w:r w:rsidRPr="006C42D8">
        <w:rPr>
          <w:b/>
        </w:rPr>
        <w:t>Técnicas de participación grupal</w:t>
      </w:r>
    </w:p>
    <w:p w:rsidR="00EB57AD" w:rsidRDefault="00EB57AD" w:rsidP="00EB57AD">
      <w:pPr>
        <w:pStyle w:val="Sinespaciado"/>
        <w:jc w:val="both"/>
      </w:pPr>
      <w:r>
        <w:rPr>
          <w:b/>
        </w:rPr>
        <w:t>1.</w:t>
      </w:r>
      <w:r w:rsidRPr="006C42D8">
        <w:t xml:space="preserve"> </w:t>
      </w:r>
      <w:r w:rsidRPr="006C42D8">
        <w:rPr>
          <w:b/>
        </w:rPr>
        <w:t>DIALOGO</w:t>
      </w:r>
      <w:r>
        <w:rPr>
          <w:b/>
        </w:rPr>
        <w:t xml:space="preserve">: </w:t>
      </w:r>
      <w:r w:rsidRPr="006C42D8">
        <w:t>Conversación que realizan dos personas conocedoras de un tema</w:t>
      </w:r>
      <w:r>
        <w:t xml:space="preserve"> </w:t>
      </w:r>
      <w:r w:rsidRPr="006C42D8">
        <w:t>ante un grupo. Puede adoptar la form</w:t>
      </w:r>
      <w:r>
        <w:t xml:space="preserve">a de una conversación. </w:t>
      </w:r>
    </w:p>
    <w:p w:rsidR="00EB57AD" w:rsidRDefault="00EB57AD" w:rsidP="00EB57AD">
      <w:pPr>
        <w:pStyle w:val="Sinespaciado"/>
        <w:jc w:val="both"/>
      </w:pPr>
      <w:r w:rsidRPr="006C42D8">
        <w:rPr>
          <w:u w:val="single"/>
        </w:rPr>
        <w:t>Características</w:t>
      </w:r>
      <w:r>
        <w:t xml:space="preserve">: </w:t>
      </w:r>
      <w:r w:rsidRPr="006C42D8">
        <w:t>Es espontánea.</w:t>
      </w:r>
      <w:r>
        <w:t xml:space="preserve"> - </w:t>
      </w:r>
      <w:r w:rsidRPr="006C42D8">
        <w:t>Se emplea el lenguaje coloquial</w:t>
      </w:r>
      <w:r>
        <w:t xml:space="preserve"> - </w:t>
      </w:r>
      <w:r w:rsidRPr="006C42D8">
        <w:t>Se utiliza especialmente para tratar temas de la vida cotidiana,</w:t>
      </w:r>
      <w:r>
        <w:t xml:space="preserve"> </w:t>
      </w:r>
      <w:r w:rsidRPr="006C42D8">
        <w:t>juegos,</w:t>
      </w:r>
      <w:r>
        <w:t xml:space="preserve"> </w:t>
      </w:r>
      <w:r w:rsidRPr="006C42D8">
        <w:t>pasatiempos, sucesos importantes, obras literarias, etc.</w:t>
      </w:r>
      <w:r>
        <w:t xml:space="preserve"> - </w:t>
      </w:r>
      <w:r w:rsidRPr="006C42D8">
        <w:t>El tema debe ser de interés general para el grupo y no solamente</w:t>
      </w:r>
      <w:r>
        <w:t xml:space="preserve"> </w:t>
      </w:r>
      <w:r w:rsidRPr="006C42D8">
        <w:t>para</w:t>
      </w:r>
      <w:r>
        <w:t xml:space="preserve"> </w:t>
      </w:r>
      <w:r w:rsidRPr="006C42D8">
        <w:t>los participantes en él dialogo</w:t>
      </w:r>
      <w:r>
        <w:t xml:space="preserve"> </w:t>
      </w:r>
      <w:r w:rsidRPr="006C42D8">
        <w:t>.La realizan dos personas ante un grupo.</w:t>
      </w:r>
      <w:r>
        <w:t xml:space="preserve"> </w:t>
      </w:r>
    </w:p>
    <w:p w:rsidR="00EB57AD" w:rsidRDefault="00EB57AD" w:rsidP="00EB57AD">
      <w:pPr>
        <w:pStyle w:val="Sinespaciado"/>
        <w:jc w:val="both"/>
      </w:pPr>
      <w:r w:rsidRPr="008C789D">
        <w:rPr>
          <w:u w:val="single"/>
        </w:rPr>
        <w:t>Recomendaciones</w:t>
      </w:r>
      <w:r>
        <w:t>: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C42D8">
        <w:t>Los participantes no deben</w:t>
      </w:r>
      <w:r>
        <w:t xml:space="preserve"> </w:t>
      </w:r>
      <w:r w:rsidRPr="006C42D8">
        <w:t>Olvidarse del auditorio que los escucha.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C42D8">
        <w:t>Inicia</w:t>
      </w:r>
      <w:r>
        <w:t xml:space="preserve">r o terminar la conversación </w:t>
      </w:r>
      <w:r w:rsidRPr="006C42D8">
        <w:t xml:space="preserve"> </w:t>
      </w:r>
      <w:r>
        <w:t>empleando</w:t>
      </w:r>
      <w:r w:rsidRPr="006C42D8">
        <w:t xml:space="preserve"> fórmulas de saludo y cortesía.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>
        <w:t>No p</w:t>
      </w:r>
      <w:r w:rsidRPr="006C42D8">
        <w:t>ermanecer largo rato silencioso.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C42D8">
        <w:t>Hablar por hablar o hacerlo sin corrección.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6C42D8">
        <w:t>Perder la mirada en actitud de desinterés, en vez de mirar de frente al interlocutor.</w:t>
      </w:r>
    </w:p>
    <w:p w:rsidR="00EB57AD" w:rsidRDefault="00EB57AD" w:rsidP="00EB57AD">
      <w:pPr>
        <w:pStyle w:val="Sinespaciado"/>
        <w:jc w:val="both"/>
        <w:rPr>
          <w:b/>
        </w:rPr>
      </w:pPr>
    </w:p>
    <w:p w:rsidR="00EB57AD" w:rsidRDefault="00EB57AD" w:rsidP="00EB57AD">
      <w:pPr>
        <w:pStyle w:val="Sinespaciado"/>
        <w:jc w:val="both"/>
      </w:pPr>
      <w:proofErr w:type="gramStart"/>
      <w:r w:rsidRPr="008C789D">
        <w:rPr>
          <w:b/>
        </w:rPr>
        <w:t>2.ENTREVISTA</w:t>
      </w:r>
      <w:proofErr w:type="gramEnd"/>
      <w:r w:rsidRPr="008C789D">
        <w:rPr>
          <w:b/>
        </w:rPr>
        <w:t>:</w:t>
      </w:r>
      <w:r>
        <w:t xml:space="preserve"> </w:t>
      </w:r>
      <w:r w:rsidRPr="008C789D">
        <w:t>Es una forma de comunicación oral de persona a persona, o ser con</w:t>
      </w:r>
      <w:r>
        <w:t xml:space="preserve"> </w:t>
      </w:r>
      <w:r w:rsidRPr="008C789D">
        <w:t>varias a la vez, que requiere la presencia física de los participantes.</w:t>
      </w:r>
      <w:r>
        <w:t xml:space="preserve"> </w:t>
      </w:r>
    </w:p>
    <w:p w:rsidR="00EB57AD" w:rsidRDefault="00EB57AD" w:rsidP="00EB57AD">
      <w:pPr>
        <w:pStyle w:val="Sinespaciado"/>
        <w:jc w:val="both"/>
      </w:pPr>
      <w:r w:rsidRPr="008C789D">
        <w:rPr>
          <w:u w:val="single"/>
        </w:rPr>
        <w:t>Características:</w:t>
      </w:r>
      <w:r>
        <w:t xml:space="preserve"> </w:t>
      </w:r>
      <w:r w:rsidRPr="008C789D">
        <w:t>Los temas no suelen ser ocasionales.</w:t>
      </w:r>
      <w:r>
        <w:t xml:space="preserve"> - </w:t>
      </w:r>
      <w:r w:rsidRPr="008C789D">
        <w:t>EL fin es obtener información sobre algún asunto de interés.</w:t>
      </w:r>
      <w:r>
        <w:t xml:space="preserve"> -</w:t>
      </w:r>
      <w:r w:rsidRPr="008C789D">
        <w:t>Los temas se relacionan con los propósitos de la entrevista.</w:t>
      </w:r>
    </w:p>
    <w:p w:rsidR="00EB57AD" w:rsidRDefault="00EB57AD" w:rsidP="00EB57AD">
      <w:pPr>
        <w:pStyle w:val="Sinespaciado"/>
        <w:jc w:val="both"/>
      </w:pPr>
      <w:r w:rsidRPr="008C789D">
        <w:rPr>
          <w:u w:val="single"/>
        </w:rPr>
        <w:t>Recomendaciones: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C789D">
        <w:t>Preparar con anticipación las preguntas.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C789D">
        <w:t>Alentar al entrevistado para que hable.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C789D">
        <w:t>Resumir y reflejar los sentimientos expresados por el interlocutor.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C789D">
        <w:t>Repetir palabras del entrevistado para indicarle que nos gustaría que hablase de un punto determinado.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8C789D">
        <w:t>Pesar las alternativas, de forma que el entrevistado reflexione</w:t>
      </w:r>
      <w:r>
        <w:t xml:space="preserve"> </w:t>
      </w:r>
      <w:r w:rsidRPr="008C789D">
        <w:t>acerca de su problema y llegue a una conclusión que sea suya.</w:t>
      </w:r>
    </w:p>
    <w:p w:rsidR="00EB57AD" w:rsidRDefault="00EB57AD" w:rsidP="00EB57AD">
      <w:pPr>
        <w:pStyle w:val="Sinespaciado"/>
        <w:ind w:left="720"/>
        <w:jc w:val="both"/>
      </w:pPr>
    </w:p>
    <w:p w:rsidR="00EB57AD" w:rsidRDefault="00EB57AD" w:rsidP="00EB57AD">
      <w:pPr>
        <w:pStyle w:val="Sinespaciado"/>
        <w:jc w:val="both"/>
      </w:pPr>
      <w:proofErr w:type="gramStart"/>
      <w:r w:rsidRPr="008C789D">
        <w:rPr>
          <w:b/>
        </w:rPr>
        <w:t>3.DEBATE</w:t>
      </w:r>
      <w:proofErr w:type="gramEnd"/>
      <w:r w:rsidRPr="008C789D">
        <w:rPr>
          <w:b/>
        </w:rPr>
        <w:t>:</w:t>
      </w:r>
      <w:r>
        <w:t xml:space="preserve"> E</w:t>
      </w:r>
      <w:r w:rsidRPr="008C789D">
        <w:t xml:space="preserve">s una controversia oral entre varias </w:t>
      </w:r>
      <w:r>
        <w:t>personas para demostrar la supe</w:t>
      </w:r>
      <w:r w:rsidRPr="008C789D">
        <w:t>rioridad de unos puntos de vista sobre otros.</w:t>
      </w:r>
      <w:r>
        <w:t xml:space="preserve"> </w:t>
      </w:r>
    </w:p>
    <w:p w:rsidR="00EB57AD" w:rsidRDefault="00EB57AD" w:rsidP="00EB57AD">
      <w:pPr>
        <w:pStyle w:val="Sinespaciado"/>
        <w:jc w:val="both"/>
      </w:pPr>
      <w:r w:rsidRPr="008C789D">
        <w:rPr>
          <w:u w:val="single"/>
        </w:rPr>
        <w:t>Características</w:t>
      </w:r>
      <w:r>
        <w:t xml:space="preserve">: </w:t>
      </w:r>
      <w:r w:rsidRPr="008C789D">
        <w:t>Competitivo.</w:t>
      </w:r>
      <w:r>
        <w:t xml:space="preserve"> - </w:t>
      </w:r>
      <w:r w:rsidRPr="008C789D">
        <w:t>Estático:</w:t>
      </w:r>
      <w:r>
        <w:t xml:space="preserve"> </w:t>
      </w:r>
      <w:r w:rsidRPr="008C789D">
        <w:t>generalmente las personas sostienen su punto de vista hasta el final.</w:t>
      </w:r>
      <w:r>
        <w:t xml:space="preserve"> - </w:t>
      </w:r>
      <w:r w:rsidRPr="008C789D">
        <w:t>Las decisiones se toman por votación.</w:t>
      </w:r>
      <w:r>
        <w:t xml:space="preserve"> - </w:t>
      </w:r>
      <w:r w:rsidRPr="008C789D">
        <w:t>Formal:</w:t>
      </w:r>
      <w:r>
        <w:t xml:space="preserve"> </w:t>
      </w:r>
      <w:r w:rsidRPr="008C789D">
        <w:t>El coordinador establece reglas para la participación especialmente en cuanto al tiempo.</w:t>
      </w:r>
      <w:r>
        <w:t xml:space="preserve">  - </w:t>
      </w:r>
      <w:r w:rsidRPr="008C789D">
        <w:t>Busca la mejor solución a través de la argumentación y la persuasión.</w:t>
      </w:r>
      <w:r>
        <w:t xml:space="preserve"> - </w:t>
      </w:r>
      <w:r w:rsidRPr="008C789D">
        <w:t>Tono de discurso.</w:t>
      </w:r>
      <w:r>
        <w:t xml:space="preserve"> - </w:t>
      </w:r>
      <w:r w:rsidRPr="008C789D">
        <w:t>Atmósfera de disputa, en la que cada participante trata de imponer su punto de vista.</w:t>
      </w:r>
      <w:r>
        <w:t xml:space="preserve"> - </w:t>
      </w:r>
      <w:r w:rsidRPr="008C789D">
        <w:t>Grupo relativamente grande.</w:t>
      </w:r>
    </w:p>
    <w:p w:rsidR="00EB57AD" w:rsidRDefault="00EB57AD" w:rsidP="00EB57AD">
      <w:pPr>
        <w:pStyle w:val="Sinespaciado"/>
        <w:jc w:val="both"/>
      </w:pPr>
      <w:r w:rsidRPr="00374D86">
        <w:rPr>
          <w:u w:val="single"/>
        </w:rPr>
        <w:t>Recomendaciones</w:t>
      </w:r>
      <w:r>
        <w:t xml:space="preserve">: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374D86">
        <w:lastRenderedPageBreak/>
        <w:t>Conocimiento técnico considerable del método empleado, así</w:t>
      </w:r>
      <w:r>
        <w:t xml:space="preserve"> </w:t>
      </w:r>
      <w:r w:rsidRPr="00374D86">
        <w:t>como un completo entendimiento del asunto considerado.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374D86">
        <w:t>Realizarse cuando se presentan posiciones contraríes alrededor</w:t>
      </w:r>
      <w:r>
        <w:t xml:space="preserve"> </w:t>
      </w:r>
      <w:r w:rsidRPr="00374D86">
        <w:t>de un tema.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374D86">
        <w:t>Puede hacerse un debate a raíz de temas que hayan provocado</w:t>
      </w:r>
      <w:r>
        <w:t xml:space="preserve"> </w:t>
      </w:r>
      <w:r w:rsidRPr="00374D86">
        <w:t xml:space="preserve">divergencias durante el desarrollo de una clase, una conferencia, </w:t>
      </w:r>
      <w:proofErr w:type="spellStart"/>
      <w:r w:rsidRPr="00374D86">
        <w:t>etc</w:t>
      </w:r>
      <w:proofErr w:type="spellEnd"/>
    </w:p>
    <w:p w:rsidR="00EB57AD" w:rsidRDefault="00EB57AD" w:rsidP="00A40A25">
      <w:pPr>
        <w:pStyle w:val="Sinespaciado"/>
        <w:ind w:left="720"/>
        <w:jc w:val="both"/>
      </w:pPr>
    </w:p>
    <w:p w:rsidR="00EB57AD" w:rsidRDefault="00EB57AD" w:rsidP="00EB57AD">
      <w:pPr>
        <w:pStyle w:val="Sinespaciado"/>
        <w:jc w:val="both"/>
      </w:pPr>
      <w:r w:rsidRPr="001B19FE">
        <w:rPr>
          <w:b/>
        </w:rPr>
        <w:t>6. PANEL:</w:t>
      </w:r>
      <w:r>
        <w:t xml:space="preserve"> </w:t>
      </w:r>
      <w:r w:rsidRPr="001B19FE">
        <w:t>Grupo de individuos competente y representativo de tendencias, opiniones o partidos diversos.</w:t>
      </w:r>
      <w:r>
        <w:t xml:space="preserve"> </w:t>
      </w:r>
      <w:r w:rsidRPr="001B19FE">
        <w:t>Núcleo de participantes que serán testigos de diferentes puntos de</w:t>
      </w:r>
      <w:r>
        <w:t xml:space="preserve"> </w:t>
      </w:r>
      <w:r w:rsidRPr="001B19FE">
        <w:t>vista y núcleo de expertos que los exponen.</w:t>
      </w:r>
      <w:r>
        <w:t xml:space="preserve"> </w:t>
      </w:r>
      <w:r w:rsidRPr="001B19FE">
        <w:t>Intercambio de opiniones, en presencia de personas interesadas en el</w:t>
      </w:r>
      <w:r>
        <w:t xml:space="preserve"> </w:t>
      </w:r>
      <w:r w:rsidRPr="001B19FE">
        <w:t>tema.</w:t>
      </w:r>
      <w:r>
        <w:t xml:space="preserve"> </w:t>
      </w:r>
    </w:p>
    <w:p w:rsidR="00EB57AD" w:rsidRDefault="00EB57AD" w:rsidP="00EB57AD">
      <w:pPr>
        <w:pStyle w:val="Sinespaciado"/>
        <w:jc w:val="both"/>
      </w:pPr>
      <w:r w:rsidRPr="001B19FE">
        <w:rPr>
          <w:u w:val="single"/>
        </w:rPr>
        <w:t>Características:</w:t>
      </w:r>
      <w:r>
        <w:t xml:space="preserve"> - </w:t>
      </w:r>
      <w:r w:rsidRPr="001B19FE">
        <w:t>Corriente de comunicación entre un pequeño grupo muy comprometido y un grupo grande cuya actividad es limitada.</w:t>
      </w:r>
      <w:r>
        <w:t xml:space="preserve"> - </w:t>
      </w:r>
      <w:r w:rsidRPr="001B19FE">
        <w:t xml:space="preserve">Permite tomar decisiones. </w:t>
      </w:r>
      <w:r>
        <w:t xml:space="preserve">- </w:t>
      </w:r>
      <w:r w:rsidRPr="001B19FE">
        <w:t>Se informa a las personas involucradas de las decisiones que se toman y de su motivo.</w:t>
      </w:r>
      <w:r>
        <w:t xml:space="preserve"> - </w:t>
      </w:r>
      <w:r w:rsidRPr="001B19FE">
        <w:t>Información mutua dentro de un grupo extenso, es uno de los métodos de información de sentido doble, bilateral, ascendente</w:t>
      </w:r>
      <w:r>
        <w:t xml:space="preserve"> </w:t>
      </w:r>
      <w:r w:rsidRPr="001B19FE">
        <w:t>y descendente.</w:t>
      </w:r>
    </w:p>
    <w:p w:rsidR="00EB57AD" w:rsidRDefault="00EB57AD" w:rsidP="00EB57AD">
      <w:pPr>
        <w:pStyle w:val="Sinespaciado"/>
        <w:jc w:val="both"/>
      </w:pPr>
      <w:r w:rsidRPr="001B19FE">
        <w:rPr>
          <w:u w:val="single"/>
        </w:rPr>
        <w:t>Recomendaciones</w:t>
      </w:r>
      <w:r>
        <w:t xml:space="preserve">: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1B19FE">
        <w:t>EI coordinador puede conceder la palabra al público coda quince minutos.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1B19FE">
        <w:t>Los paneles tienden a ser especialmente adecuados para situaciones de estudio y aprendizaje de un tema o una problemática.</w:t>
      </w:r>
    </w:p>
    <w:p w:rsidR="00EB57AD" w:rsidRDefault="00EB57AD" w:rsidP="00EB57AD">
      <w:pPr>
        <w:pStyle w:val="Sinespaciado"/>
        <w:ind w:left="720"/>
        <w:jc w:val="both"/>
      </w:pPr>
    </w:p>
    <w:p w:rsidR="00EB57AD" w:rsidRDefault="00EB57AD" w:rsidP="00EB57AD">
      <w:pPr>
        <w:pStyle w:val="Sinespaciado"/>
        <w:ind w:left="720"/>
        <w:jc w:val="both"/>
      </w:pPr>
    </w:p>
    <w:p w:rsidR="00EB57AD" w:rsidRDefault="00EB57AD" w:rsidP="00EB57AD">
      <w:pPr>
        <w:pStyle w:val="Sinespaciado"/>
        <w:jc w:val="both"/>
      </w:pPr>
      <w:r w:rsidRPr="00F65600">
        <w:rPr>
          <w:b/>
        </w:rPr>
        <w:t>8. PHILLIPS  66:</w:t>
      </w:r>
      <w:r>
        <w:t xml:space="preserve"> </w:t>
      </w:r>
      <w:r w:rsidRPr="00F65600">
        <w:t>Consiste en dividir un grupo grande en otros más pequeños con el fin</w:t>
      </w:r>
      <w:r>
        <w:t xml:space="preserve"> </w:t>
      </w:r>
      <w:r w:rsidRPr="00F65600">
        <w:t>de facilitar la discusión. La denominación se deriva de la idea de seis</w:t>
      </w:r>
      <w:r>
        <w:t xml:space="preserve"> </w:t>
      </w:r>
      <w:r w:rsidRPr="00F65600">
        <w:t>personas que discuten un tema durante seis minutos.</w:t>
      </w:r>
    </w:p>
    <w:p w:rsidR="00EB57AD" w:rsidRDefault="00EB57AD" w:rsidP="00EB57AD">
      <w:pPr>
        <w:pStyle w:val="Sinespaciado"/>
        <w:jc w:val="both"/>
      </w:pPr>
      <w:r w:rsidRPr="00F65600">
        <w:rPr>
          <w:u w:val="single"/>
        </w:rPr>
        <w:t>Características:</w:t>
      </w:r>
      <w:r>
        <w:t xml:space="preserve"> </w:t>
      </w:r>
      <w:r w:rsidRPr="00F65600">
        <w:t>Debe haber un coordinador general y uno en coda grupo.</w:t>
      </w:r>
      <w:r>
        <w:t xml:space="preserve"> - </w:t>
      </w:r>
      <w:r w:rsidRPr="00F65600">
        <w:t>Atmósfera informal por grande que sea el grupo, y participación</w:t>
      </w:r>
      <w:r>
        <w:t xml:space="preserve"> </w:t>
      </w:r>
      <w:r w:rsidRPr="00F65600">
        <w:t>de todos los presentes.</w:t>
      </w:r>
      <w:r>
        <w:t xml:space="preserve"> - </w:t>
      </w:r>
      <w:r w:rsidRPr="00F65600">
        <w:t>Alienta la división del trabajo y la responsabilidad.</w:t>
      </w:r>
      <w:r>
        <w:t xml:space="preserve"> - </w:t>
      </w:r>
      <w:r w:rsidRPr="00F65600">
        <w:t>Asegura la identificación individual con el problema que se trata.</w:t>
      </w:r>
      <w:r>
        <w:t xml:space="preserve"> - </w:t>
      </w:r>
      <w:r w:rsidRPr="00F65600">
        <w:t>Ayuda a liberar a los individuos de sus inhibiciones para participar, mediante la identificación de sus ideas con un grupo</w:t>
      </w:r>
      <w:r>
        <w:t xml:space="preserve"> </w:t>
      </w:r>
      <w:r w:rsidRPr="00F65600">
        <w:t>pequeño.</w:t>
      </w:r>
      <w:r>
        <w:t xml:space="preserve"> - </w:t>
      </w:r>
      <w:r w:rsidRPr="00F65600">
        <w:t>El tiempo de discusión va de 6 a 15 minutos.</w:t>
      </w:r>
    </w:p>
    <w:p w:rsidR="00EB57AD" w:rsidRDefault="00EB57AD" w:rsidP="00EB57AD">
      <w:pPr>
        <w:pStyle w:val="Sinespaciado"/>
        <w:jc w:val="both"/>
      </w:pPr>
      <w:r w:rsidRPr="00F65600">
        <w:rPr>
          <w:u w:val="single"/>
        </w:rPr>
        <w:t>Recomendaciones:</w:t>
      </w:r>
      <w:r>
        <w:t xml:space="preserve"> 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F65600">
        <w:t>Lograr que un grupo informe sobre sus intereses, necesidades,</w:t>
      </w:r>
      <w:r>
        <w:t xml:space="preserve"> </w:t>
      </w:r>
      <w:r w:rsidRPr="00F65600">
        <w:t>problemas, sugerencias, que luego podrán emplear en planteamiento de programas, actividades evaluaciones y normas de conducta.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F65600">
        <w:t>Para despertar la intervención subsiguientes a otros tipos de presentación.</w:t>
      </w:r>
    </w:p>
    <w:p w:rsidR="00EB57AD" w:rsidRDefault="00EB57AD" w:rsidP="00EB57AD">
      <w:pPr>
        <w:pStyle w:val="Sinespaciado"/>
        <w:numPr>
          <w:ilvl w:val="0"/>
          <w:numId w:val="1"/>
        </w:numPr>
        <w:jc w:val="both"/>
      </w:pPr>
      <w:r w:rsidRPr="00F65600">
        <w:t>No se recomienda para tratar temas complejos, ya que el nivel de las personas es superficial</w:t>
      </w:r>
      <w:r>
        <w:t>.</w:t>
      </w:r>
    </w:p>
    <w:p w:rsidR="00EB57AD" w:rsidRDefault="00EB57AD" w:rsidP="00EB57AD">
      <w:pPr>
        <w:pStyle w:val="Sinespaciado"/>
        <w:jc w:val="both"/>
      </w:pPr>
    </w:p>
    <w:sectPr w:rsidR="00EB57AD" w:rsidSect="00395829">
      <w:headerReference w:type="default" r:id="rId8"/>
      <w:pgSz w:w="12242" w:h="18711" w:code="5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09" w:rsidRDefault="000A6409">
      <w:pPr>
        <w:spacing w:after="0" w:line="240" w:lineRule="auto"/>
      </w:pPr>
      <w:r>
        <w:separator/>
      </w:r>
    </w:p>
  </w:endnote>
  <w:endnote w:type="continuationSeparator" w:id="0">
    <w:p w:rsidR="000A6409" w:rsidRDefault="000A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09" w:rsidRDefault="000A6409">
      <w:pPr>
        <w:spacing w:after="0" w:line="240" w:lineRule="auto"/>
      </w:pPr>
      <w:r>
        <w:separator/>
      </w:r>
    </w:p>
  </w:footnote>
  <w:footnote w:type="continuationSeparator" w:id="0">
    <w:p w:rsidR="000A6409" w:rsidRDefault="000A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776469"/>
      <w:docPartObj>
        <w:docPartGallery w:val="Page Numbers (Top of Page)"/>
        <w:docPartUnique/>
      </w:docPartObj>
    </w:sdtPr>
    <w:sdtEndPr/>
    <w:sdtContent>
      <w:p w:rsidR="00395829" w:rsidRDefault="00EB57A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ACC" w:rsidRPr="00BB0ACC">
          <w:rPr>
            <w:noProof/>
            <w:lang w:val="es-ES"/>
          </w:rPr>
          <w:t>3</w:t>
        </w:r>
        <w:r>
          <w:fldChar w:fldCharType="end"/>
        </w:r>
      </w:p>
    </w:sdtContent>
  </w:sdt>
  <w:p w:rsidR="00395829" w:rsidRDefault="00EB57AD">
    <w:pPr>
      <w:pStyle w:val="Encabezado"/>
    </w:pPr>
    <w:r>
      <w:t xml:space="preserve">       MÓDULO: RELACIÓN CON LA FAMILIA – CURSO: 3°A – PROFESORA: LILIAN OSSANDÓN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8B6"/>
    <w:multiLevelType w:val="hybridMultilevel"/>
    <w:tmpl w:val="FBFC7B98"/>
    <w:lvl w:ilvl="0" w:tplc="8F8ED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AD"/>
    <w:rsid w:val="00092D7D"/>
    <w:rsid w:val="000A6409"/>
    <w:rsid w:val="00816B84"/>
    <w:rsid w:val="00A40A25"/>
    <w:rsid w:val="00B90F05"/>
    <w:rsid w:val="00BB0ACC"/>
    <w:rsid w:val="00CD3E72"/>
    <w:rsid w:val="00E1371B"/>
    <w:rsid w:val="00E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29BF24-4268-498A-89E2-D4F5717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57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B5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7AD"/>
  </w:style>
  <w:style w:type="table" w:styleId="Tablaconcuadrcula">
    <w:name w:val="Table Grid"/>
    <w:basedOn w:val="Tablanormal"/>
    <w:uiPriority w:val="39"/>
    <w:rsid w:val="00EB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57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0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1494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 LILIAN</cp:lastModifiedBy>
  <cp:revision>3</cp:revision>
  <dcterms:created xsi:type="dcterms:W3CDTF">2020-04-25T23:28:00Z</dcterms:created>
  <dcterms:modified xsi:type="dcterms:W3CDTF">2020-04-28T04:00:00Z</dcterms:modified>
</cp:coreProperties>
</file>