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6EF" w:rsidRDefault="008E36EF" w:rsidP="008E36EF">
      <w:pPr>
        <w:pStyle w:val="Sinespaciado"/>
        <w:jc w:val="center"/>
        <w:rPr>
          <w:u w:val="single"/>
        </w:rPr>
      </w:pPr>
    </w:p>
    <w:p w:rsidR="00804F50" w:rsidRDefault="00804F50" w:rsidP="00804F50">
      <w:pPr>
        <w:pStyle w:val="Sinespaciado"/>
        <w:ind w:left="360"/>
        <w:jc w:val="center"/>
        <w:rPr>
          <w:sz w:val="24"/>
          <w:u w:val="single"/>
        </w:rPr>
      </w:pPr>
      <w:r>
        <w:rPr>
          <w:sz w:val="24"/>
          <w:u w:val="single"/>
        </w:rPr>
        <w:t>GUÍA N°3 – EVALUACIÓN PARCIAL</w:t>
      </w:r>
    </w:p>
    <w:p w:rsidR="00804F50" w:rsidRDefault="00804F50" w:rsidP="00804F50">
      <w:pPr>
        <w:pStyle w:val="Sinespaciado"/>
        <w:jc w:val="both"/>
        <w:rPr>
          <w:rFonts w:cstheme="minorHAnsi"/>
          <w:sz w:val="24"/>
          <w:szCs w:val="24"/>
        </w:rPr>
      </w:pPr>
      <w:r w:rsidRPr="00804F50">
        <w:rPr>
          <w:rFonts w:cstheme="minorHAnsi"/>
          <w:sz w:val="24"/>
          <w:szCs w:val="24"/>
          <w:u w:val="single"/>
        </w:rPr>
        <w:t xml:space="preserve">Objetivo: </w:t>
      </w:r>
      <w:r w:rsidRPr="00804F50">
        <w:rPr>
          <w:rFonts w:cstheme="minorHAnsi"/>
          <w:sz w:val="24"/>
          <w:szCs w:val="24"/>
        </w:rPr>
        <w:t>Conocer principales hitos en el desarrollo dental, técnicas de cepillado y prevención de enfermedades.</w:t>
      </w:r>
    </w:p>
    <w:p w:rsidR="00804F50" w:rsidRPr="00804F50" w:rsidRDefault="00804F50" w:rsidP="00804F50">
      <w:pPr>
        <w:pStyle w:val="Sinespaciado"/>
        <w:jc w:val="both"/>
        <w:rPr>
          <w:rFonts w:cstheme="minorHAnsi"/>
          <w:sz w:val="24"/>
          <w:szCs w:val="24"/>
          <w:u w:val="single"/>
        </w:rPr>
      </w:pPr>
      <w:r w:rsidRPr="00804F50">
        <w:rPr>
          <w:rFonts w:cstheme="minorHAnsi"/>
          <w:sz w:val="24"/>
          <w:szCs w:val="24"/>
          <w:u w:val="single"/>
        </w:rPr>
        <w:t>Puntaje Total:</w:t>
      </w:r>
      <w:r w:rsidR="00943582">
        <w:rPr>
          <w:rFonts w:cstheme="minorHAnsi"/>
          <w:sz w:val="24"/>
          <w:szCs w:val="24"/>
          <w:u w:val="single"/>
        </w:rPr>
        <w:t xml:space="preserve"> </w:t>
      </w:r>
      <w:bookmarkStart w:id="0" w:name="_GoBack"/>
      <w:r w:rsidR="00943582" w:rsidRPr="00943582">
        <w:rPr>
          <w:rFonts w:cstheme="minorHAnsi"/>
          <w:sz w:val="24"/>
          <w:szCs w:val="24"/>
        </w:rPr>
        <w:t>53 puntos</w:t>
      </w:r>
      <w:bookmarkEnd w:id="0"/>
    </w:p>
    <w:p w:rsidR="00804F50" w:rsidRDefault="00804F50" w:rsidP="00804F50">
      <w:pPr>
        <w:pStyle w:val="Sinespaciado"/>
        <w:jc w:val="center"/>
        <w:rPr>
          <w:rFonts w:cstheme="minorHAnsi"/>
          <w:sz w:val="24"/>
          <w:szCs w:val="24"/>
          <w:u w:val="single"/>
        </w:rPr>
      </w:pPr>
      <w:r w:rsidRPr="00804F50">
        <w:rPr>
          <w:rFonts w:cstheme="minorHAnsi"/>
          <w:sz w:val="24"/>
          <w:szCs w:val="24"/>
          <w:u w:val="single"/>
        </w:rPr>
        <w:t>ACTIVIDADES</w:t>
      </w:r>
    </w:p>
    <w:p w:rsidR="00804F50" w:rsidRDefault="00804F50" w:rsidP="00804F50">
      <w:pPr>
        <w:pStyle w:val="Sinespaciado"/>
        <w:jc w:val="both"/>
        <w:rPr>
          <w:rFonts w:cstheme="minorHAnsi"/>
          <w:sz w:val="24"/>
          <w:szCs w:val="24"/>
        </w:rPr>
      </w:pPr>
      <w:proofErr w:type="gramStart"/>
      <w:r w:rsidRPr="00804F50">
        <w:rPr>
          <w:rFonts w:cstheme="minorHAnsi"/>
          <w:sz w:val="24"/>
          <w:szCs w:val="24"/>
        </w:rPr>
        <w:t>1.</w:t>
      </w:r>
      <w:r>
        <w:rPr>
          <w:rFonts w:cstheme="minorHAnsi"/>
          <w:sz w:val="24"/>
          <w:szCs w:val="24"/>
        </w:rPr>
        <w:t>Lea</w:t>
      </w:r>
      <w:proofErr w:type="gramEnd"/>
      <w:r>
        <w:rPr>
          <w:rFonts w:cstheme="minorHAnsi"/>
          <w:sz w:val="24"/>
          <w:szCs w:val="24"/>
        </w:rPr>
        <w:t xml:space="preserve"> con atención la siguiente guía y realice las actividades solicitadas.</w:t>
      </w:r>
    </w:p>
    <w:p w:rsidR="00804F50" w:rsidRDefault="00804F50" w:rsidP="00804F50">
      <w:pPr>
        <w:pStyle w:val="Sinespaciado"/>
        <w:jc w:val="both"/>
        <w:rPr>
          <w:rFonts w:cstheme="minorHAnsi"/>
          <w:sz w:val="24"/>
          <w:szCs w:val="24"/>
        </w:rPr>
      </w:pPr>
      <w:r>
        <w:rPr>
          <w:rFonts w:cstheme="minorHAnsi"/>
          <w:sz w:val="24"/>
          <w:szCs w:val="24"/>
        </w:rPr>
        <w:t xml:space="preserve">2. Realice un informe en formato </w:t>
      </w:r>
      <w:proofErr w:type="gramStart"/>
      <w:r>
        <w:rPr>
          <w:rFonts w:cstheme="minorHAnsi"/>
          <w:sz w:val="24"/>
          <w:szCs w:val="24"/>
        </w:rPr>
        <w:t>Word ,</w:t>
      </w:r>
      <w:proofErr w:type="gramEnd"/>
      <w:r>
        <w:rPr>
          <w:rFonts w:cstheme="minorHAnsi"/>
          <w:sz w:val="24"/>
          <w:szCs w:val="24"/>
        </w:rPr>
        <w:t xml:space="preserve"> letra </w:t>
      </w:r>
      <w:proofErr w:type="spellStart"/>
      <w:r>
        <w:rPr>
          <w:rFonts w:cstheme="minorHAnsi"/>
          <w:sz w:val="24"/>
          <w:szCs w:val="24"/>
        </w:rPr>
        <w:t>calibri</w:t>
      </w:r>
      <w:proofErr w:type="spellEnd"/>
      <w:r>
        <w:rPr>
          <w:rFonts w:cstheme="minorHAnsi"/>
          <w:sz w:val="24"/>
          <w:szCs w:val="24"/>
        </w:rPr>
        <w:t xml:space="preserve"> 12, márgenes justificados. (2 puntos)</w:t>
      </w:r>
    </w:p>
    <w:p w:rsidR="00804F50" w:rsidRDefault="00804F50" w:rsidP="00804F50">
      <w:pPr>
        <w:pStyle w:val="Sinespaciado"/>
        <w:jc w:val="both"/>
        <w:rPr>
          <w:rFonts w:cstheme="minorHAnsi"/>
          <w:sz w:val="24"/>
          <w:szCs w:val="24"/>
        </w:rPr>
      </w:pPr>
      <w:proofErr w:type="gramStart"/>
      <w:r>
        <w:rPr>
          <w:rFonts w:cstheme="minorHAnsi"/>
          <w:sz w:val="24"/>
          <w:szCs w:val="24"/>
        </w:rPr>
        <w:t>3.Responda</w:t>
      </w:r>
      <w:proofErr w:type="gramEnd"/>
      <w:r>
        <w:rPr>
          <w:rFonts w:cstheme="minorHAnsi"/>
          <w:sz w:val="24"/>
          <w:szCs w:val="24"/>
        </w:rPr>
        <w:t xml:space="preserve"> las siguientes preguntas y acompáñelas de imágenes.</w:t>
      </w:r>
    </w:p>
    <w:p w:rsidR="00804F50" w:rsidRDefault="00804F50" w:rsidP="00804F50">
      <w:pPr>
        <w:pStyle w:val="Sinespaciado"/>
        <w:jc w:val="both"/>
        <w:rPr>
          <w:rFonts w:cstheme="minorHAnsi"/>
          <w:sz w:val="24"/>
          <w:szCs w:val="24"/>
        </w:rPr>
      </w:pPr>
      <w:r>
        <w:rPr>
          <w:rFonts w:cstheme="minorHAnsi"/>
          <w:sz w:val="24"/>
          <w:szCs w:val="24"/>
        </w:rPr>
        <w:t>- Qué favorece un buen desarrollo dental. 1 punto</w:t>
      </w:r>
    </w:p>
    <w:p w:rsidR="009A5039" w:rsidRDefault="00804F50" w:rsidP="00804F50">
      <w:pPr>
        <w:pStyle w:val="Sinespaciado"/>
        <w:jc w:val="both"/>
        <w:rPr>
          <w:rFonts w:cstheme="minorHAnsi"/>
          <w:sz w:val="24"/>
          <w:szCs w:val="24"/>
        </w:rPr>
      </w:pPr>
      <w:r>
        <w:rPr>
          <w:rFonts w:cstheme="minorHAnsi"/>
          <w:sz w:val="24"/>
          <w:szCs w:val="24"/>
        </w:rPr>
        <w:t>-</w:t>
      </w:r>
      <w:r w:rsidR="009A5039">
        <w:rPr>
          <w:rFonts w:cstheme="minorHAnsi"/>
          <w:sz w:val="24"/>
          <w:szCs w:val="24"/>
        </w:rPr>
        <w:t xml:space="preserve"> Defina dentadura temporal. 2 puntos</w:t>
      </w:r>
    </w:p>
    <w:p w:rsidR="009A5039" w:rsidRDefault="009A5039" w:rsidP="00804F50">
      <w:pPr>
        <w:pStyle w:val="Sinespaciado"/>
        <w:jc w:val="both"/>
        <w:rPr>
          <w:rFonts w:cstheme="minorHAnsi"/>
          <w:sz w:val="24"/>
          <w:szCs w:val="24"/>
        </w:rPr>
      </w:pPr>
      <w:r>
        <w:rPr>
          <w:rFonts w:cstheme="minorHAnsi"/>
          <w:sz w:val="24"/>
          <w:szCs w:val="24"/>
        </w:rPr>
        <w:t>- N</w:t>
      </w:r>
      <w:r w:rsidR="00B52A60">
        <w:rPr>
          <w:rFonts w:cstheme="minorHAnsi"/>
          <w:sz w:val="24"/>
          <w:szCs w:val="24"/>
        </w:rPr>
        <w:t xml:space="preserve">ombre las piezas dentales que componen la dentadura </w:t>
      </w:r>
      <w:proofErr w:type="gramStart"/>
      <w:r w:rsidR="00B52A60">
        <w:rPr>
          <w:rFonts w:cstheme="minorHAnsi"/>
          <w:sz w:val="24"/>
          <w:szCs w:val="24"/>
        </w:rPr>
        <w:t>temporal ,</w:t>
      </w:r>
      <w:proofErr w:type="gramEnd"/>
      <w:r w:rsidR="00B52A60">
        <w:rPr>
          <w:rFonts w:cstheme="minorHAnsi"/>
          <w:sz w:val="24"/>
          <w:szCs w:val="24"/>
        </w:rPr>
        <w:t xml:space="preserve"> su función y acompáñela con una imagen de cada una. 6 puntos</w:t>
      </w:r>
    </w:p>
    <w:p w:rsidR="00B52A60" w:rsidRDefault="00B52A60" w:rsidP="00804F50">
      <w:pPr>
        <w:pStyle w:val="Sinespaciado"/>
        <w:jc w:val="both"/>
        <w:rPr>
          <w:rFonts w:cstheme="minorHAnsi"/>
          <w:sz w:val="24"/>
          <w:szCs w:val="24"/>
        </w:rPr>
      </w:pPr>
      <w:r>
        <w:rPr>
          <w:rFonts w:cstheme="minorHAnsi"/>
          <w:sz w:val="24"/>
          <w:szCs w:val="24"/>
        </w:rPr>
        <w:t>-Defina dentadura permanente .2 puntos</w:t>
      </w:r>
    </w:p>
    <w:p w:rsidR="00B52A60" w:rsidRDefault="00B52A60" w:rsidP="00804F50">
      <w:pPr>
        <w:pStyle w:val="Sinespaciado"/>
        <w:jc w:val="both"/>
        <w:rPr>
          <w:rFonts w:cstheme="minorHAnsi"/>
          <w:sz w:val="24"/>
          <w:szCs w:val="24"/>
        </w:rPr>
      </w:pPr>
      <w:r>
        <w:rPr>
          <w:rFonts w:cstheme="minorHAnsi"/>
          <w:sz w:val="24"/>
          <w:szCs w:val="24"/>
        </w:rPr>
        <w:t>- Conteste la siguiente tabla. 6 puntos</w:t>
      </w:r>
    </w:p>
    <w:tbl>
      <w:tblPr>
        <w:tblStyle w:val="Tablaconcuadrcula"/>
        <w:tblW w:w="0" w:type="auto"/>
        <w:tblLook w:val="04A0" w:firstRow="1" w:lastRow="0" w:firstColumn="1" w:lastColumn="0" w:noHBand="0" w:noVBand="1"/>
      </w:tblPr>
      <w:tblGrid>
        <w:gridCol w:w="6658"/>
        <w:gridCol w:w="3872"/>
      </w:tblGrid>
      <w:tr w:rsidR="00B52A60" w:rsidTr="00B52A60">
        <w:tc>
          <w:tcPr>
            <w:tcW w:w="6658" w:type="dxa"/>
          </w:tcPr>
          <w:p w:rsidR="00B52A60" w:rsidRDefault="00B52A60" w:rsidP="00804F50">
            <w:pPr>
              <w:pStyle w:val="Sinespaciado"/>
              <w:jc w:val="both"/>
              <w:rPr>
                <w:rFonts w:cstheme="minorHAnsi"/>
                <w:sz w:val="24"/>
                <w:szCs w:val="24"/>
              </w:rPr>
            </w:pPr>
            <w:r>
              <w:rPr>
                <w:rFonts w:cstheme="minorHAnsi"/>
                <w:sz w:val="24"/>
                <w:szCs w:val="24"/>
              </w:rPr>
              <w:t>A qué edad aparecen las primeros dientes</w:t>
            </w:r>
          </w:p>
        </w:tc>
        <w:tc>
          <w:tcPr>
            <w:tcW w:w="3872" w:type="dxa"/>
          </w:tcPr>
          <w:p w:rsidR="00B52A60" w:rsidRDefault="00B52A60" w:rsidP="00804F50">
            <w:pPr>
              <w:pStyle w:val="Sinespaciado"/>
              <w:jc w:val="both"/>
              <w:rPr>
                <w:rFonts w:cstheme="minorHAnsi"/>
                <w:sz w:val="24"/>
                <w:szCs w:val="24"/>
              </w:rPr>
            </w:pPr>
          </w:p>
        </w:tc>
      </w:tr>
      <w:tr w:rsidR="00B52A60" w:rsidTr="00B52A60">
        <w:tc>
          <w:tcPr>
            <w:tcW w:w="6658" w:type="dxa"/>
          </w:tcPr>
          <w:p w:rsidR="00B52A60" w:rsidRDefault="00B52A60" w:rsidP="00804F50">
            <w:pPr>
              <w:pStyle w:val="Sinespaciado"/>
              <w:jc w:val="both"/>
              <w:rPr>
                <w:rFonts w:cstheme="minorHAnsi"/>
                <w:sz w:val="24"/>
                <w:szCs w:val="24"/>
              </w:rPr>
            </w:pPr>
            <w:r>
              <w:rPr>
                <w:rFonts w:cstheme="minorHAnsi"/>
                <w:sz w:val="24"/>
                <w:szCs w:val="24"/>
              </w:rPr>
              <w:t>A Qué edad empiezan a cambiarse los dientes temporales</w:t>
            </w:r>
          </w:p>
        </w:tc>
        <w:tc>
          <w:tcPr>
            <w:tcW w:w="3872" w:type="dxa"/>
          </w:tcPr>
          <w:p w:rsidR="00B52A60" w:rsidRDefault="00B52A60" w:rsidP="00804F50">
            <w:pPr>
              <w:pStyle w:val="Sinespaciado"/>
              <w:jc w:val="both"/>
              <w:rPr>
                <w:rFonts w:cstheme="minorHAnsi"/>
                <w:sz w:val="24"/>
                <w:szCs w:val="24"/>
              </w:rPr>
            </w:pPr>
          </w:p>
        </w:tc>
      </w:tr>
      <w:tr w:rsidR="00B52A60" w:rsidTr="00B52A60">
        <w:tc>
          <w:tcPr>
            <w:tcW w:w="6658" w:type="dxa"/>
          </w:tcPr>
          <w:p w:rsidR="00B52A60" w:rsidRDefault="00B52A60" w:rsidP="00804F50">
            <w:pPr>
              <w:pStyle w:val="Sinespaciado"/>
              <w:jc w:val="both"/>
              <w:rPr>
                <w:rFonts w:cstheme="minorHAnsi"/>
                <w:sz w:val="24"/>
                <w:szCs w:val="24"/>
              </w:rPr>
            </w:pPr>
            <w:r>
              <w:rPr>
                <w:rFonts w:cstheme="minorHAnsi"/>
                <w:sz w:val="24"/>
                <w:szCs w:val="24"/>
              </w:rPr>
              <w:t>Cuantas piezas dentales tiene la dentadura temporal</w:t>
            </w:r>
          </w:p>
        </w:tc>
        <w:tc>
          <w:tcPr>
            <w:tcW w:w="3872" w:type="dxa"/>
          </w:tcPr>
          <w:p w:rsidR="00B52A60" w:rsidRDefault="00B52A60" w:rsidP="00804F50">
            <w:pPr>
              <w:pStyle w:val="Sinespaciado"/>
              <w:jc w:val="both"/>
              <w:rPr>
                <w:rFonts w:cstheme="minorHAnsi"/>
                <w:sz w:val="24"/>
                <w:szCs w:val="24"/>
              </w:rPr>
            </w:pPr>
          </w:p>
        </w:tc>
      </w:tr>
      <w:tr w:rsidR="00B52A60" w:rsidTr="00B52A60">
        <w:tc>
          <w:tcPr>
            <w:tcW w:w="6658" w:type="dxa"/>
          </w:tcPr>
          <w:p w:rsidR="00B52A60" w:rsidRDefault="00B52A60" w:rsidP="00804F50">
            <w:pPr>
              <w:pStyle w:val="Sinespaciado"/>
              <w:jc w:val="both"/>
              <w:rPr>
                <w:rFonts w:cstheme="minorHAnsi"/>
                <w:sz w:val="24"/>
                <w:szCs w:val="24"/>
              </w:rPr>
            </w:pPr>
            <w:r>
              <w:rPr>
                <w:rFonts w:cstheme="minorHAnsi"/>
                <w:sz w:val="24"/>
                <w:szCs w:val="24"/>
              </w:rPr>
              <w:t>Cuantas piezas dentales tiene la dentadura definitiva</w:t>
            </w:r>
          </w:p>
        </w:tc>
        <w:tc>
          <w:tcPr>
            <w:tcW w:w="3872" w:type="dxa"/>
          </w:tcPr>
          <w:p w:rsidR="00B52A60" w:rsidRDefault="00B52A60" w:rsidP="00804F50">
            <w:pPr>
              <w:pStyle w:val="Sinespaciado"/>
              <w:jc w:val="both"/>
              <w:rPr>
                <w:rFonts w:cstheme="minorHAnsi"/>
                <w:sz w:val="24"/>
                <w:szCs w:val="24"/>
              </w:rPr>
            </w:pPr>
          </w:p>
        </w:tc>
      </w:tr>
      <w:tr w:rsidR="00B52A60" w:rsidTr="00B52A60">
        <w:tc>
          <w:tcPr>
            <w:tcW w:w="6658" w:type="dxa"/>
          </w:tcPr>
          <w:p w:rsidR="00B52A60" w:rsidRDefault="00B52A60" w:rsidP="00804F50">
            <w:pPr>
              <w:pStyle w:val="Sinespaciado"/>
              <w:jc w:val="both"/>
              <w:rPr>
                <w:rFonts w:cstheme="minorHAnsi"/>
                <w:sz w:val="24"/>
                <w:szCs w:val="24"/>
              </w:rPr>
            </w:pPr>
            <w:r>
              <w:rPr>
                <w:rFonts w:cstheme="minorHAnsi"/>
                <w:sz w:val="24"/>
                <w:szCs w:val="24"/>
              </w:rPr>
              <w:t>A qué edad se completa la dentadura temporal</w:t>
            </w:r>
          </w:p>
        </w:tc>
        <w:tc>
          <w:tcPr>
            <w:tcW w:w="3872" w:type="dxa"/>
          </w:tcPr>
          <w:p w:rsidR="00B52A60" w:rsidRDefault="00B52A60" w:rsidP="00804F50">
            <w:pPr>
              <w:pStyle w:val="Sinespaciado"/>
              <w:jc w:val="both"/>
              <w:rPr>
                <w:rFonts w:cstheme="minorHAnsi"/>
                <w:sz w:val="24"/>
                <w:szCs w:val="24"/>
              </w:rPr>
            </w:pPr>
          </w:p>
        </w:tc>
      </w:tr>
      <w:tr w:rsidR="00B52A60" w:rsidTr="00B52A60">
        <w:tc>
          <w:tcPr>
            <w:tcW w:w="6658" w:type="dxa"/>
          </w:tcPr>
          <w:p w:rsidR="00B52A60" w:rsidRDefault="00B52A60" w:rsidP="00804F50">
            <w:pPr>
              <w:pStyle w:val="Sinespaciado"/>
              <w:jc w:val="both"/>
              <w:rPr>
                <w:rFonts w:cstheme="minorHAnsi"/>
                <w:sz w:val="24"/>
                <w:szCs w:val="24"/>
              </w:rPr>
            </w:pPr>
            <w:r>
              <w:rPr>
                <w:rFonts w:cstheme="minorHAnsi"/>
                <w:sz w:val="24"/>
                <w:szCs w:val="24"/>
              </w:rPr>
              <w:t>A qué edad se completa la dentadura definitiva</w:t>
            </w:r>
          </w:p>
        </w:tc>
        <w:tc>
          <w:tcPr>
            <w:tcW w:w="3872" w:type="dxa"/>
          </w:tcPr>
          <w:p w:rsidR="00B52A60" w:rsidRDefault="00B52A60" w:rsidP="00804F50">
            <w:pPr>
              <w:pStyle w:val="Sinespaciado"/>
              <w:jc w:val="both"/>
              <w:rPr>
                <w:rFonts w:cstheme="minorHAnsi"/>
                <w:sz w:val="24"/>
                <w:szCs w:val="24"/>
              </w:rPr>
            </w:pPr>
          </w:p>
        </w:tc>
      </w:tr>
    </w:tbl>
    <w:p w:rsidR="00B52A60" w:rsidRDefault="00B52A60" w:rsidP="00804F50">
      <w:pPr>
        <w:pStyle w:val="Sinespaciado"/>
        <w:jc w:val="both"/>
        <w:rPr>
          <w:rFonts w:cstheme="minorHAnsi"/>
          <w:sz w:val="24"/>
          <w:szCs w:val="24"/>
        </w:rPr>
      </w:pPr>
    </w:p>
    <w:p w:rsidR="00B52A60" w:rsidRDefault="00C12D06" w:rsidP="00C12D06">
      <w:pPr>
        <w:pStyle w:val="Sinespaciado"/>
        <w:jc w:val="both"/>
        <w:rPr>
          <w:rFonts w:cstheme="minorHAnsi"/>
          <w:sz w:val="24"/>
          <w:szCs w:val="24"/>
        </w:rPr>
      </w:pPr>
      <w:r>
        <w:rPr>
          <w:rFonts w:cstheme="minorHAnsi"/>
          <w:sz w:val="24"/>
          <w:szCs w:val="24"/>
        </w:rPr>
        <w:t>-Desde que edad y como se debe iniciar la higiene dental. 3puntos</w:t>
      </w:r>
    </w:p>
    <w:p w:rsidR="00C12D06" w:rsidRDefault="00C12D06" w:rsidP="00C12D06">
      <w:pPr>
        <w:pStyle w:val="Sinespaciado"/>
        <w:jc w:val="both"/>
        <w:rPr>
          <w:rFonts w:cstheme="minorHAnsi"/>
          <w:sz w:val="24"/>
          <w:szCs w:val="24"/>
        </w:rPr>
      </w:pPr>
      <w:r>
        <w:rPr>
          <w:rFonts w:cstheme="minorHAnsi"/>
          <w:sz w:val="24"/>
          <w:szCs w:val="24"/>
        </w:rPr>
        <w:t>-Defina placa bacteriana. 2 puntos</w:t>
      </w:r>
    </w:p>
    <w:p w:rsidR="00C12D06" w:rsidRDefault="00C12D06" w:rsidP="00C12D06">
      <w:pPr>
        <w:pStyle w:val="Sinespaciado"/>
        <w:jc w:val="both"/>
        <w:rPr>
          <w:rFonts w:cstheme="minorHAnsi"/>
          <w:sz w:val="24"/>
          <w:szCs w:val="24"/>
        </w:rPr>
      </w:pPr>
      <w:r>
        <w:rPr>
          <w:rFonts w:cstheme="minorHAnsi"/>
          <w:sz w:val="24"/>
          <w:szCs w:val="24"/>
        </w:rPr>
        <w:t>-Nombre los requisitos para que los niños se cepillen los dientes. 3 puntos</w:t>
      </w:r>
    </w:p>
    <w:p w:rsidR="00C12D06" w:rsidRDefault="00C12D06" w:rsidP="00C12D06">
      <w:pPr>
        <w:pStyle w:val="Sinespaciado"/>
        <w:jc w:val="both"/>
        <w:rPr>
          <w:rFonts w:cstheme="minorHAnsi"/>
          <w:sz w:val="24"/>
          <w:szCs w:val="24"/>
        </w:rPr>
      </w:pPr>
      <w:r>
        <w:rPr>
          <w:rFonts w:cstheme="minorHAnsi"/>
          <w:sz w:val="24"/>
          <w:szCs w:val="24"/>
        </w:rPr>
        <w:t xml:space="preserve">-Nombre las características del cepillo de dientes, acompañe con </w:t>
      </w:r>
      <w:r w:rsidR="00943582">
        <w:rPr>
          <w:rFonts w:cstheme="minorHAnsi"/>
          <w:sz w:val="24"/>
          <w:szCs w:val="24"/>
        </w:rPr>
        <w:t xml:space="preserve">imagen. </w:t>
      </w:r>
      <w:r>
        <w:rPr>
          <w:rFonts w:cstheme="minorHAnsi"/>
          <w:sz w:val="24"/>
          <w:szCs w:val="24"/>
        </w:rPr>
        <w:t>3 puntos</w:t>
      </w:r>
    </w:p>
    <w:p w:rsidR="00C12D06" w:rsidRDefault="00C12D06" w:rsidP="00C12D06">
      <w:pPr>
        <w:pStyle w:val="Sinespaciado"/>
        <w:jc w:val="both"/>
        <w:rPr>
          <w:rFonts w:cstheme="minorHAnsi"/>
          <w:sz w:val="24"/>
          <w:szCs w:val="24"/>
        </w:rPr>
      </w:pPr>
      <w:r>
        <w:rPr>
          <w:rFonts w:cstheme="minorHAnsi"/>
          <w:sz w:val="24"/>
          <w:szCs w:val="24"/>
        </w:rPr>
        <w:t xml:space="preserve">-Explique la </w:t>
      </w:r>
      <w:r w:rsidR="00943582">
        <w:rPr>
          <w:rFonts w:cstheme="minorHAnsi"/>
          <w:sz w:val="24"/>
          <w:szCs w:val="24"/>
        </w:rPr>
        <w:t>cantidad</w:t>
      </w:r>
      <w:r>
        <w:rPr>
          <w:rFonts w:cstheme="minorHAnsi"/>
          <w:sz w:val="24"/>
          <w:szCs w:val="24"/>
        </w:rPr>
        <w:t xml:space="preserve"> de pasta dental que se debe usar y sus características. 4 puntos</w:t>
      </w:r>
    </w:p>
    <w:p w:rsidR="00C12D06" w:rsidRDefault="00C12D06" w:rsidP="00C12D06">
      <w:pPr>
        <w:pStyle w:val="Sinespaciado"/>
        <w:jc w:val="both"/>
        <w:rPr>
          <w:rFonts w:cstheme="minorHAnsi"/>
          <w:sz w:val="24"/>
          <w:szCs w:val="24"/>
        </w:rPr>
      </w:pPr>
      <w:r>
        <w:rPr>
          <w:rFonts w:cstheme="minorHAnsi"/>
          <w:sz w:val="24"/>
          <w:szCs w:val="24"/>
        </w:rPr>
        <w:t>-</w:t>
      </w:r>
      <w:r w:rsidR="00943582">
        <w:rPr>
          <w:rFonts w:cstheme="minorHAnsi"/>
          <w:sz w:val="24"/>
          <w:szCs w:val="24"/>
        </w:rPr>
        <w:t>Señale</w:t>
      </w:r>
      <w:r>
        <w:rPr>
          <w:rFonts w:cstheme="minorHAnsi"/>
          <w:sz w:val="24"/>
          <w:szCs w:val="24"/>
        </w:rPr>
        <w:t xml:space="preserve"> cuando se deben lavar los dientes en el jardín infantil .2 puntos</w:t>
      </w:r>
    </w:p>
    <w:p w:rsidR="00943582" w:rsidRDefault="00943582" w:rsidP="00C12D06">
      <w:pPr>
        <w:pStyle w:val="Sinespaciado"/>
        <w:jc w:val="both"/>
        <w:rPr>
          <w:rFonts w:cstheme="minorHAnsi"/>
          <w:sz w:val="24"/>
          <w:szCs w:val="24"/>
        </w:rPr>
      </w:pPr>
      <w:r>
        <w:rPr>
          <w:rFonts w:cstheme="minorHAnsi"/>
          <w:sz w:val="24"/>
          <w:szCs w:val="24"/>
        </w:rPr>
        <w:t>-Explique cómo se deben almacenar los cepillos de dientes en el jardín infantil (acompáñelo con imagen). 4 puntos</w:t>
      </w:r>
    </w:p>
    <w:p w:rsidR="00C12D06" w:rsidRDefault="00943582" w:rsidP="00C12D06">
      <w:pPr>
        <w:pStyle w:val="Sinespaciado"/>
        <w:jc w:val="both"/>
        <w:rPr>
          <w:rFonts w:cstheme="minorHAnsi"/>
          <w:sz w:val="24"/>
          <w:szCs w:val="24"/>
        </w:rPr>
      </w:pPr>
      <w:r>
        <w:rPr>
          <w:rFonts w:cstheme="minorHAnsi"/>
          <w:sz w:val="24"/>
          <w:szCs w:val="24"/>
        </w:rPr>
        <w:t xml:space="preserve">4. </w:t>
      </w:r>
      <w:r w:rsidR="00C12D06">
        <w:rPr>
          <w:rFonts w:cstheme="minorHAnsi"/>
          <w:sz w:val="24"/>
          <w:szCs w:val="24"/>
        </w:rPr>
        <w:t xml:space="preserve">Realice un </w:t>
      </w:r>
      <w:proofErr w:type="spellStart"/>
      <w:r w:rsidR="00C12D06">
        <w:rPr>
          <w:rFonts w:cstheme="minorHAnsi"/>
          <w:sz w:val="24"/>
          <w:szCs w:val="24"/>
        </w:rPr>
        <w:t>power</w:t>
      </w:r>
      <w:proofErr w:type="spellEnd"/>
      <w:r w:rsidR="00C12D06">
        <w:rPr>
          <w:rFonts w:cstheme="minorHAnsi"/>
          <w:sz w:val="24"/>
          <w:szCs w:val="24"/>
        </w:rPr>
        <w:t xml:space="preserve"> </w:t>
      </w:r>
      <w:proofErr w:type="spellStart"/>
      <w:r w:rsidR="00C12D06">
        <w:rPr>
          <w:rFonts w:cstheme="minorHAnsi"/>
          <w:sz w:val="24"/>
          <w:szCs w:val="24"/>
        </w:rPr>
        <w:t>point</w:t>
      </w:r>
      <w:proofErr w:type="spellEnd"/>
      <w:r w:rsidR="00C12D06">
        <w:rPr>
          <w:rFonts w:cstheme="minorHAnsi"/>
          <w:sz w:val="24"/>
          <w:szCs w:val="24"/>
        </w:rPr>
        <w:t xml:space="preserve"> para explicar paso a paso la técnicas de </w:t>
      </w:r>
      <w:r>
        <w:rPr>
          <w:rFonts w:cstheme="minorHAnsi"/>
          <w:sz w:val="24"/>
          <w:szCs w:val="24"/>
        </w:rPr>
        <w:t>c</w:t>
      </w:r>
      <w:r w:rsidR="00C12D06">
        <w:rPr>
          <w:rFonts w:cstheme="minorHAnsi"/>
          <w:sz w:val="24"/>
          <w:szCs w:val="24"/>
        </w:rPr>
        <w:t xml:space="preserve">epillado circular o </w:t>
      </w:r>
      <w:proofErr w:type="spellStart"/>
      <w:r w:rsidR="00C12D06">
        <w:rPr>
          <w:rFonts w:cstheme="minorHAnsi"/>
          <w:sz w:val="24"/>
          <w:szCs w:val="24"/>
        </w:rPr>
        <w:t>fondes</w:t>
      </w:r>
      <w:proofErr w:type="spellEnd"/>
      <w:r w:rsidR="00C12D06">
        <w:rPr>
          <w:rFonts w:cstheme="minorHAnsi"/>
          <w:sz w:val="24"/>
          <w:szCs w:val="24"/>
        </w:rPr>
        <w:t xml:space="preserve"> y</w:t>
      </w:r>
      <w:r>
        <w:rPr>
          <w:rFonts w:cstheme="minorHAnsi"/>
          <w:sz w:val="24"/>
          <w:szCs w:val="24"/>
        </w:rPr>
        <w:t xml:space="preserve"> como eliminar el exceso de pasta. 13 puntos</w:t>
      </w:r>
    </w:p>
    <w:p w:rsidR="00943582" w:rsidRDefault="00943582" w:rsidP="00C12D06">
      <w:pPr>
        <w:pStyle w:val="Sinespaciado"/>
        <w:jc w:val="both"/>
        <w:rPr>
          <w:rFonts w:cstheme="minorHAnsi"/>
          <w:sz w:val="24"/>
          <w:szCs w:val="24"/>
        </w:rPr>
      </w:pPr>
      <w:r>
        <w:rPr>
          <w:rFonts w:cstheme="minorHAnsi"/>
          <w:sz w:val="24"/>
          <w:szCs w:val="24"/>
        </w:rPr>
        <w:t xml:space="preserve">Características: Portada “Técnica de cepillado circular o </w:t>
      </w:r>
      <w:proofErr w:type="spellStart"/>
      <w:r>
        <w:rPr>
          <w:rFonts w:cstheme="minorHAnsi"/>
          <w:sz w:val="24"/>
          <w:szCs w:val="24"/>
        </w:rPr>
        <w:t>fondes</w:t>
      </w:r>
      <w:proofErr w:type="spellEnd"/>
      <w:r>
        <w:rPr>
          <w:rFonts w:cstheme="minorHAnsi"/>
          <w:sz w:val="24"/>
          <w:szCs w:val="24"/>
        </w:rPr>
        <w:t>”, su nombre, número de lista. (1 punto)</w:t>
      </w:r>
    </w:p>
    <w:p w:rsidR="00943582" w:rsidRDefault="00943582" w:rsidP="00C12D06">
      <w:pPr>
        <w:pStyle w:val="Sinespaciado"/>
        <w:jc w:val="both"/>
        <w:rPr>
          <w:rFonts w:cstheme="minorHAnsi"/>
          <w:sz w:val="24"/>
          <w:szCs w:val="24"/>
        </w:rPr>
      </w:pPr>
      <w:r>
        <w:rPr>
          <w:rFonts w:cstheme="minorHAnsi"/>
          <w:sz w:val="24"/>
          <w:szCs w:val="24"/>
        </w:rPr>
        <w:t>Explicar paso a paso este procedimiento y acompañarlo con imágenes. (10 puntos)</w:t>
      </w:r>
    </w:p>
    <w:p w:rsidR="00943582" w:rsidRPr="00804F50" w:rsidRDefault="00943582" w:rsidP="00C12D06">
      <w:pPr>
        <w:pStyle w:val="Sinespaciado"/>
        <w:jc w:val="both"/>
        <w:rPr>
          <w:rFonts w:cstheme="minorHAnsi"/>
          <w:sz w:val="24"/>
          <w:szCs w:val="24"/>
        </w:rPr>
      </w:pPr>
      <w:r>
        <w:rPr>
          <w:rFonts w:cstheme="minorHAnsi"/>
          <w:sz w:val="24"/>
          <w:szCs w:val="24"/>
        </w:rPr>
        <w:t>Debe usar fondo apropiado, letra legible y  colores que faciliten la lectura y efectos de transición (2 puntos)</w:t>
      </w:r>
    </w:p>
    <w:p w:rsidR="00943582" w:rsidRDefault="00943582" w:rsidP="00804F50">
      <w:pPr>
        <w:pStyle w:val="Sinespaciado"/>
        <w:jc w:val="both"/>
        <w:rPr>
          <w:rFonts w:cstheme="minorHAnsi"/>
          <w:sz w:val="24"/>
          <w:szCs w:val="24"/>
        </w:rPr>
      </w:pPr>
    </w:p>
    <w:p w:rsidR="00804F50" w:rsidRPr="00804F50" w:rsidRDefault="00804F50" w:rsidP="00804F50">
      <w:pPr>
        <w:pStyle w:val="Sinespaciado"/>
        <w:jc w:val="both"/>
        <w:rPr>
          <w:rFonts w:cstheme="minorHAnsi"/>
          <w:sz w:val="24"/>
          <w:szCs w:val="24"/>
        </w:rPr>
      </w:pPr>
      <w:r w:rsidRPr="00804F50">
        <w:rPr>
          <w:rFonts w:cstheme="minorHAnsi"/>
          <w:sz w:val="24"/>
          <w:szCs w:val="24"/>
        </w:rPr>
        <w:t xml:space="preserve">Enviar trabajo y consultas al siguiente </w:t>
      </w:r>
      <w:proofErr w:type="gramStart"/>
      <w:r w:rsidRPr="00804F50">
        <w:rPr>
          <w:rFonts w:cstheme="minorHAnsi"/>
          <w:sz w:val="24"/>
          <w:szCs w:val="24"/>
        </w:rPr>
        <w:t>correo :</w:t>
      </w:r>
      <w:proofErr w:type="gramEnd"/>
      <w:r w:rsidRPr="00804F50">
        <w:rPr>
          <w:rFonts w:cstheme="minorHAnsi"/>
          <w:sz w:val="24"/>
          <w:szCs w:val="24"/>
        </w:rPr>
        <w:t xml:space="preserve"> </w:t>
      </w:r>
      <w:hyperlink r:id="rId7" w:history="1">
        <w:r w:rsidRPr="00804F50">
          <w:rPr>
            <w:rStyle w:val="Hipervnculo"/>
            <w:rFonts w:cstheme="minorHAnsi"/>
            <w:sz w:val="24"/>
            <w:szCs w:val="24"/>
          </w:rPr>
          <w:t>lilian.ossandon@colegioprovidencialaserena.cl</w:t>
        </w:r>
      </w:hyperlink>
    </w:p>
    <w:p w:rsidR="00804F50" w:rsidRPr="00804F50" w:rsidRDefault="00804F50" w:rsidP="00804F50">
      <w:pPr>
        <w:pStyle w:val="Sinespaciado"/>
        <w:jc w:val="both"/>
        <w:rPr>
          <w:rFonts w:cstheme="minorHAnsi"/>
          <w:sz w:val="24"/>
          <w:szCs w:val="24"/>
        </w:rPr>
      </w:pPr>
    </w:p>
    <w:p w:rsidR="00804F50" w:rsidRPr="00804F50" w:rsidRDefault="00804F50" w:rsidP="00804F50">
      <w:pPr>
        <w:pStyle w:val="Sinespaciado"/>
        <w:jc w:val="both"/>
        <w:rPr>
          <w:rFonts w:cstheme="minorHAnsi"/>
          <w:sz w:val="24"/>
          <w:szCs w:val="24"/>
        </w:rPr>
      </w:pPr>
    </w:p>
    <w:p w:rsidR="008E36EF" w:rsidRPr="00804F50" w:rsidRDefault="008E36EF" w:rsidP="009A5039">
      <w:pPr>
        <w:pStyle w:val="Sinespaciado"/>
        <w:jc w:val="center"/>
        <w:rPr>
          <w:rFonts w:cstheme="minorHAnsi"/>
          <w:sz w:val="24"/>
          <w:szCs w:val="24"/>
          <w:u w:val="single"/>
        </w:rPr>
      </w:pPr>
      <w:r w:rsidRPr="00804F50">
        <w:rPr>
          <w:rFonts w:cstheme="minorHAnsi"/>
          <w:sz w:val="24"/>
          <w:szCs w:val="24"/>
          <w:u w:val="single"/>
        </w:rPr>
        <w:t>HIGIENE DENTAL</w:t>
      </w:r>
    </w:p>
    <w:p w:rsidR="008E36EF" w:rsidRPr="00804F50" w:rsidRDefault="008E36EF" w:rsidP="00804F50">
      <w:pPr>
        <w:pStyle w:val="Sinespaciado"/>
        <w:jc w:val="both"/>
        <w:rPr>
          <w:rFonts w:cstheme="minorHAnsi"/>
          <w:sz w:val="24"/>
          <w:szCs w:val="24"/>
          <w:u w:val="single"/>
        </w:rPr>
      </w:pPr>
    </w:p>
    <w:p w:rsidR="008E36EF" w:rsidRPr="00804F50" w:rsidRDefault="008E36EF" w:rsidP="00804F50">
      <w:pPr>
        <w:pStyle w:val="Sinespaciado"/>
        <w:jc w:val="both"/>
        <w:rPr>
          <w:rFonts w:cstheme="minorHAnsi"/>
          <w:sz w:val="24"/>
          <w:szCs w:val="24"/>
        </w:rPr>
      </w:pPr>
      <w:r w:rsidRPr="00804F50">
        <w:rPr>
          <w:rFonts w:cstheme="minorHAnsi"/>
          <w:sz w:val="24"/>
          <w:szCs w:val="24"/>
        </w:rPr>
        <w:t>Existen grandes variaciones individuales en la erupción dentaria, dentro de un patrón de desarrollo. Los dientes deciduos (los que se caen), comienzan  su calcificación alrededor del séptimo mes de la vida fetal, y los permanentes cerca del momento del nacimiento.</w:t>
      </w:r>
    </w:p>
    <w:p w:rsidR="008E36EF" w:rsidRPr="00804F50" w:rsidRDefault="008E36EF" w:rsidP="00804F50">
      <w:pPr>
        <w:pStyle w:val="Sinespaciado"/>
        <w:jc w:val="both"/>
        <w:rPr>
          <w:rFonts w:cstheme="minorHAnsi"/>
          <w:sz w:val="24"/>
          <w:szCs w:val="24"/>
        </w:rPr>
      </w:pPr>
      <w:r w:rsidRPr="00804F50">
        <w:rPr>
          <w:rFonts w:cstheme="minorHAnsi"/>
          <w:sz w:val="24"/>
          <w:szCs w:val="24"/>
        </w:rPr>
        <w:t>Los trastornos nutritivos o una enfermedad prolongada pueden alterar la calcificación de los dientes.</w:t>
      </w:r>
    </w:p>
    <w:p w:rsidR="008E36EF" w:rsidRPr="00804F50" w:rsidRDefault="008E36EF" w:rsidP="00804F50">
      <w:pPr>
        <w:pStyle w:val="Sinespaciado"/>
        <w:jc w:val="both"/>
        <w:rPr>
          <w:rFonts w:cstheme="minorHAnsi"/>
          <w:sz w:val="24"/>
          <w:szCs w:val="24"/>
        </w:rPr>
      </w:pPr>
      <w:r w:rsidRPr="00804F50">
        <w:rPr>
          <w:rFonts w:cstheme="minorHAnsi"/>
          <w:sz w:val="24"/>
          <w:szCs w:val="24"/>
        </w:rPr>
        <w:t>La formación de una estructura dentaria se favorece fundamentalmente con una dieta adecuada, rica en proteínas, calcio, fosfatos y vitaminas, especialmente D y C, es importante el aporte de flúor para evitar las caries.</w:t>
      </w:r>
    </w:p>
    <w:p w:rsidR="009A5039" w:rsidRPr="009A5039" w:rsidRDefault="009A5039" w:rsidP="009A5039">
      <w:pPr>
        <w:pStyle w:val="Sinespaciado"/>
        <w:jc w:val="both"/>
        <w:rPr>
          <w:rFonts w:cstheme="minorHAnsi"/>
          <w:sz w:val="24"/>
          <w:szCs w:val="24"/>
        </w:rPr>
      </w:pPr>
      <w:r w:rsidRPr="009A5039">
        <w:rPr>
          <w:rFonts w:cstheme="minorHAnsi"/>
          <w:sz w:val="24"/>
          <w:szCs w:val="24"/>
          <w:u w:val="single"/>
        </w:rPr>
        <w:t>La dentición temporal</w:t>
      </w:r>
      <w:r w:rsidRPr="009A5039">
        <w:rPr>
          <w:rFonts w:cstheme="minorHAnsi"/>
          <w:sz w:val="24"/>
          <w:szCs w:val="24"/>
        </w:rPr>
        <w:t xml:space="preserve">: </w:t>
      </w:r>
    </w:p>
    <w:p w:rsidR="009A5039" w:rsidRPr="009A5039" w:rsidRDefault="009A5039" w:rsidP="009A5039">
      <w:pPr>
        <w:pStyle w:val="Sinespaciado"/>
        <w:jc w:val="both"/>
        <w:rPr>
          <w:rFonts w:cstheme="minorHAnsi"/>
          <w:sz w:val="24"/>
          <w:szCs w:val="24"/>
        </w:rPr>
      </w:pPr>
      <w:r w:rsidRPr="009A5039">
        <w:rPr>
          <w:rFonts w:cstheme="minorHAnsi"/>
          <w:sz w:val="24"/>
          <w:szCs w:val="24"/>
        </w:rPr>
        <w:t xml:space="preserve">La dentición temporal también se conoce como dentición primaria o decidua. Empieza a </w:t>
      </w:r>
      <w:proofErr w:type="spellStart"/>
      <w:r w:rsidRPr="009A5039">
        <w:rPr>
          <w:rFonts w:cstheme="minorHAnsi"/>
          <w:sz w:val="24"/>
          <w:szCs w:val="24"/>
        </w:rPr>
        <w:t>erupcionar</w:t>
      </w:r>
      <w:proofErr w:type="spellEnd"/>
      <w:r w:rsidRPr="009A5039">
        <w:rPr>
          <w:rFonts w:cstheme="minorHAnsi"/>
          <w:sz w:val="24"/>
          <w:szCs w:val="24"/>
        </w:rPr>
        <w:t xml:space="preserve"> a los 6-8 meses y finaliza a los 30-36 meses. No es hasta los 6 años que la dentición temporal comienza a mudarse y empieza el periodo de dentición mixta.</w:t>
      </w:r>
    </w:p>
    <w:p w:rsidR="009A5039" w:rsidRPr="009A5039" w:rsidRDefault="009A5039" w:rsidP="009A5039">
      <w:pPr>
        <w:pStyle w:val="Sinespaciado"/>
        <w:jc w:val="both"/>
        <w:rPr>
          <w:rFonts w:cstheme="minorHAnsi"/>
          <w:sz w:val="24"/>
          <w:szCs w:val="24"/>
        </w:rPr>
      </w:pPr>
      <w:r>
        <w:rPr>
          <w:rFonts w:cstheme="minorHAnsi"/>
          <w:sz w:val="24"/>
          <w:szCs w:val="24"/>
        </w:rPr>
        <w:t>L</w:t>
      </w:r>
      <w:r w:rsidRPr="009A5039">
        <w:rPr>
          <w:rFonts w:cstheme="minorHAnsi"/>
          <w:sz w:val="24"/>
          <w:szCs w:val="24"/>
        </w:rPr>
        <w:t>a dentadura temporal consta de 20 piezas dentales distribuidas entre el maxilar superior y la mandíbula. En concreto, está formada por: 8 incisivos, 4 caninos y 8 molares.</w:t>
      </w:r>
    </w:p>
    <w:p w:rsidR="009A5039" w:rsidRPr="009A5039" w:rsidRDefault="009A5039" w:rsidP="009A5039">
      <w:pPr>
        <w:pStyle w:val="Sinespaciado"/>
        <w:jc w:val="both"/>
        <w:rPr>
          <w:rFonts w:cstheme="minorHAnsi"/>
          <w:sz w:val="24"/>
          <w:szCs w:val="24"/>
        </w:rPr>
      </w:pPr>
      <w:r w:rsidRPr="009A5039">
        <w:rPr>
          <w:rFonts w:cstheme="minorHAnsi"/>
          <w:sz w:val="24"/>
          <w:szCs w:val="24"/>
        </w:rPr>
        <w:lastRenderedPageBreak/>
        <w:t>¿Qué funciones realiza? La dentición temporal sirve para masticar los alimentos, acción indispensable para favorecer la digestión de los niños. También se encarga de guardar el espacio entre los dientes permanentes y actúan como guía de erupción para la dentición permanente. Asimismo, estimula el crecimiento de los maxilares y ayuda al desarrollo de la fonación.</w:t>
      </w:r>
    </w:p>
    <w:p w:rsidR="009A5039" w:rsidRDefault="009A5039" w:rsidP="009A5039">
      <w:pPr>
        <w:pStyle w:val="Sinespaciado"/>
        <w:jc w:val="both"/>
        <w:rPr>
          <w:rFonts w:cstheme="minorHAnsi"/>
          <w:sz w:val="24"/>
          <w:szCs w:val="24"/>
        </w:rPr>
      </w:pPr>
    </w:p>
    <w:p w:rsidR="008E36EF" w:rsidRPr="00804F50" w:rsidRDefault="008E36EF" w:rsidP="00804F50">
      <w:pPr>
        <w:pStyle w:val="Sinespaciado"/>
        <w:jc w:val="both"/>
        <w:rPr>
          <w:rFonts w:cstheme="minorHAnsi"/>
          <w:sz w:val="24"/>
          <w:szCs w:val="24"/>
          <w:u w:val="single"/>
        </w:rPr>
      </w:pPr>
      <w:r w:rsidRPr="00804F50">
        <w:rPr>
          <w:rFonts w:cstheme="minorHAnsi"/>
          <w:sz w:val="24"/>
          <w:szCs w:val="24"/>
          <w:u w:val="single"/>
        </w:rPr>
        <w:t>DENTICIÓN DESIDUA O TEMPORAL</w:t>
      </w:r>
    </w:p>
    <w:p w:rsidR="008E36EF" w:rsidRPr="00804F50" w:rsidRDefault="008E36EF" w:rsidP="00804F50">
      <w:pPr>
        <w:pStyle w:val="Sinespaciado"/>
        <w:jc w:val="both"/>
        <w:rPr>
          <w:rFonts w:cstheme="minorHAnsi"/>
          <w:sz w:val="24"/>
          <w:szCs w:val="24"/>
          <w:u w:val="single"/>
        </w:rPr>
      </w:pPr>
    </w:p>
    <w:tbl>
      <w:tblPr>
        <w:tblStyle w:val="Tablaconcuadrcula"/>
        <w:tblW w:w="0" w:type="auto"/>
        <w:tblLook w:val="04A0" w:firstRow="1" w:lastRow="0" w:firstColumn="1" w:lastColumn="0" w:noHBand="0" w:noVBand="1"/>
      </w:tblPr>
      <w:tblGrid>
        <w:gridCol w:w="4772"/>
        <w:gridCol w:w="4773"/>
      </w:tblGrid>
      <w:tr w:rsidR="008E36EF" w:rsidRPr="00804F50" w:rsidTr="0086340C">
        <w:tc>
          <w:tcPr>
            <w:tcW w:w="4772" w:type="dxa"/>
          </w:tcPr>
          <w:p w:rsidR="008E36EF" w:rsidRPr="00804F50" w:rsidRDefault="008E36EF" w:rsidP="00804F50">
            <w:pPr>
              <w:pStyle w:val="Sinespaciado"/>
              <w:jc w:val="both"/>
              <w:rPr>
                <w:rFonts w:cstheme="minorHAnsi"/>
                <w:sz w:val="24"/>
                <w:szCs w:val="24"/>
              </w:rPr>
            </w:pPr>
            <w:r w:rsidRPr="00804F50">
              <w:rPr>
                <w:rFonts w:cstheme="minorHAnsi"/>
                <w:sz w:val="24"/>
                <w:szCs w:val="24"/>
              </w:rPr>
              <w:t>EDAD</w:t>
            </w:r>
          </w:p>
        </w:tc>
        <w:tc>
          <w:tcPr>
            <w:tcW w:w="4773" w:type="dxa"/>
          </w:tcPr>
          <w:p w:rsidR="008E36EF" w:rsidRPr="00804F50" w:rsidRDefault="008E36EF" w:rsidP="00804F50">
            <w:pPr>
              <w:pStyle w:val="Sinespaciado"/>
              <w:jc w:val="both"/>
              <w:rPr>
                <w:rFonts w:cstheme="minorHAnsi"/>
                <w:sz w:val="24"/>
                <w:szCs w:val="24"/>
              </w:rPr>
            </w:pPr>
            <w:r w:rsidRPr="00804F50">
              <w:rPr>
                <w:rFonts w:cstheme="minorHAnsi"/>
                <w:sz w:val="24"/>
                <w:szCs w:val="24"/>
              </w:rPr>
              <w:t>DIENTE</w:t>
            </w:r>
          </w:p>
        </w:tc>
      </w:tr>
      <w:tr w:rsidR="008E36EF" w:rsidRPr="00804F50" w:rsidTr="0086340C">
        <w:tc>
          <w:tcPr>
            <w:tcW w:w="4772" w:type="dxa"/>
          </w:tcPr>
          <w:p w:rsidR="008E36EF" w:rsidRPr="00804F50" w:rsidRDefault="008E36EF" w:rsidP="00804F50">
            <w:pPr>
              <w:pStyle w:val="Sinespaciado"/>
              <w:jc w:val="both"/>
              <w:rPr>
                <w:rFonts w:cstheme="minorHAnsi"/>
                <w:sz w:val="24"/>
                <w:szCs w:val="24"/>
              </w:rPr>
            </w:pPr>
            <w:r w:rsidRPr="00804F50">
              <w:rPr>
                <w:rFonts w:cstheme="minorHAnsi"/>
                <w:sz w:val="24"/>
                <w:szCs w:val="24"/>
              </w:rPr>
              <w:t>6 meses</w:t>
            </w:r>
          </w:p>
        </w:tc>
        <w:tc>
          <w:tcPr>
            <w:tcW w:w="4773" w:type="dxa"/>
          </w:tcPr>
          <w:p w:rsidR="008E36EF" w:rsidRPr="00804F50" w:rsidRDefault="008E36EF" w:rsidP="00804F50">
            <w:pPr>
              <w:pStyle w:val="Sinespaciado"/>
              <w:jc w:val="both"/>
              <w:rPr>
                <w:rFonts w:cstheme="minorHAnsi"/>
                <w:sz w:val="24"/>
                <w:szCs w:val="24"/>
              </w:rPr>
            </w:pPr>
            <w:r w:rsidRPr="00804F50">
              <w:rPr>
                <w:rFonts w:cstheme="minorHAnsi"/>
                <w:sz w:val="24"/>
                <w:szCs w:val="24"/>
              </w:rPr>
              <w:t>2 incisivos centrales inferiores</w:t>
            </w:r>
          </w:p>
        </w:tc>
      </w:tr>
      <w:tr w:rsidR="008E36EF" w:rsidRPr="00804F50" w:rsidTr="0086340C">
        <w:tc>
          <w:tcPr>
            <w:tcW w:w="4772" w:type="dxa"/>
          </w:tcPr>
          <w:p w:rsidR="008E36EF" w:rsidRPr="00804F50" w:rsidRDefault="008E36EF" w:rsidP="00804F50">
            <w:pPr>
              <w:pStyle w:val="Sinespaciado"/>
              <w:jc w:val="both"/>
              <w:rPr>
                <w:rFonts w:cstheme="minorHAnsi"/>
                <w:sz w:val="24"/>
                <w:szCs w:val="24"/>
              </w:rPr>
            </w:pPr>
            <w:r w:rsidRPr="00804F50">
              <w:rPr>
                <w:rFonts w:cstheme="minorHAnsi"/>
                <w:sz w:val="24"/>
                <w:szCs w:val="24"/>
              </w:rPr>
              <w:t>7 meses</w:t>
            </w:r>
          </w:p>
        </w:tc>
        <w:tc>
          <w:tcPr>
            <w:tcW w:w="4773" w:type="dxa"/>
          </w:tcPr>
          <w:p w:rsidR="008E36EF" w:rsidRPr="00804F50" w:rsidRDefault="008E36EF" w:rsidP="00804F50">
            <w:pPr>
              <w:pStyle w:val="Sinespaciado"/>
              <w:jc w:val="both"/>
              <w:rPr>
                <w:rFonts w:cstheme="minorHAnsi"/>
                <w:sz w:val="24"/>
                <w:szCs w:val="24"/>
              </w:rPr>
            </w:pPr>
            <w:r w:rsidRPr="00804F50">
              <w:rPr>
                <w:rFonts w:cstheme="minorHAnsi"/>
                <w:sz w:val="24"/>
                <w:szCs w:val="24"/>
              </w:rPr>
              <w:t>2 incisivos centrales superiores</w:t>
            </w:r>
          </w:p>
        </w:tc>
      </w:tr>
      <w:tr w:rsidR="008E36EF" w:rsidRPr="00804F50" w:rsidTr="0086340C">
        <w:tc>
          <w:tcPr>
            <w:tcW w:w="4772" w:type="dxa"/>
          </w:tcPr>
          <w:p w:rsidR="008E36EF" w:rsidRPr="00804F50" w:rsidRDefault="008E36EF" w:rsidP="00804F50">
            <w:pPr>
              <w:pStyle w:val="Sinespaciado"/>
              <w:jc w:val="both"/>
              <w:rPr>
                <w:rFonts w:cstheme="minorHAnsi"/>
                <w:sz w:val="24"/>
                <w:szCs w:val="24"/>
              </w:rPr>
            </w:pPr>
            <w:r w:rsidRPr="00804F50">
              <w:rPr>
                <w:rFonts w:cstheme="minorHAnsi"/>
                <w:sz w:val="24"/>
                <w:szCs w:val="24"/>
              </w:rPr>
              <w:t xml:space="preserve">8 meses </w:t>
            </w:r>
          </w:p>
        </w:tc>
        <w:tc>
          <w:tcPr>
            <w:tcW w:w="4773" w:type="dxa"/>
          </w:tcPr>
          <w:p w:rsidR="008E36EF" w:rsidRPr="00804F50" w:rsidRDefault="008E36EF" w:rsidP="00804F50">
            <w:pPr>
              <w:pStyle w:val="Sinespaciado"/>
              <w:jc w:val="both"/>
              <w:rPr>
                <w:rFonts w:cstheme="minorHAnsi"/>
                <w:sz w:val="24"/>
                <w:szCs w:val="24"/>
              </w:rPr>
            </w:pPr>
            <w:r w:rsidRPr="00804F50">
              <w:rPr>
                <w:rFonts w:cstheme="minorHAnsi"/>
                <w:sz w:val="24"/>
                <w:szCs w:val="24"/>
              </w:rPr>
              <w:t>2 incisivos laterales superiores</w:t>
            </w:r>
          </w:p>
        </w:tc>
      </w:tr>
      <w:tr w:rsidR="008E36EF" w:rsidRPr="00804F50" w:rsidTr="0086340C">
        <w:tc>
          <w:tcPr>
            <w:tcW w:w="4772" w:type="dxa"/>
          </w:tcPr>
          <w:p w:rsidR="008E36EF" w:rsidRPr="00804F50" w:rsidRDefault="008E36EF" w:rsidP="00804F50">
            <w:pPr>
              <w:pStyle w:val="Sinespaciado"/>
              <w:jc w:val="both"/>
              <w:rPr>
                <w:rFonts w:cstheme="minorHAnsi"/>
                <w:sz w:val="24"/>
                <w:szCs w:val="24"/>
              </w:rPr>
            </w:pPr>
            <w:r w:rsidRPr="00804F50">
              <w:rPr>
                <w:rFonts w:cstheme="minorHAnsi"/>
                <w:sz w:val="24"/>
                <w:szCs w:val="24"/>
              </w:rPr>
              <w:t>9 meses</w:t>
            </w:r>
          </w:p>
        </w:tc>
        <w:tc>
          <w:tcPr>
            <w:tcW w:w="4773" w:type="dxa"/>
          </w:tcPr>
          <w:p w:rsidR="008E36EF" w:rsidRPr="00804F50" w:rsidRDefault="008E36EF" w:rsidP="00804F50">
            <w:pPr>
              <w:pStyle w:val="Sinespaciado"/>
              <w:jc w:val="both"/>
              <w:rPr>
                <w:rFonts w:cstheme="minorHAnsi"/>
                <w:sz w:val="24"/>
                <w:szCs w:val="24"/>
              </w:rPr>
            </w:pPr>
            <w:r w:rsidRPr="00804F50">
              <w:rPr>
                <w:rFonts w:cstheme="minorHAnsi"/>
                <w:sz w:val="24"/>
                <w:szCs w:val="24"/>
              </w:rPr>
              <w:t>2 incisivos laterales inferiores</w:t>
            </w:r>
          </w:p>
        </w:tc>
      </w:tr>
      <w:tr w:rsidR="008E36EF" w:rsidRPr="00804F50" w:rsidTr="0086340C">
        <w:tc>
          <w:tcPr>
            <w:tcW w:w="4772" w:type="dxa"/>
          </w:tcPr>
          <w:p w:rsidR="008E36EF" w:rsidRPr="00804F50" w:rsidRDefault="008E36EF" w:rsidP="00804F50">
            <w:pPr>
              <w:pStyle w:val="Sinespaciado"/>
              <w:jc w:val="both"/>
              <w:rPr>
                <w:rFonts w:cstheme="minorHAnsi"/>
                <w:sz w:val="24"/>
                <w:szCs w:val="24"/>
              </w:rPr>
            </w:pPr>
            <w:r w:rsidRPr="00804F50">
              <w:rPr>
                <w:rFonts w:cstheme="minorHAnsi"/>
                <w:sz w:val="24"/>
                <w:szCs w:val="24"/>
              </w:rPr>
              <w:t>12 meses</w:t>
            </w:r>
          </w:p>
        </w:tc>
        <w:tc>
          <w:tcPr>
            <w:tcW w:w="4773" w:type="dxa"/>
          </w:tcPr>
          <w:p w:rsidR="008E36EF" w:rsidRPr="00804F50" w:rsidRDefault="008E36EF" w:rsidP="00804F50">
            <w:pPr>
              <w:pStyle w:val="Sinespaciado"/>
              <w:jc w:val="both"/>
              <w:rPr>
                <w:rFonts w:cstheme="minorHAnsi"/>
                <w:sz w:val="24"/>
                <w:szCs w:val="24"/>
              </w:rPr>
            </w:pPr>
            <w:r w:rsidRPr="00804F50">
              <w:rPr>
                <w:rFonts w:cstheme="minorHAnsi"/>
                <w:sz w:val="24"/>
                <w:szCs w:val="24"/>
              </w:rPr>
              <w:t>2 molares inferiores</w:t>
            </w:r>
          </w:p>
        </w:tc>
      </w:tr>
      <w:tr w:rsidR="008E36EF" w:rsidRPr="00804F50" w:rsidTr="0086340C">
        <w:tc>
          <w:tcPr>
            <w:tcW w:w="4772" w:type="dxa"/>
          </w:tcPr>
          <w:p w:rsidR="008E36EF" w:rsidRPr="00804F50" w:rsidRDefault="008E36EF" w:rsidP="00804F50">
            <w:pPr>
              <w:pStyle w:val="Sinespaciado"/>
              <w:jc w:val="both"/>
              <w:rPr>
                <w:rFonts w:cstheme="minorHAnsi"/>
                <w:sz w:val="24"/>
                <w:szCs w:val="24"/>
              </w:rPr>
            </w:pPr>
            <w:r w:rsidRPr="00804F50">
              <w:rPr>
                <w:rFonts w:cstheme="minorHAnsi"/>
                <w:sz w:val="24"/>
                <w:szCs w:val="24"/>
              </w:rPr>
              <w:t>14 meses</w:t>
            </w:r>
          </w:p>
        </w:tc>
        <w:tc>
          <w:tcPr>
            <w:tcW w:w="4773" w:type="dxa"/>
          </w:tcPr>
          <w:p w:rsidR="008E36EF" w:rsidRPr="00804F50" w:rsidRDefault="008E36EF" w:rsidP="00804F50">
            <w:pPr>
              <w:pStyle w:val="Sinespaciado"/>
              <w:jc w:val="both"/>
              <w:rPr>
                <w:rFonts w:cstheme="minorHAnsi"/>
                <w:sz w:val="24"/>
                <w:szCs w:val="24"/>
              </w:rPr>
            </w:pPr>
            <w:r w:rsidRPr="00804F50">
              <w:rPr>
                <w:rFonts w:cstheme="minorHAnsi"/>
                <w:sz w:val="24"/>
                <w:szCs w:val="24"/>
              </w:rPr>
              <w:t>2 molares superiores</w:t>
            </w:r>
          </w:p>
        </w:tc>
      </w:tr>
      <w:tr w:rsidR="008E36EF" w:rsidRPr="00804F50" w:rsidTr="0086340C">
        <w:tc>
          <w:tcPr>
            <w:tcW w:w="4772" w:type="dxa"/>
          </w:tcPr>
          <w:p w:rsidR="008E36EF" w:rsidRPr="00804F50" w:rsidRDefault="008E36EF" w:rsidP="00804F50">
            <w:pPr>
              <w:pStyle w:val="Sinespaciado"/>
              <w:jc w:val="both"/>
              <w:rPr>
                <w:rFonts w:cstheme="minorHAnsi"/>
                <w:sz w:val="24"/>
                <w:szCs w:val="24"/>
              </w:rPr>
            </w:pPr>
            <w:r w:rsidRPr="00804F50">
              <w:rPr>
                <w:rFonts w:cstheme="minorHAnsi"/>
                <w:sz w:val="24"/>
                <w:szCs w:val="24"/>
              </w:rPr>
              <w:t>20-22 meses</w:t>
            </w:r>
          </w:p>
        </w:tc>
        <w:tc>
          <w:tcPr>
            <w:tcW w:w="4773" w:type="dxa"/>
          </w:tcPr>
          <w:p w:rsidR="008E36EF" w:rsidRPr="00804F50" w:rsidRDefault="008E36EF" w:rsidP="00804F50">
            <w:pPr>
              <w:pStyle w:val="Sinespaciado"/>
              <w:jc w:val="both"/>
              <w:rPr>
                <w:rFonts w:cstheme="minorHAnsi"/>
                <w:sz w:val="24"/>
                <w:szCs w:val="24"/>
              </w:rPr>
            </w:pPr>
            <w:r w:rsidRPr="00804F50">
              <w:rPr>
                <w:rFonts w:cstheme="minorHAnsi"/>
                <w:sz w:val="24"/>
                <w:szCs w:val="24"/>
              </w:rPr>
              <w:t>4 caninos</w:t>
            </w:r>
          </w:p>
        </w:tc>
      </w:tr>
      <w:tr w:rsidR="008E36EF" w:rsidRPr="00804F50" w:rsidTr="0086340C">
        <w:tc>
          <w:tcPr>
            <w:tcW w:w="4772" w:type="dxa"/>
          </w:tcPr>
          <w:p w:rsidR="008E36EF" w:rsidRPr="00804F50" w:rsidRDefault="008E36EF" w:rsidP="00804F50">
            <w:pPr>
              <w:pStyle w:val="Sinespaciado"/>
              <w:jc w:val="both"/>
              <w:rPr>
                <w:rFonts w:cstheme="minorHAnsi"/>
                <w:sz w:val="24"/>
                <w:szCs w:val="24"/>
              </w:rPr>
            </w:pPr>
            <w:r w:rsidRPr="00804F50">
              <w:rPr>
                <w:rFonts w:cstheme="minorHAnsi"/>
                <w:sz w:val="24"/>
                <w:szCs w:val="24"/>
              </w:rPr>
              <w:t>24-30 meses</w:t>
            </w:r>
          </w:p>
        </w:tc>
        <w:tc>
          <w:tcPr>
            <w:tcW w:w="4773" w:type="dxa"/>
          </w:tcPr>
          <w:p w:rsidR="008E36EF" w:rsidRPr="00804F50" w:rsidRDefault="008E36EF" w:rsidP="00804F50">
            <w:pPr>
              <w:pStyle w:val="Sinespaciado"/>
              <w:jc w:val="both"/>
              <w:rPr>
                <w:rFonts w:cstheme="minorHAnsi"/>
                <w:sz w:val="24"/>
                <w:szCs w:val="24"/>
              </w:rPr>
            </w:pPr>
            <w:r w:rsidRPr="00804F50">
              <w:rPr>
                <w:rFonts w:cstheme="minorHAnsi"/>
                <w:sz w:val="24"/>
                <w:szCs w:val="24"/>
              </w:rPr>
              <w:t>4 molares</w:t>
            </w:r>
          </w:p>
        </w:tc>
      </w:tr>
    </w:tbl>
    <w:p w:rsidR="008E36EF" w:rsidRPr="00804F50" w:rsidRDefault="008E36EF" w:rsidP="00804F50">
      <w:pPr>
        <w:pStyle w:val="Sinespaciado"/>
        <w:jc w:val="both"/>
        <w:rPr>
          <w:rFonts w:cstheme="minorHAnsi"/>
          <w:sz w:val="24"/>
          <w:szCs w:val="24"/>
          <w:u w:val="single"/>
        </w:rPr>
      </w:pPr>
    </w:p>
    <w:tbl>
      <w:tblPr>
        <w:tblStyle w:val="Tablaconcuadrcula"/>
        <w:tblW w:w="0" w:type="auto"/>
        <w:tblLook w:val="04A0" w:firstRow="1" w:lastRow="0" w:firstColumn="1" w:lastColumn="0" w:noHBand="0" w:noVBand="1"/>
      </w:tblPr>
      <w:tblGrid>
        <w:gridCol w:w="9545"/>
      </w:tblGrid>
      <w:tr w:rsidR="008E36EF" w:rsidRPr="00804F50" w:rsidTr="0086340C">
        <w:trPr>
          <w:trHeight w:val="2436"/>
        </w:trPr>
        <w:tc>
          <w:tcPr>
            <w:tcW w:w="9545" w:type="dxa"/>
          </w:tcPr>
          <w:p w:rsidR="008E36EF" w:rsidRPr="00804F50" w:rsidRDefault="008E36EF" w:rsidP="00804F50">
            <w:pPr>
              <w:pStyle w:val="Sinespaciado"/>
              <w:jc w:val="both"/>
              <w:rPr>
                <w:rFonts w:cstheme="minorHAnsi"/>
                <w:sz w:val="24"/>
                <w:szCs w:val="24"/>
              </w:rPr>
            </w:pPr>
            <w:r w:rsidRPr="00804F50">
              <w:rPr>
                <w:rFonts w:cstheme="minorHAnsi"/>
                <w:noProof/>
                <w:sz w:val="24"/>
                <w:szCs w:val="24"/>
                <w:lang w:eastAsia="es-CL"/>
              </w:rPr>
              <w:drawing>
                <wp:anchor distT="0" distB="0" distL="114300" distR="114300" simplePos="0" relativeHeight="251659264" behindDoc="0" locked="0" layoutInCell="1" allowOverlap="1" wp14:anchorId="2E1065F2" wp14:editId="4623CADB">
                  <wp:simplePos x="0" y="0"/>
                  <wp:positionH relativeFrom="column">
                    <wp:posOffset>3645535</wp:posOffset>
                  </wp:positionH>
                  <wp:positionV relativeFrom="paragraph">
                    <wp:posOffset>59690</wp:posOffset>
                  </wp:positionV>
                  <wp:extent cx="971550" cy="1437005"/>
                  <wp:effectExtent l="0" t="0" r="0" b="0"/>
                  <wp:wrapSquare wrapText="bothSides"/>
                  <wp:docPr id="7" name="Imagen 7" descr="http://www.cd3wd.com/cd3wd_40/hlthes/pc/r0080s/GIF/R0080S2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d3wd.com/cd3wd_40/hlthes/pc/r0080s/GIF/R0080S2P.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1437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4F50">
              <w:rPr>
                <w:rFonts w:cstheme="minorHAnsi"/>
                <w:sz w:val="24"/>
                <w:szCs w:val="24"/>
              </w:rPr>
              <w:t>20 dientes: 8 incisivos</w:t>
            </w:r>
          </w:p>
          <w:p w:rsidR="008E36EF" w:rsidRPr="00804F50" w:rsidRDefault="008E36EF" w:rsidP="00804F50">
            <w:pPr>
              <w:pStyle w:val="Sinespaciado"/>
              <w:jc w:val="both"/>
              <w:rPr>
                <w:rFonts w:cstheme="minorHAnsi"/>
                <w:sz w:val="24"/>
                <w:szCs w:val="24"/>
              </w:rPr>
            </w:pPr>
            <w:r w:rsidRPr="00804F50">
              <w:rPr>
                <w:rFonts w:cstheme="minorHAnsi"/>
                <w:sz w:val="24"/>
                <w:szCs w:val="24"/>
              </w:rPr>
              <w:t xml:space="preserve">                   4 caninos</w:t>
            </w:r>
          </w:p>
          <w:p w:rsidR="008E36EF" w:rsidRPr="00804F50" w:rsidRDefault="008E36EF" w:rsidP="00804F50">
            <w:pPr>
              <w:pStyle w:val="Sinespaciado"/>
              <w:jc w:val="both"/>
              <w:rPr>
                <w:rFonts w:cstheme="minorHAnsi"/>
                <w:sz w:val="24"/>
                <w:szCs w:val="24"/>
              </w:rPr>
            </w:pPr>
            <w:r w:rsidRPr="00804F50">
              <w:rPr>
                <w:rFonts w:cstheme="minorHAnsi"/>
                <w:sz w:val="24"/>
                <w:szCs w:val="24"/>
              </w:rPr>
              <w:t xml:space="preserve">                   8 molares</w:t>
            </w:r>
          </w:p>
          <w:p w:rsidR="008E36EF" w:rsidRPr="00804F50" w:rsidRDefault="008E36EF" w:rsidP="00804F50">
            <w:pPr>
              <w:pStyle w:val="Sinespaciado"/>
              <w:jc w:val="both"/>
              <w:rPr>
                <w:rFonts w:cstheme="minorHAnsi"/>
                <w:sz w:val="24"/>
                <w:szCs w:val="24"/>
              </w:rPr>
            </w:pPr>
          </w:p>
          <w:p w:rsidR="008E36EF" w:rsidRPr="00804F50" w:rsidRDefault="008E36EF" w:rsidP="00804F50">
            <w:pPr>
              <w:pStyle w:val="Sinespaciado"/>
              <w:jc w:val="both"/>
              <w:rPr>
                <w:rFonts w:cstheme="minorHAnsi"/>
                <w:sz w:val="24"/>
                <w:szCs w:val="24"/>
              </w:rPr>
            </w:pPr>
          </w:p>
          <w:p w:rsidR="008E36EF" w:rsidRPr="00804F50" w:rsidRDefault="008E36EF" w:rsidP="00804F50">
            <w:pPr>
              <w:pStyle w:val="Sinespaciado"/>
              <w:jc w:val="both"/>
              <w:rPr>
                <w:rFonts w:cstheme="minorHAnsi"/>
                <w:sz w:val="24"/>
                <w:szCs w:val="24"/>
              </w:rPr>
            </w:pPr>
          </w:p>
          <w:p w:rsidR="008E36EF" w:rsidRPr="00804F50" w:rsidRDefault="008E36EF" w:rsidP="00804F50">
            <w:pPr>
              <w:pStyle w:val="Sinespaciado"/>
              <w:jc w:val="both"/>
              <w:rPr>
                <w:rFonts w:cstheme="minorHAnsi"/>
                <w:sz w:val="24"/>
                <w:szCs w:val="24"/>
              </w:rPr>
            </w:pPr>
          </w:p>
          <w:tbl>
            <w:tblPr>
              <w:tblStyle w:val="Tablaconcuadrcula"/>
              <w:tblpPr w:leftFromText="141" w:rightFromText="141" w:vertAnchor="text" w:horzAnchor="page" w:tblpX="584" w:tblpY="-149"/>
              <w:tblOverlap w:val="never"/>
              <w:tblW w:w="0" w:type="auto"/>
              <w:tblLook w:val="04A0" w:firstRow="1" w:lastRow="0" w:firstColumn="1" w:lastColumn="0" w:noHBand="0" w:noVBand="1"/>
            </w:tblPr>
            <w:tblGrid>
              <w:gridCol w:w="1980"/>
              <w:gridCol w:w="2268"/>
            </w:tblGrid>
            <w:tr w:rsidR="00B52A60" w:rsidRPr="00804F50" w:rsidTr="00B52A60">
              <w:tc>
                <w:tcPr>
                  <w:tcW w:w="1980" w:type="dxa"/>
                </w:tcPr>
                <w:p w:rsidR="00B52A60" w:rsidRPr="00804F50" w:rsidRDefault="00B52A60" w:rsidP="00B52A60">
                  <w:pPr>
                    <w:pStyle w:val="Sinespaciado"/>
                    <w:jc w:val="both"/>
                    <w:rPr>
                      <w:rFonts w:cstheme="minorHAnsi"/>
                      <w:sz w:val="24"/>
                      <w:szCs w:val="24"/>
                    </w:rPr>
                  </w:pPr>
                  <w:r w:rsidRPr="00804F50">
                    <w:rPr>
                      <w:rFonts w:cstheme="minorHAnsi"/>
                      <w:sz w:val="24"/>
                      <w:szCs w:val="24"/>
                    </w:rPr>
                    <w:t>Diente</w:t>
                  </w:r>
                </w:p>
              </w:tc>
              <w:tc>
                <w:tcPr>
                  <w:tcW w:w="2268" w:type="dxa"/>
                </w:tcPr>
                <w:p w:rsidR="00B52A60" w:rsidRPr="00804F50" w:rsidRDefault="00B52A60" w:rsidP="00B52A60">
                  <w:pPr>
                    <w:pStyle w:val="Sinespaciado"/>
                    <w:jc w:val="both"/>
                    <w:rPr>
                      <w:rFonts w:cstheme="minorHAnsi"/>
                      <w:sz w:val="24"/>
                      <w:szCs w:val="24"/>
                    </w:rPr>
                  </w:pPr>
                  <w:r w:rsidRPr="00804F50">
                    <w:rPr>
                      <w:rFonts w:cstheme="minorHAnsi"/>
                      <w:sz w:val="24"/>
                      <w:szCs w:val="24"/>
                    </w:rPr>
                    <w:t>Función</w:t>
                  </w:r>
                </w:p>
              </w:tc>
            </w:tr>
            <w:tr w:rsidR="00B52A60" w:rsidRPr="00804F50" w:rsidTr="00B52A60">
              <w:tc>
                <w:tcPr>
                  <w:tcW w:w="1980" w:type="dxa"/>
                </w:tcPr>
                <w:p w:rsidR="00B52A60" w:rsidRPr="00804F50" w:rsidRDefault="00B52A60" w:rsidP="00B52A60">
                  <w:pPr>
                    <w:pStyle w:val="Sinespaciado"/>
                    <w:jc w:val="both"/>
                    <w:rPr>
                      <w:rFonts w:cstheme="minorHAnsi"/>
                      <w:sz w:val="24"/>
                      <w:szCs w:val="24"/>
                    </w:rPr>
                  </w:pPr>
                  <w:r w:rsidRPr="00804F50">
                    <w:rPr>
                      <w:rFonts w:cstheme="minorHAnsi"/>
                      <w:sz w:val="24"/>
                      <w:szCs w:val="24"/>
                    </w:rPr>
                    <w:t>Incisivos</w:t>
                  </w:r>
                </w:p>
              </w:tc>
              <w:tc>
                <w:tcPr>
                  <w:tcW w:w="2268" w:type="dxa"/>
                </w:tcPr>
                <w:p w:rsidR="00B52A60" w:rsidRPr="00804F50" w:rsidRDefault="00B52A60" w:rsidP="00B52A60">
                  <w:pPr>
                    <w:pStyle w:val="Sinespaciado"/>
                    <w:jc w:val="both"/>
                    <w:rPr>
                      <w:rFonts w:cstheme="minorHAnsi"/>
                      <w:sz w:val="24"/>
                      <w:szCs w:val="24"/>
                    </w:rPr>
                  </w:pPr>
                  <w:r w:rsidRPr="00804F50">
                    <w:rPr>
                      <w:rFonts w:cstheme="minorHAnsi"/>
                      <w:sz w:val="24"/>
                      <w:szCs w:val="24"/>
                    </w:rPr>
                    <w:t>Cortar la comida</w:t>
                  </w:r>
                </w:p>
              </w:tc>
            </w:tr>
            <w:tr w:rsidR="00B52A60" w:rsidRPr="00804F50" w:rsidTr="00B52A60">
              <w:tc>
                <w:tcPr>
                  <w:tcW w:w="1980" w:type="dxa"/>
                </w:tcPr>
                <w:p w:rsidR="00B52A60" w:rsidRPr="00804F50" w:rsidRDefault="00B52A60" w:rsidP="00B52A60">
                  <w:pPr>
                    <w:pStyle w:val="Sinespaciado"/>
                    <w:jc w:val="both"/>
                    <w:rPr>
                      <w:rFonts w:cstheme="minorHAnsi"/>
                      <w:sz w:val="24"/>
                      <w:szCs w:val="24"/>
                    </w:rPr>
                  </w:pPr>
                  <w:r w:rsidRPr="00804F50">
                    <w:rPr>
                      <w:rFonts w:cstheme="minorHAnsi"/>
                      <w:sz w:val="24"/>
                      <w:szCs w:val="24"/>
                    </w:rPr>
                    <w:t>Caninos</w:t>
                  </w:r>
                </w:p>
              </w:tc>
              <w:tc>
                <w:tcPr>
                  <w:tcW w:w="2268" w:type="dxa"/>
                </w:tcPr>
                <w:p w:rsidR="00B52A60" w:rsidRPr="00804F50" w:rsidRDefault="00B52A60" w:rsidP="00B52A60">
                  <w:pPr>
                    <w:pStyle w:val="Sinespaciado"/>
                    <w:jc w:val="both"/>
                    <w:rPr>
                      <w:rFonts w:cstheme="minorHAnsi"/>
                      <w:sz w:val="24"/>
                      <w:szCs w:val="24"/>
                    </w:rPr>
                  </w:pPr>
                  <w:r w:rsidRPr="00804F50">
                    <w:rPr>
                      <w:rFonts w:cstheme="minorHAnsi"/>
                      <w:sz w:val="24"/>
                      <w:szCs w:val="24"/>
                    </w:rPr>
                    <w:t>Desgarrar la comida</w:t>
                  </w:r>
                </w:p>
              </w:tc>
            </w:tr>
            <w:tr w:rsidR="00B52A60" w:rsidRPr="00804F50" w:rsidTr="00B52A60">
              <w:tc>
                <w:tcPr>
                  <w:tcW w:w="1980" w:type="dxa"/>
                </w:tcPr>
                <w:p w:rsidR="00B52A60" w:rsidRPr="00804F50" w:rsidRDefault="00B52A60" w:rsidP="00B52A60">
                  <w:pPr>
                    <w:pStyle w:val="Sinespaciado"/>
                    <w:jc w:val="both"/>
                    <w:rPr>
                      <w:rFonts w:cstheme="minorHAnsi"/>
                      <w:sz w:val="24"/>
                      <w:szCs w:val="24"/>
                    </w:rPr>
                  </w:pPr>
                  <w:r w:rsidRPr="00804F50">
                    <w:rPr>
                      <w:rFonts w:cstheme="minorHAnsi"/>
                      <w:sz w:val="24"/>
                      <w:szCs w:val="24"/>
                    </w:rPr>
                    <w:t>Molares</w:t>
                  </w:r>
                </w:p>
              </w:tc>
              <w:tc>
                <w:tcPr>
                  <w:tcW w:w="2268" w:type="dxa"/>
                </w:tcPr>
                <w:p w:rsidR="00B52A60" w:rsidRPr="00804F50" w:rsidRDefault="00B52A60" w:rsidP="00B52A60">
                  <w:pPr>
                    <w:pStyle w:val="Sinespaciado"/>
                    <w:jc w:val="both"/>
                    <w:rPr>
                      <w:rFonts w:cstheme="minorHAnsi"/>
                      <w:sz w:val="24"/>
                      <w:szCs w:val="24"/>
                    </w:rPr>
                  </w:pPr>
                  <w:r w:rsidRPr="00804F50">
                    <w:rPr>
                      <w:rFonts w:cstheme="minorHAnsi"/>
                      <w:sz w:val="24"/>
                      <w:szCs w:val="24"/>
                    </w:rPr>
                    <w:t>Triturar la comida</w:t>
                  </w:r>
                </w:p>
              </w:tc>
            </w:tr>
          </w:tbl>
          <w:p w:rsidR="008E36EF" w:rsidRPr="00804F50" w:rsidRDefault="008E36EF" w:rsidP="00804F50">
            <w:pPr>
              <w:pStyle w:val="Sinespaciado"/>
              <w:jc w:val="both"/>
              <w:rPr>
                <w:rFonts w:cstheme="minorHAnsi"/>
                <w:sz w:val="24"/>
                <w:szCs w:val="24"/>
              </w:rPr>
            </w:pPr>
          </w:p>
          <w:p w:rsidR="008E36EF" w:rsidRPr="00804F50" w:rsidRDefault="008E36EF" w:rsidP="00804F50">
            <w:pPr>
              <w:pStyle w:val="Sinespaciado"/>
              <w:jc w:val="both"/>
              <w:rPr>
                <w:rFonts w:cstheme="minorHAnsi"/>
                <w:sz w:val="24"/>
                <w:szCs w:val="24"/>
              </w:rPr>
            </w:pPr>
          </w:p>
          <w:p w:rsidR="008E36EF" w:rsidRPr="00804F50" w:rsidRDefault="008E36EF" w:rsidP="00804F50">
            <w:pPr>
              <w:pStyle w:val="Sinespaciado"/>
              <w:jc w:val="both"/>
              <w:rPr>
                <w:rFonts w:cstheme="minorHAnsi"/>
                <w:sz w:val="24"/>
                <w:szCs w:val="24"/>
              </w:rPr>
            </w:pPr>
          </w:p>
          <w:p w:rsidR="008E36EF" w:rsidRPr="00804F50" w:rsidRDefault="008E36EF" w:rsidP="00804F50">
            <w:pPr>
              <w:pStyle w:val="Sinespaciado"/>
              <w:jc w:val="both"/>
              <w:rPr>
                <w:rFonts w:cstheme="minorHAnsi"/>
                <w:sz w:val="24"/>
                <w:szCs w:val="24"/>
              </w:rPr>
            </w:pPr>
          </w:p>
        </w:tc>
      </w:tr>
    </w:tbl>
    <w:p w:rsidR="009A5039" w:rsidRPr="009A5039" w:rsidRDefault="009A5039" w:rsidP="009A5039">
      <w:pPr>
        <w:pStyle w:val="Sinespaciado"/>
        <w:jc w:val="both"/>
        <w:rPr>
          <w:rFonts w:cstheme="minorHAnsi"/>
          <w:sz w:val="24"/>
          <w:szCs w:val="24"/>
        </w:rPr>
      </w:pPr>
      <w:r w:rsidRPr="009A5039">
        <w:rPr>
          <w:rFonts w:cstheme="minorHAnsi"/>
          <w:sz w:val="24"/>
          <w:szCs w:val="24"/>
          <w:u w:val="single"/>
        </w:rPr>
        <w:t>La dentición permanente</w:t>
      </w:r>
      <w:r w:rsidRPr="009A5039">
        <w:rPr>
          <w:rFonts w:cstheme="minorHAnsi"/>
          <w:sz w:val="24"/>
          <w:szCs w:val="24"/>
        </w:rPr>
        <w:t xml:space="preserve">: </w:t>
      </w:r>
    </w:p>
    <w:p w:rsidR="009A5039" w:rsidRPr="009A5039" w:rsidRDefault="009A5039" w:rsidP="009A5039">
      <w:pPr>
        <w:pStyle w:val="Sinespaciado"/>
        <w:jc w:val="both"/>
        <w:rPr>
          <w:rFonts w:cstheme="minorHAnsi"/>
          <w:sz w:val="24"/>
          <w:szCs w:val="24"/>
        </w:rPr>
      </w:pPr>
      <w:r w:rsidRPr="009A5039">
        <w:rPr>
          <w:rFonts w:cstheme="minorHAnsi"/>
          <w:sz w:val="24"/>
          <w:szCs w:val="24"/>
        </w:rPr>
        <w:t>La dentición permanente también se conoce como dentición definitiva y empieza a realizar su función de recambio a los 6 años y culmina entre los 18 y 25 años, con la erupción de los terceros molares (o muelas del juicio).</w:t>
      </w:r>
    </w:p>
    <w:p w:rsidR="009A5039" w:rsidRPr="009A5039" w:rsidRDefault="009A5039" w:rsidP="009A5039">
      <w:pPr>
        <w:pStyle w:val="Sinespaciado"/>
        <w:jc w:val="both"/>
        <w:rPr>
          <w:rFonts w:cstheme="minorHAnsi"/>
          <w:sz w:val="24"/>
          <w:szCs w:val="24"/>
        </w:rPr>
      </w:pPr>
      <w:r w:rsidRPr="009A5039">
        <w:rPr>
          <w:rFonts w:cstheme="minorHAnsi"/>
          <w:sz w:val="24"/>
          <w:szCs w:val="24"/>
        </w:rPr>
        <w:t>La  dentadura permanente está compuesta por 32 dientes, distribuidos entre el maxilar superior y la mandíbula: 8 incisivos, 4 caninos, 8 premolares y 12 molares (incluyendo el tercer molar o muela del juicio).</w:t>
      </w:r>
    </w:p>
    <w:p w:rsidR="009A5039" w:rsidRPr="00804F50" w:rsidRDefault="009A5039" w:rsidP="009A5039">
      <w:pPr>
        <w:pStyle w:val="Sinespaciado"/>
        <w:jc w:val="both"/>
        <w:rPr>
          <w:rFonts w:cstheme="minorHAnsi"/>
          <w:sz w:val="24"/>
          <w:szCs w:val="24"/>
        </w:rPr>
      </w:pPr>
      <w:r w:rsidRPr="009A5039">
        <w:rPr>
          <w:rFonts w:cstheme="minorHAnsi"/>
          <w:sz w:val="24"/>
          <w:szCs w:val="24"/>
        </w:rPr>
        <w:t>Los primeros dientes en aparecer suelen ser los incisivos centrales inferiores y los primeros molares permanentes superiores e inferiores. En este sentido, los molares primarios son reemplazados por los premolares permanentes y los molares permanentes aparecen por detrás de la dentición primaria.</w:t>
      </w:r>
    </w:p>
    <w:p w:rsidR="008E36EF" w:rsidRPr="00804F50" w:rsidRDefault="008E36EF" w:rsidP="00804F50">
      <w:pPr>
        <w:pStyle w:val="Sinespaciado"/>
        <w:jc w:val="both"/>
        <w:rPr>
          <w:rFonts w:cstheme="minorHAnsi"/>
          <w:sz w:val="24"/>
          <w:szCs w:val="24"/>
        </w:rPr>
      </w:pPr>
    </w:p>
    <w:p w:rsidR="008E36EF" w:rsidRPr="00804F50" w:rsidRDefault="008E36EF" w:rsidP="00804F50">
      <w:pPr>
        <w:pStyle w:val="Sinespaciado"/>
        <w:jc w:val="both"/>
        <w:rPr>
          <w:rFonts w:cstheme="minorHAnsi"/>
          <w:sz w:val="24"/>
          <w:szCs w:val="24"/>
          <w:u w:val="single"/>
        </w:rPr>
      </w:pPr>
      <w:r w:rsidRPr="00804F50">
        <w:rPr>
          <w:rFonts w:cstheme="minorHAnsi"/>
          <w:sz w:val="24"/>
          <w:szCs w:val="24"/>
        </w:rPr>
        <w:t>DENTADURA DEFINITIVA</w:t>
      </w:r>
    </w:p>
    <w:tbl>
      <w:tblPr>
        <w:tblStyle w:val="Tablaconcuadrcula"/>
        <w:tblW w:w="0" w:type="auto"/>
        <w:tblLook w:val="04A0" w:firstRow="1" w:lastRow="0" w:firstColumn="1" w:lastColumn="0" w:noHBand="0" w:noVBand="1"/>
      </w:tblPr>
      <w:tblGrid>
        <w:gridCol w:w="4772"/>
        <w:gridCol w:w="4773"/>
      </w:tblGrid>
      <w:tr w:rsidR="008E36EF" w:rsidRPr="00804F50" w:rsidTr="0086340C">
        <w:tc>
          <w:tcPr>
            <w:tcW w:w="4772" w:type="dxa"/>
          </w:tcPr>
          <w:p w:rsidR="008E36EF" w:rsidRPr="00804F50" w:rsidRDefault="008E36EF" w:rsidP="00804F50">
            <w:pPr>
              <w:pStyle w:val="Sinespaciado"/>
              <w:jc w:val="both"/>
              <w:rPr>
                <w:rFonts w:cstheme="minorHAnsi"/>
                <w:sz w:val="24"/>
                <w:szCs w:val="24"/>
              </w:rPr>
            </w:pPr>
            <w:r w:rsidRPr="00804F50">
              <w:rPr>
                <w:rFonts w:cstheme="minorHAnsi"/>
                <w:sz w:val="24"/>
                <w:szCs w:val="24"/>
              </w:rPr>
              <w:t>EDAD</w:t>
            </w:r>
          </w:p>
        </w:tc>
        <w:tc>
          <w:tcPr>
            <w:tcW w:w="4773" w:type="dxa"/>
          </w:tcPr>
          <w:p w:rsidR="008E36EF" w:rsidRPr="00804F50" w:rsidRDefault="008E36EF" w:rsidP="00804F50">
            <w:pPr>
              <w:pStyle w:val="Sinespaciado"/>
              <w:jc w:val="both"/>
              <w:rPr>
                <w:rFonts w:cstheme="minorHAnsi"/>
                <w:sz w:val="24"/>
                <w:szCs w:val="24"/>
              </w:rPr>
            </w:pPr>
            <w:r w:rsidRPr="00804F50">
              <w:rPr>
                <w:rFonts w:cstheme="minorHAnsi"/>
                <w:sz w:val="24"/>
                <w:szCs w:val="24"/>
              </w:rPr>
              <w:t>DIENTE</w:t>
            </w:r>
          </w:p>
        </w:tc>
      </w:tr>
      <w:tr w:rsidR="008E36EF" w:rsidRPr="00804F50" w:rsidTr="0086340C">
        <w:tc>
          <w:tcPr>
            <w:tcW w:w="4772" w:type="dxa"/>
          </w:tcPr>
          <w:p w:rsidR="008E36EF" w:rsidRPr="00804F50" w:rsidRDefault="008E36EF" w:rsidP="00804F50">
            <w:pPr>
              <w:pStyle w:val="Sinespaciado"/>
              <w:jc w:val="both"/>
              <w:rPr>
                <w:rFonts w:cstheme="minorHAnsi"/>
                <w:sz w:val="24"/>
                <w:szCs w:val="24"/>
              </w:rPr>
            </w:pPr>
            <w:r w:rsidRPr="00804F50">
              <w:rPr>
                <w:rFonts w:cstheme="minorHAnsi"/>
                <w:sz w:val="24"/>
                <w:szCs w:val="24"/>
              </w:rPr>
              <w:t>6  a 7 años</w:t>
            </w:r>
          </w:p>
        </w:tc>
        <w:tc>
          <w:tcPr>
            <w:tcW w:w="4773" w:type="dxa"/>
          </w:tcPr>
          <w:p w:rsidR="008E36EF" w:rsidRPr="00804F50" w:rsidRDefault="008E36EF" w:rsidP="00804F50">
            <w:pPr>
              <w:pStyle w:val="Sinespaciado"/>
              <w:jc w:val="both"/>
              <w:rPr>
                <w:rFonts w:cstheme="minorHAnsi"/>
                <w:sz w:val="24"/>
                <w:szCs w:val="24"/>
              </w:rPr>
            </w:pPr>
            <w:r w:rsidRPr="00804F50">
              <w:rPr>
                <w:rFonts w:cstheme="minorHAnsi"/>
                <w:sz w:val="24"/>
                <w:szCs w:val="24"/>
              </w:rPr>
              <w:t>4 molares</w:t>
            </w:r>
          </w:p>
        </w:tc>
      </w:tr>
      <w:tr w:rsidR="008E36EF" w:rsidRPr="00804F50" w:rsidTr="0086340C">
        <w:tc>
          <w:tcPr>
            <w:tcW w:w="4772" w:type="dxa"/>
          </w:tcPr>
          <w:p w:rsidR="008E36EF" w:rsidRPr="00804F50" w:rsidRDefault="008E36EF" w:rsidP="00804F50">
            <w:pPr>
              <w:pStyle w:val="Sinespaciado"/>
              <w:jc w:val="both"/>
              <w:rPr>
                <w:rFonts w:cstheme="minorHAnsi"/>
                <w:sz w:val="24"/>
                <w:szCs w:val="24"/>
              </w:rPr>
            </w:pPr>
            <w:r w:rsidRPr="00804F50">
              <w:rPr>
                <w:rFonts w:cstheme="minorHAnsi"/>
                <w:sz w:val="24"/>
                <w:szCs w:val="24"/>
              </w:rPr>
              <w:t>8 a 9 años</w:t>
            </w:r>
          </w:p>
        </w:tc>
        <w:tc>
          <w:tcPr>
            <w:tcW w:w="4773" w:type="dxa"/>
          </w:tcPr>
          <w:p w:rsidR="008E36EF" w:rsidRPr="00804F50" w:rsidRDefault="008E36EF" w:rsidP="00804F50">
            <w:pPr>
              <w:pStyle w:val="Sinespaciado"/>
              <w:jc w:val="both"/>
              <w:rPr>
                <w:rFonts w:cstheme="minorHAnsi"/>
                <w:sz w:val="24"/>
                <w:szCs w:val="24"/>
              </w:rPr>
            </w:pPr>
            <w:r w:rsidRPr="00804F50">
              <w:rPr>
                <w:rFonts w:cstheme="minorHAnsi"/>
                <w:sz w:val="24"/>
                <w:szCs w:val="24"/>
              </w:rPr>
              <w:t xml:space="preserve">4 incisivos centrales </w:t>
            </w:r>
          </w:p>
        </w:tc>
      </w:tr>
      <w:tr w:rsidR="008E36EF" w:rsidRPr="00804F50" w:rsidTr="0086340C">
        <w:tc>
          <w:tcPr>
            <w:tcW w:w="4772" w:type="dxa"/>
          </w:tcPr>
          <w:p w:rsidR="008E36EF" w:rsidRPr="00804F50" w:rsidRDefault="008E36EF" w:rsidP="00804F50">
            <w:pPr>
              <w:pStyle w:val="Sinespaciado"/>
              <w:jc w:val="both"/>
              <w:rPr>
                <w:rFonts w:cstheme="minorHAnsi"/>
                <w:sz w:val="24"/>
                <w:szCs w:val="24"/>
              </w:rPr>
            </w:pPr>
            <w:r w:rsidRPr="00804F50">
              <w:rPr>
                <w:rFonts w:cstheme="minorHAnsi"/>
                <w:sz w:val="24"/>
                <w:szCs w:val="24"/>
              </w:rPr>
              <w:t>9 a 10 años</w:t>
            </w:r>
          </w:p>
        </w:tc>
        <w:tc>
          <w:tcPr>
            <w:tcW w:w="4773" w:type="dxa"/>
          </w:tcPr>
          <w:p w:rsidR="008E36EF" w:rsidRPr="00804F50" w:rsidRDefault="008E36EF" w:rsidP="00804F50">
            <w:pPr>
              <w:pStyle w:val="Sinespaciado"/>
              <w:jc w:val="both"/>
              <w:rPr>
                <w:rFonts w:cstheme="minorHAnsi"/>
                <w:sz w:val="24"/>
                <w:szCs w:val="24"/>
              </w:rPr>
            </w:pPr>
            <w:r w:rsidRPr="00804F50">
              <w:rPr>
                <w:rFonts w:cstheme="minorHAnsi"/>
                <w:sz w:val="24"/>
                <w:szCs w:val="24"/>
              </w:rPr>
              <w:t xml:space="preserve">4 incisivos laterales </w:t>
            </w:r>
          </w:p>
        </w:tc>
      </w:tr>
      <w:tr w:rsidR="008E36EF" w:rsidRPr="00804F50" w:rsidTr="0086340C">
        <w:tc>
          <w:tcPr>
            <w:tcW w:w="4772" w:type="dxa"/>
          </w:tcPr>
          <w:p w:rsidR="008E36EF" w:rsidRPr="00804F50" w:rsidRDefault="008E36EF" w:rsidP="00804F50">
            <w:pPr>
              <w:pStyle w:val="Sinespaciado"/>
              <w:jc w:val="both"/>
              <w:rPr>
                <w:rFonts w:cstheme="minorHAnsi"/>
                <w:sz w:val="24"/>
                <w:szCs w:val="24"/>
              </w:rPr>
            </w:pPr>
            <w:r w:rsidRPr="00804F50">
              <w:rPr>
                <w:rFonts w:cstheme="minorHAnsi"/>
                <w:sz w:val="24"/>
                <w:szCs w:val="24"/>
              </w:rPr>
              <w:t>10 a 11 años</w:t>
            </w:r>
          </w:p>
        </w:tc>
        <w:tc>
          <w:tcPr>
            <w:tcW w:w="4773" w:type="dxa"/>
          </w:tcPr>
          <w:p w:rsidR="008E36EF" w:rsidRPr="00804F50" w:rsidRDefault="008E36EF" w:rsidP="00804F50">
            <w:pPr>
              <w:pStyle w:val="Sinespaciado"/>
              <w:jc w:val="both"/>
              <w:rPr>
                <w:rFonts w:cstheme="minorHAnsi"/>
                <w:sz w:val="24"/>
                <w:szCs w:val="24"/>
              </w:rPr>
            </w:pPr>
            <w:r w:rsidRPr="00804F50">
              <w:rPr>
                <w:rFonts w:cstheme="minorHAnsi"/>
                <w:sz w:val="24"/>
                <w:szCs w:val="24"/>
              </w:rPr>
              <w:t>4 pre-molares</w:t>
            </w:r>
          </w:p>
        </w:tc>
      </w:tr>
      <w:tr w:rsidR="008E36EF" w:rsidRPr="00804F50" w:rsidTr="0086340C">
        <w:tc>
          <w:tcPr>
            <w:tcW w:w="4772" w:type="dxa"/>
          </w:tcPr>
          <w:p w:rsidR="008E36EF" w:rsidRPr="00804F50" w:rsidRDefault="008E36EF" w:rsidP="00804F50">
            <w:pPr>
              <w:pStyle w:val="Sinespaciado"/>
              <w:jc w:val="both"/>
              <w:rPr>
                <w:rFonts w:cstheme="minorHAnsi"/>
                <w:sz w:val="24"/>
                <w:szCs w:val="24"/>
              </w:rPr>
            </w:pPr>
            <w:r w:rsidRPr="00804F50">
              <w:rPr>
                <w:rFonts w:cstheme="minorHAnsi"/>
                <w:sz w:val="24"/>
                <w:szCs w:val="24"/>
              </w:rPr>
              <w:t>11 a 12 años</w:t>
            </w:r>
          </w:p>
        </w:tc>
        <w:tc>
          <w:tcPr>
            <w:tcW w:w="4773" w:type="dxa"/>
          </w:tcPr>
          <w:p w:rsidR="008E36EF" w:rsidRPr="00804F50" w:rsidRDefault="008E36EF" w:rsidP="00804F50">
            <w:pPr>
              <w:pStyle w:val="Sinespaciado"/>
              <w:jc w:val="both"/>
              <w:rPr>
                <w:rFonts w:cstheme="minorHAnsi"/>
                <w:sz w:val="24"/>
                <w:szCs w:val="24"/>
              </w:rPr>
            </w:pPr>
            <w:r w:rsidRPr="00804F50">
              <w:rPr>
                <w:rFonts w:cstheme="minorHAnsi"/>
                <w:sz w:val="24"/>
                <w:szCs w:val="24"/>
              </w:rPr>
              <w:t>4 caninos</w:t>
            </w:r>
          </w:p>
        </w:tc>
      </w:tr>
      <w:tr w:rsidR="008E36EF" w:rsidRPr="00804F50" w:rsidTr="0086340C">
        <w:tc>
          <w:tcPr>
            <w:tcW w:w="4772" w:type="dxa"/>
          </w:tcPr>
          <w:p w:rsidR="008E36EF" w:rsidRPr="00804F50" w:rsidRDefault="008E36EF" w:rsidP="00804F50">
            <w:pPr>
              <w:pStyle w:val="Sinespaciado"/>
              <w:jc w:val="both"/>
              <w:rPr>
                <w:rFonts w:cstheme="minorHAnsi"/>
                <w:sz w:val="24"/>
                <w:szCs w:val="24"/>
              </w:rPr>
            </w:pPr>
            <w:r w:rsidRPr="00804F50">
              <w:rPr>
                <w:rFonts w:cstheme="minorHAnsi"/>
                <w:sz w:val="24"/>
                <w:szCs w:val="24"/>
              </w:rPr>
              <w:t>12 a 13 años</w:t>
            </w:r>
          </w:p>
        </w:tc>
        <w:tc>
          <w:tcPr>
            <w:tcW w:w="4773" w:type="dxa"/>
          </w:tcPr>
          <w:p w:rsidR="008E36EF" w:rsidRPr="00804F50" w:rsidRDefault="008E36EF" w:rsidP="00804F50">
            <w:pPr>
              <w:pStyle w:val="Sinespaciado"/>
              <w:jc w:val="both"/>
              <w:rPr>
                <w:rFonts w:cstheme="minorHAnsi"/>
                <w:sz w:val="24"/>
                <w:szCs w:val="24"/>
              </w:rPr>
            </w:pPr>
            <w:r w:rsidRPr="00804F50">
              <w:rPr>
                <w:rFonts w:cstheme="minorHAnsi"/>
                <w:sz w:val="24"/>
                <w:szCs w:val="24"/>
              </w:rPr>
              <w:t>4 premolares</w:t>
            </w:r>
          </w:p>
        </w:tc>
      </w:tr>
      <w:tr w:rsidR="008E36EF" w:rsidRPr="00804F50" w:rsidTr="0086340C">
        <w:tc>
          <w:tcPr>
            <w:tcW w:w="4772" w:type="dxa"/>
          </w:tcPr>
          <w:p w:rsidR="008E36EF" w:rsidRPr="00804F50" w:rsidRDefault="008E36EF" w:rsidP="00804F50">
            <w:pPr>
              <w:pStyle w:val="Sinespaciado"/>
              <w:jc w:val="both"/>
              <w:rPr>
                <w:rFonts w:cstheme="minorHAnsi"/>
                <w:sz w:val="24"/>
                <w:szCs w:val="24"/>
              </w:rPr>
            </w:pPr>
            <w:r w:rsidRPr="00804F50">
              <w:rPr>
                <w:rFonts w:cstheme="minorHAnsi"/>
                <w:sz w:val="24"/>
                <w:szCs w:val="24"/>
              </w:rPr>
              <w:t>13 a 14 años</w:t>
            </w:r>
          </w:p>
        </w:tc>
        <w:tc>
          <w:tcPr>
            <w:tcW w:w="4773" w:type="dxa"/>
          </w:tcPr>
          <w:p w:rsidR="008E36EF" w:rsidRPr="00804F50" w:rsidRDefault="008E36EF" w:rsidP="00804F50">
            <w:pPr>
              <w:pStyle w:val="Sinespaciado"/>
              <w:jc w:val="both"/>
              <w:rPr>
                <w:rFonts w:cstheme="minorHAnsi"/>
                <w:sz w:val="24"/>
                <w:szCs w:val="24"/>
              </w:rPr>
            </w:pPr>
            <w:r w:rsidRPr="00804F50">
              <w:rPr>
                <w:rFonts w:cstheme="minorHAnsi"/>
                <w:sz w:val="24"/>
                <w:szCs w:val="24"/>
              </w:rPr>
              <w:t>4 molares</w:t>
            </w:r>
          </w:p>
        </w:tc>
      </w:tr>
      <w:tr w:rsidR="008E36EF" w:rsidRPr="00804F50" w:rsidTr="0086340C">
        <w:tc>
          <w:tcPr>
            <w:tcW w:w="4772" w:type="dxa"/>
          </w:tcPr>
          <w:p w:rsidR="008E36EF" w:rsidRPr="00804F50" w:rsidRDefault="008E36EF" w:rsidP="00804F50">
            <w:pPr>
              <w:pStyle w:val="Sinespaciado"/>
              <w:jc w:val="both"/>
              <w:rPr>
                <w:rFonts w:cstheme="minorHAnsi"/>
                <w:sz w:val="24"/>
                <w:szCs w:val="24"/>
              </w:rPr>
            </w:pPr>
            <w:r w:rsidRPr="00804F50">
              <w:rPr>
                <w:rFonts w:cstheme="minorHAnsi"/>
                <w:sz w:val="24"/>
                <w:szCs w:val="24"/>
              </w:rPr>
              <w:t>17 a 25 años</w:t>
            </w:r>
          </w:p>
        </w:tc>
        <w:tc>
          <w:tcPr>
            <w:tcW w:w="4773" w:type="dxa"/>
          </w:tcPr>
          <w:p w:rsidR="008E36EF" w:rsidRPr="00804F50" w:rsidRDefault="008E36EF" w:rsidP="00804F50">
            <w:pPr>
              <w:pStyle w:val="Sinespaciado"/>
              <w:jc w:val="both"/>
              <w:rPr>
                <w:rFonts w:cstheme="minorHAnsi"/>
                <w:sz w:val="24"/>
                <w:szCs w:val="24"/>
              </w:rPr>
            </w:pPr>
            <w:r w:rsidRPr="00804F50">
              <w:rPr>
                <w:rFonts w:cstheme="minorHAnsi"/>
                <w:sz w:val="24"/>
                <w:szCs w:val="24"/>
              </w:rPr>
              <w:t>4 última muelas</w:t>
            </w:r>
          </w:p>
        </w:tc>
      </w:tr>
    </w:tbl>
    <w:p w:rsidR="008E36EF" w:rsidRPr="00804F50" w:rsidRDefault="008E36EF" w:rsidP="00804F50">
      <w:pPr>
        <w:pStyle w:val="Sinespaciado"/>
        <w:jc w:val="both"/>
        <w:rPr>
          <w:rFonts w:cstheme="minorHAnsi"/>
          <w:sz w:val="24"/>
          <w:szCs w:val="24"/>
          <w:u w:val="single"/>
        </w:rPr>
      </w:pPr>
    </w:p>
    <w:p w:rsidR="008E36EF" w:rsidRPr="00804F50" w:rsidRDefault="008E36EF" w:rsidP="00804F50">
      <w:pPr>
        <w:pStyle w:val="Sinespaciado"/>
        <w:jc w:val="both"/>
        <w:rPr>
          <w:rFonts w:cstheme="minorHAnsi"/>
          <w:sz w:val="24"/>
          <w:szCs w:val="24"/>
        </w:rPr>
      </w:pPr>
    </w:p>
    <w:p w:rsidR="008E36EF" w:rsidRPr="00804F50" w:rsidRDefault="008E36EF" w:rsidP="00804F50">
      <w:pPr>
        <w:pStyle w:val="Sinespaciado"/>
        <w:jc w:val="both"/>
        <w:rPr>
          <w:rFonts w:cstheme="minorHAnsi"/>
          <w:sz w:val="24"/>
          <w:szCs w:val="24"/>
        </w:rPr>
      </w:pPr>
    </w:p>
    <w:p w:rsidR="008E36EF" w:rsidRPr="00804F50" w:rsidRDefault="008E36EF" w:rsidP="00804F50">
      <w:pPr>
        <w:pStyle w:val="Sinespaciado"/>
        <w:jc w:val="both"/>
        <w:rPr>
          <w:rFonts w:cstheme="minorHAnsi"/>
          <w:sz w:val="24"/>
          <w:szCs w:val="24"/>
        </w:rPr>
      </w:pPr>
    </w:p>
    <w:p w:rsidR="008E36EF" w:rsidRPr="00804F50" w:rsidRDefault="008E36EF" w:rsidP="00804F50">
      <w:pPr>
        <w:pStyle w:val="Sinespaciado"/>
        <w:jc w:val="both"/>
        <w:rPr>
          <w:rFonts w:cstheme="minorHAnsi"/>
          <w:sz w:val="24"/>
          <w:szCs w:val="24"/>
        </w:rPr>
      </w:pPr>
    </w:p>
    <w:p w:rsidR="008E36EF" w:rsidRPr="00804F50" w:rsidRDefault="008E36EF" w:rsidP="00804F50">
      <w:pPr>
        <w:pStyle w:val="Sinespaciado"/>
        <w:jc w:val="both"/>
        <w:rPr>
          <w:rFonts w:cstheme="minorHAnsi"/>
          <w:sz w:val="24"/>
          <w:szCs w:val="24"/>
        </w:rPr>
      </w:pPr>
    </w:p>
    <w:p w:rsidR="008E36EF" w:rsidRPr="00804F50" w:rsidRDefault="008E36EF" w:rsidP="00804F50">
      <w:pPr>
        <w:pStyle w:val="Sinespaciado"/>
        <w:jc w:val="both"/>
        <w:rPr>
          <w:rFonts w:cstheme="minorHAnsi"/>
          <w:sz w:val="24"/>
          <w:szCs w:val="24"/>
          <w:u w:val="single"/>
        </w:rPr>
      </w:pPr>
      <w:r w:rsidRPr="00804F50">
        <w:rPr>
          <w:rFonts w:cstheme="minorHAnsi"/>
          <w:sz w:val="24"/>
          <w:szCs w:val="24"/>
          <w:u w:val="single"/>
        </w:rPr>
        <w:lastRenderedPageBreak/>
        <w:t>ENSEÑANZA DEL CEPILLADO DE DIENTES</w:t>
      </w:r>
    </w:p>
    <w:p w:rsidR="008E36EF" w:rsidRPr="00804F50" w:rsidRDefault="008E36EF" w:rsidP="00804F50">
      <w:pPr>
        <w:pStyle w:val="Sinespaciado"/>
        <w:jc w:val="both"/>
        <w:rPr>
          <w:rFonts w:cstheme="minorHAnsi"/>
          <w:sz w:val="24"/>
          <w:szCs w:val="24"/>
          <w:u w:val="single"/>
        </w:rPr>
      </w:pPr>
    </w:p>
    <w:p w:rsidR="008E36EF" w:rsidRPr="00804F50" w:rsidRDefault="008E36EF" w:rsidP="00804F50">
      <w:pPr>
        <w:pStyle w:val="Sinespaciado"/>
        <w:jc w:val="both"/>
        <w:rPr>
          <w:rFonts w:cstheme="minorHAnsi"/>
          <w:sz w:val="24"/>
          <w:szCs w:val="24"/>
        </w:rPr>
      </w:pPr>
      <w:r w:rsidRPr="00804F50">
        <w:rPr>
          <w:rFonts w:cstheme="minorHAnsi"/>
          <w:sz w:val="24"/>
          <w:szCs w:val="24"/>
        </w:rPr>
        <w:t xml:space="preserve">La higiene de la boca es parte de la higiene general del niño o niña, por tanto debe realizarse desde el nacimiento. Antes de la erupción dentaria la higiene bucal se realiza envolviendo en el dedo índice una gasa humedecida y se limpian al menos 2 veces al día, las encías, lengua, cara interna de las mejillas y paladar. Al </w:t>
      </w:r>
      <w:proofErr w:type="spellStart"/>
      <w:r w:rsidRPr="00804F50">
        <w:rPr>
          <w:rFonts w:cstheme="minorHAnsi"/>
          <w:sz w:val="24"/>
          <w:szCs w:val="24"/>
        </w:rPr>
        <w:t>erupcionar</w:t>
      </w:r>
      <w:proofErr w:type="spellEnd"/>
      <w:r w:rsidRPr="00804F50">
        <w:rPr>
          <w:rFonts w:cstheme="minorHAnsi"/>
          <w:sz w:val="24"/>
          <w:szCs w:val="24"/>
        </w:rPr>
        <w:t xml:space="preserve"> el primer diente aproximadamente a los 6 meses de vida, debe iniciarse el cepillado de dientes con cepillo de cerdas suaves y una mínima cantidad de pasta de dientes.</w:t>
      </w:r>
    </w:p>
    <w:p w:rsidR="008E36EF" w:rsidRPr="00804F50" w:rsidRDefault="008E36EF" w:rsidP="00804F50">
      <w:pPr>
        <w:pStyle w:val="Sinespaciado"/>
        <w:jc w:val="both"/>
        <w:rPr>
          <w:rFonts w:cstheme="minorHAnsi"/>
          <w:sz w:val="24"/>
          <w:szCs w:val="24"/>
        </w:rPr>
      </w:pPr>
      <w:r w:rsidRPr="00804F50">
        <w:rPr>
          <w:rFonts w:cstheme="minorHAnsi"/>
          <w:sz w:val="24"/>
          <w:szCs w:val="24"/>
        </w:rPr>
        <w:t xml:space="preserve">El cepillado de dientes es una de las acciones más importantes para el control de las enfermedades bucales. El objetivo principal del cepillado es desorganizar la placa bacteriana o </w:t>
      </w:r>
      <w:proofErr w:type="spellStart"/>
      <w:r w:rsidRPr="00804F50">
        <w:rPr>
          <w:rFonts w:cstheme="minorHAnsi"/>
          <w:sz w:val="24"/>
          <w:szCs w:val="24"/>
        </w:rPr>
        <w:t>biofilm</w:t>
      </w:r>
      <w:proofErr w:type="spellEnd"/>
      <w:r w:rsidRPr="00804F50">
        <w:rPr>
          <w:rFonts w:cstheme="minorHAnsi"/>
          <w:sz w:val="24"/>
          <w:szCs w:val="24"/>
        </w:rPr>
        <w:t>, de modo de impedir que las bacterias produzcan los ácidos que dañan las capas externas de los dientes generando caries, y también impedir que las bacterias se acumulen en el espacio ubicado entre diente y encía, provocando inflamación de la encía o gingivitis.</w:t>
      </w:r>
    </w:p>
    <w:p w:rsidR="008E36EF" w:rsidRPr="00804F50" w:rsidRDefault="008E36EF" w:rsidP="00804F50">
      <w:pPr>
        <w:pStyle w:val="Sinespaciado"/>
        <w:jc w:val="both"/>
        <w:rPr>
          <w:rFonts w:cstheme="minorHAnsi"/>
          <w:sz w:val="24"/>
          <w:szCs w:val="24"/>
        </w:rPr>
      </w:pPr>
      <w:r w:rsidRPr="00804F50">
        <w:rPr>
          <w:rFonts w:cstheme="minorHAnsi"/>
          <w:sz w:val="24"/>
          <w:szCs w:val="24"/>
        </w:rPr>
        <w:t xml:space="preserve">La placa bacteriana o </w:t>
      </w:r>
      <w:proofErr w:type="spellStart"/>
      <w:r w:rsidRPr="00804F50">
        <w:rPr>
          <w:rFonts w:cstheme="minorHAnsi"/>
          <w:sz w:val="24"/>
          <w:szCs w:val="24"/>
        </w:rPr>
        <w:t>biofilm</w:t>
      </w:r>
      <w:proofErr w:type="spellEnd"/>
      <w:r w:rsidRPr="00804F50">
        <w:rPr>
          <w:rFonts w:cstheme="minorHAnsi"/>
          <w:sz w:val="24"/>
          <w:szCs w:val="24"/>
        </w:rPr>
        <w:t xml:space="preserve"> es una sustancia blanda, blanco-amarillenta y pegajosa que se adhiere a los dientes, encías y lengua. Está constituida por bacterias, saliva y restos de alimentos. Se está formando constantemente en nuestra boca, pudiendo ser modificada por la dieta consumida y por la higiene bucal realizada.</w:t>
      </w:r>
    </w:p>
    <w:p w:rsidR="008E36EF" w:rsidRPr="00804F50" w:rsidRDefault="008E36EF" w:rsidP="00804F50">
      <w:pPr>
        <w:pStyle w:val="Sinespaciado"/>
        <w:jc w:val="both"/>
        <w:rPr>
          <w:rFonts w:cstheme="minorHAnsi"/>
          <w:sz w:val="24"/>
          <w:szCs w:val="24"/>
        </w:rPr>
      </w:pPr>
      <w:r w:rsidRPr="00804F50">
        <w:rPr>
          <w:rFonts w:cstheme="minorHAnsi"/>
          <w:sz w:val="24"/>
          <w:szCs w:val="24"/>
        </w:rPr>
        <w:t xml:space="preserve">Durante al menos los primeros 6 o 7 años de vida, los adultos responsables deben ser el ejemplo de cepillado, mostrar la forma de realizarlo, apoyar, corregir y explicar las razones e importancia de hacerlo; de esta forma, los niños y niñas lograrán el aprendizaje y adquirirán el hábito. </w:t>
      </w:r>
    </w:p>
    <w:p w:rsidR="008E36EF" w:rsidRPr="00804F50" w:rsidRDefault="008E36EF" w:rsidP="00804F50">
      <w:pPr>
        <w:pStyle w:val="Sinespaciado"/>
        <w:jc w:val="both"/>
        <w:rPr>
          <w:rFonts w:cstheme="minorHAnsi"/>
          <w:sz w:val="24"/>
          <w:szCs w:val="24"/>
        </w:rPr>
      </w:pPr>
    </w:p>
    <w:p w:rsidR="008E36EF" w:rsidRPr="00804F50" w:rsidRDefault="008E36EF" w:rsidP="00804F50">
      <w:pPr>
        <w:pStyle w:val="Sinespaciado"/>
        <w:jc w:val="both"/>
        <w:rPr>
          <w:rFonts w:cstheme="minorHAnsi"/>
          <w:b/>
          <w:sz w:val="24"/>
          <w:szCs w:val="24"/>
        </w:rPr>
      </w:pPr>
      <w:r w:rsidRPr="00804F50">
        <w:rPr>
          <w:rFonts w:cstheme="minorHAnsi"/>
          <w:b/>
          <w:sz w:val="24"/>
          <w:szCs w:val="24"/>
        </w:rPr>
        <w:t xml:space="preserve">Los requisitos para que los niños y niñas aprendan como realizar el cepillado incluyen: </w:t>
      </w:r>
    </w:p>
    <w:p w:rsidR="008E36EF" w:rsidRPr="00804F50" w:rsidRDefault="008E36EF" w:rsidP="00C12D06">
      <w:pPr>
        <w:pStyle w:val="Sinespaciado"/>
        <w:numPr>
          <w:ilvl w:val="0"/>
          <w:numId w:val="11"/>
        </w:numPr>
        <w:jc w:val="both"/>
        <w:rPr>
          <w:rFonts w:cstheme="minorHAnsi"/>
          <w:sz w:val="24"/>
          <w:szCs w:val="24"/>
        </w:rPr>
      </w:pPr>
      <w:r w:rsidRPr="00804F50">
        <w:rPr>
          <w:rFonts w:cstheme="minorHAnsi"/>
          <w:sz w:val="24"/>
          <w:szCs w:val="24"/>
        </w:rPr>
        <w:t xml:space="preserve">Poder seguir instrucciones, </w:t>
      </w:r>
    </w:p>
    <w:p w:rsidR="008E36EF" w:rsidRPr="00804F50" w:rsidRDefault="008E36EF" w:rsidP="00C12D06">
      <w:pPr>
        <w:pStyle w:val="Sinespaciado"/>
        <w:numPr>
          <w:ilvl w:val="0"/>
          <w:numId w:val="11"/>
        </w:numPr>
        <w:jc w:val="both"/>
        <w:rPr>
          <w:rFonts w:cstheme="minorHAnsi"/>
          <w:sz w:val="24"/>
          <w:szCs w:val="24"/>
        </w:rPr>
      </w:pPr>
      <w:r w:rsidRPr="00804F50">
        <w:rPr>
          <w:rFonts w:cstheme="minorHAnsi"/>
          <w:sz w:val="24"/>
          <w:szCs w:val="24"/>
        </w:rPr>
        <w:t xml:space="preserve">Imitar movimientos motores finos simples y </w:t>
      </w:r>
    </w:p>
    <w:p w:rsidR="008E36EF" w:rsidRPr="00804F50" w:rsidRDefault="008E36EF" w:rsidP="00C12D06">
      <w:pPr>
        <w:pStyle w:val="Sinespaciado"/>
        <w:numPr>
          <w:ilvl w:val="0"/>
          <w:numId w:val="11"/>
        </w:numPr>
        <w:jc w:val="both"/>
        <w:rPr>
          <w:rFonts w:cstheme="minorHAnsi"/>
          <w:sz w:val="24"/>
          <w:szCs w:val="24"/>
        </w:rPr>
      </w:pPr>
      <w:r w:rsidRPr="00804F50">
        <w:rPr>
          <w:rFonts w:cstheme="minorHAnsi"/>
          <w:sz w:val="24"/>
          <w:szCs w:val="24"/>
        </w:rPr>
        <w:t>Sostener firmemente el mango del cepillo, acción que se logra a partir de los tres años aproximadamente.</w:t>
      </w:r>
    </w:p>
    <w:p w:rsidR="008E36EF" w:rsidRPr="00804F50" w:rsidRDefault="008E36EF" w:rsidP="00804F50">
      <w:pPr>
        <w:pStyle w:val="Sinespaciado"/>
        <w:jc w:val="both"/>
        <w:rPr>
          <w:rFonts w:cstheme="minorHAnsi"/>
          <w:sz w:val="24"/>
          <w:szCs w:val="24"/>
        </w:rPr>
      </w:pPr>
    </w:p>
    <w:p w:rsidR="008E36EF" w:rsidRPr="00804F50" w:rsidRDefault="008E36EF" w:rsidP="00804F50">
      <w:pPr>
        <w:pStyle w:val="Sinespaciado"/>
        <w:jc w:val="both"/>
        <w:rPr>
          <w:rFonts w:cstheme="minorHAnsi"/>
          <w:sz w:val="24"/>
          <w:szCs w:val="24"/>
        </w:rPr>
      </w:pPr>
      <w:r w:rsidRPr="00804F50">
        <w:rPr>
          <w:rFonts w:cstheme="minorHAnsi"/>
          <w:sz w:val="24"/>
          <w:szCs w:val="24"/>
        </w:rPr>
        <w:t>Se sugiere que los movimientos de cepillado se enseñen en forma secuencial, con un orden lógico, que sean demostrados por un instructor que sea atractivo a los niños y niñas (su familia, profesores, hermanos mayores u otra persona significativa) en lugar de usar modelos de arcadas dentales (</w:t>
      </w:r>
      <w:proofErr w:type="spellStart"/>
      <w:r w:rsidRPr="00804F50">
        <w:rPr>
          <w:rFonts w:cstheme="minorHAnsi"/>
          <w:sz w:val="24"/>
          <w:szCs w:val="24"/>
        </w:rPr>
        <w:t>macromodelos</w:t>
      </w:r>
      <w:proofErr w:type="spellEnd"/>
      <w:r w:rsidRPr="00804F50">
        <w:rPr>
          <w:rFonts w:cstheme="minorHAnsi"/>
          <w:sz w:val="24"/>
          <w:szCs w:val="24"/>
        </w:rPr>
        <w:t>); de esta forma se obtienen mejores resultados, realizando movimientos en paralelo con el instructor frente a un espejo a la altura de los niños y niñas, que a la vez les sirva de retroalimentación visual, complementando con la corrección por parte del instructor hasta que el movimiento se realice correctamente.</w:t>
      </w:r>
    </w:p>
    <w:p w:rsidR="008E36EF" w:rsidRPr="00804F50" w:rsidRDefault="008E36EF" w:rsidP="00804F50">
      <w:pPr>
        <w:pStyle w:val="Sinespaciado"/>
        <w:jc w:val="both"/>
        <w:rPr>
          <w:rFonts w:cstheme="minorHAnsi"/>
          <w:sz w:val="24"/>
          <w:szCs w:val="24"/>
        </w:rPr>
      </w:pPr>
      <w:r w:rsidRPr="00804F50">
        <w:rPr>
          <w:rFonts w:cstheme="minorHAnsi"/>
          <w:sz w:val="24"/>
          <w:szCs w:val="24"/>
        </w:rPr>
        <w:t xml:space="preserve">Durante toda la etapa </w:t>
      </w:r>
      <w:proofErr w:type="spellStart"/>
      <w:r w:rsidRPr="00804F50">
        <w:rPr>
          <w:rFonts w:cstheme="minorHAnsi"/>
          <w:sz w:val="24"/>
          <w:szCs w:val="24"/>
        </w:rPr>
        <w:t>parvularia</w:t>
      </w:r>
      <w:proofErr w:type="spellEnd"/>
      <w:r w:rsidRPr="00804F50">
        <w:rPr>
          <w:rFonts w:cstheme="minorHAnsi"/>
          <w:sz w:val="24"/>
          <w:szCs w:val="24"/>
        </w:rPr>
        <w:t>, es relevante que el adulto responsable de los cuidados del niño o niña cepille los dientes de ellos, y en la medida que el niño o niña va creciendo se recomienda ir poco a poco compartiendo la responsabilidad con él o ella.</w:t>
      </w:r>
    </w:p>
    <w:p w:rsidR="008E36EF" w:rsidRPr="00804F50" w:rsidRDefault="008E36EF" w:rsidP="00804F50">
      <w:pPr>
        <w:pStyle w:val="Sinespaciado"/>
        <w:jc w:val="both"/>
        <w:rPr>
          <w:rFonts w:cstheme="minorHAnsi"/>
          <w:sz w:val="24"/>
          <w:szCs w:val="24"/>
        </w:rPr>
      </w:pPr>
    </w:p>
    <w:p w:rsidR="008E36EF" w:rsidRPr="00804F50" w:rsidRDefault="008E36EF" w:rsidP="00804F50">
      <w:pPr>
        <w:pStyle w:val="Sinespaciado"/>
        <w:jc w:val="both"/>
        <w:rPr>
          <w:rFonts w:cstheme="minorHAnsi"/>
          <w:b/>
          <w:sz w:val="24"/>
          <w:szCs w:val="24"/>
        </w:rPr>
      </w:pPr>
      <w:r w:rsidRPr="00804F50">
        <w:rPr>
          <w:rFonts w:cstheme="minorHAnsi"/>
          <w:b/>
          <w:sz w:val="24"/>
          <w:szCs w:val="24"/>
        </w:rPr>
        <w:t>HORARIO DEL CEPILLADO DE DIENTES EN ESTABLECIMIENTOS DE EDUCACIÓN PARVULARIA</w:t>
      </w:r>
    </w:p>
    <w:p w:rsidR="008E36EF" w:rsidRPr="00804F50" w:rsidRDefault="008E36EF" w:rsidP="00804F50">
      <w:pPr>
        <w:pStyle w:val="Sinespaciado"/>
        <w:jc w:val="both"/>
        <w:rPr>
          <w:rFonts w:cstheme="minorHAnsi"/>
          <w:b/>
          <w:sz w:val="24"/>
          <w:szCs w:val="24"/>
        </w:rPr>
      </w:pPr>
    </w:p>
    <w:p w:rsidR="008E36EF" w:rsidRPr="00804F50" w:rsidRDefault="008E36EF" w:rsidP="00804F50">
      <w:pPr>
        <w:pStyle w:val="Sinespaciado"/>
        <w:jc w:val="both"/>
        <w:rPr>
          <w:rFonts w:cstheme="minorHAnsi"/>
          <w:sz w:val="24"/>
          <w:szCs w:val="24"/>
        </w:rPr>
      </w:pPr>
      <w:r w:rsidRPr="00804F50">
        <w:rPr>
          <w:rFonts w:cstheme="minorHAnsi"/>
          <w:sz w:val="24"/>
          <w:szCs w:val="24"/>
        </w:rPr>
        <w:t>El cepillado de dientes debe ser planificado dentro de las actividades de la jornada.</w:t>
      </w:r>
    </w:p>
    <w:p w:rsidR="008E36EF" w:rsidRPr="00804F50" w:rsidRDefault="008E36EF" w:rsidP="00804F50">
      <w:pPr>
        <w:pStyle w:val="Sinespaciado"/>
        <w:jc w:val="both"/>
        <w:rPr>
          <w:rFonts w:cstheme="minorHAnsi"/>
          <w:sz w:val="24"/>
          <w:szCs w:val="24"/>
        </w:rPr>
      </w:pPr>
      <w:r w:rsidRPr="00804F50">
        <w:rPr>
          <w:rFonts w:cstheme="minorHAnsi"/>
          <w:sz w:val="24"/>
          <w:szCs w:val="24"/>
        </w:rPr>
        <w:t xml:space="preserve">Considerar que, para que el cepillado con pasta dental </w:t>
      </w:r>
      <w:proofErr w:type="spellStart"/>
      <w:r w:rsidRPr="00804F50">
        <w:rPr>
          <w:rFonts w:cstheme="minorHAnsi"/>
          <w:sz w:val="24"/>
          <w:szCs w:val="24"/>
        </w:rPr>
        <w:t>fluorada</w:t>
      </w:r>
      <w:proofErr w:type="spellEnd"/>
      <w:r w:rsidRPr="00804F50">
        <w:rPr>
          <w:rFonts w:cstheme="minorHAnsi"/>
          <w:sz w:val="24"/>
          <w:szCs w:val="24"/>
        </w:rPr>
        <w:t xml:space="preserve"> resulte lo más beneficioso posible, se recomienda que los párvulos no coman ni beban nada en los 30 minutos siguientes al cepillado, por lo que se sugiere realizarlo después del horario de las comidas, privilegiando que se realice después del almuerzo.</w:t>
      </w:r>
    </w:p>
    <w:p w:rsidR="008E36EF" w:rsidRPr="00804F50" w:rsidRDefault="008E36EF" w:rsidP="00804F50">
      <w:pPr>
        <w:pStyle w:val="Sinespaciado"/>
        <w:jc w:val="both"/>
        <w:rPr>
          <w:rFonts w:cstheme="minorHAnsi"/>
          <w:sz w:val="24"/>
          <w:szCs w:val="24"/>
        </w:rPr>
      </w:pPr>
    </w:p>
    <w:p w:rsidR="008E36EF" w:rsidRPr="00804F50" w:rsidRDefault="008E36EF" w:rsidP="00804F50">
      <w:pPr>
        <w:pStyle w:val="Sinespaciado"/>
        <w:jc w:val="both"/>
        <w:rPr>
          <w:rFonts w:cstheme="minorHAnsi"/>
          <w:b/>
          <w:sz w:val="24"/>
          <w:szCs w:val="24"/>
        </w:rPr>
      </w:pPr>
      <w:r w:rsidRPr="00804F50">
        <w:rPr>
          <w:rFonts w:cstheme="minorHAnsi"/>
          <w:b/>
          <w:sz w:val="24"/>
          <w:szCs w:val="24"/>
        </w:rPr>
        <w:t>DÓNDE REALIZAR EL CEPILLADO</w:t>
      </w:r>
    </w:p>
    <w:p w:rsidR="008E36EF" w:rsidRPr="00804F50" w:rsidRDefault="008E36EF" w:rsidP="00804F50">
      <w:pPr>
        <w:pStyle w:val="Sinespaciado"/>
        <w:jc w:val="both"/>
        <w:rPr>
          <w:rFonts w:cstheme="minorHAnsi"/>
          <w:sz w:val="24"/>
          <w:szCs w:val="24"/>
        </w:rPr>
      </w:pPr>
      <w:r w:rsidRPr="00804F50">
        <w:rPr>
          <w:rFonts w:cstheme="minorHAnsi"/>
          <w:sz w:val="24"/>
          <w:szCs w:val="24"/>
        </w:rPr>
        <w:t xml:space="preserve">Las demostraciones se pueden efectuar inicialmente en la sala de actividades o aula, según las condiciones de cada establecimiento de educación </w:t>
      </w:r>
      <w:proofErr w:type="spellStart"/>
      <w:r w:rsidRPr="00804F50">
        <w:rPr>
          <w:rFonts w:cstheme="minorHAnsi"/>
          <w:sz w:val="24"/>
          <w:szCs w:val="24"/>
        </w:rPr>
        <w:t>parvularia</w:t>
      </w:r>
      <w:proofErr w:type="spellEnd"/>
      <w:r w:rsidRPr="00804F50">
        <w:rPr>
          <w:rFonts w:cstheme="minorHAnsi"/>
          <w:sz w:val="24"/>
          <w:szCs w:val="24"/>
        </w:rPr>
        <w:t>, y luego el reforzamiento en la sala de hábitos higiénicos, en grupos pequeños de niños y niñas, con un adulto que guíe el proceso del cepillado dental.</w:t>
      </w:r>
    </w:p>
    <w:p w:rsidR="008E36EF" w:rsidRPr="00804F50" w:rsidRDefault="008E36EF" w:rsidP="00804F50">
      <w:pPr>
        <w:pStyle w:val="Sinespaciado"/>
        <w:jc w:val="both"/>
        <w:rPr>
          <w:rFonts w:cstheme="minorHAnsi"/>
          <w:sz w:val="24"/>
          <w:szCs w:val="24"/>
        </w:rPr>
      </w:pPr>
      <w:r w:rsidRPr="00804F50">
        <w:rPr>
          <w:rFonts w:cstheme="minorHAnsi"/>
          <w:sz w:val="24"/>
          <w:szCs w:val="24"/>
        </w:rPr>
        <w:t xml:space="preserve">El cepillado de dientes en los establecimientos de educación </w:t>
      </w:r>
      <w:proofErr w:type="spellStart"/>
      <w:r w:rsidRPr="00804F50">
        <w:rPr>
          <w:rFonts w:cstheme="minorHAnsi"/>
          <w:sz w:val="24"/>
          <w:szCs w:val="24"/>
        </w:rPr>
        <w:t>parvularia</w:t>
      </w:r>
      <w:proofErr w:type="spellEnd"/>
      <w:r w:rsidRPr="00804F50">
        <w:rPr>
          <w:rFonts w:cstheme="minorHAnsi"/>
          <w:sz w:val="24"/>
          <w:szCs w:val="24"/>
        </w:rPr>
        <w:t>, se puede realizar en el baño, siendo necesario acompañar y supervisar a los niños y niñas en la cercanía de los lavamanos para evitar accidentes con las instalaciones de los baños o con el cepillo dental. Evitar los juegos bruscos en el baño.</w:t>
      </w:r>
    </w:p>
    <w:p w:rsidR="008E36EF" w:rsidRPr="00804F50" w:rsidRDefault="008E36EF" w:rsidP="00804F50">
      <w:pPr>
        <w:pStyle w:val="Sinespaciado"/>
        <w:jc w:val="both"/>
        <w:rPr>
          <w:rFonts w:cstheme="minorHAnsi"/>
          <w:sz w:val="24"/>
          <w:szCs w:val="24"/>
        </w:rPr>
      </w:pPr>
      <w:r w:rsidRPr="00804F50">
        <w:rPr>
          <w:rFonts w:cstheme="minorHAnsi"/>
          <w:sz w:val="24"/>
          <w:szCs w:val="24"/>
        </w:rPr>
        <w:t>Es importante que el cepillado sea realizado siempre en el mismo lugar, el cual debe contar con un receptáculo conectado al desagüe para escupir y agua potable para que el niño o niña pueda lavar sus manos previas al cepillado y el cepillo posterior a su uso. La presencia de un espejo facilita el aprendizaje de los movimientos y permite que el niño y niña se familiarice con su boca.</w:t>
      </w:r>
    </w:p>
    <w:p w:rsidR="008E36EF" w:rsidRPr="00804F50" w:rsidRDefault="008E36EF" w:rsidP="00804F50">
      <w:pPr>
        <w:pStyle w:val="Sinespaciado"/>
        <w:jc w:val="both"/>
        <w:rPr>
          <w:rFonts w:cstheme="minorHAnsi"/>
          <w:sz w:val="24"/>
          <w:szCs w:val="24"/>
        </w:rPr>
      </w:pPr>
    </w:p>
    <w:p w:rsidR="008E36EF" w:rsidRPr="00804F50" w:rsidRDefault="008E36EF" w:rsidP="00804F50">
      <w:pPr>
        <w:pStyle w:val="Sinespaciado"/>
        <w:jc w:val="both"/>
        <w:rPr>
          <w:rFonts w:cstheme="minorHAnsi"/>
          <w:b/>
          <w:sz w:val="24"/>
          <w:szCs w:val="24"/>
        </w:rPr>
      </w:pPr>
      <w:r w:rsidRPr="00804F50">
        <w:rPr>
          <w:rFonts w:cstheme="minorHAnsi"/>
          <w:b/>
          <w:sz w:val="24"/>
          <w:szCs w:val="24"/>
        </w:rPr>
        <w:lastRenderedPageBreak/>
        <w:t>CARACTERÍSTICAS  DEL CEPILLO DE DIENTES</w:t>
      </w:r>
    </w:p>
    <w:p w:rsidR="008E36EF" w:rsidRPr="00804F50" w:rsidRDefault="008E36EF" w:rsidP="00804F50">
      <w:pPr>
        <w:pStyle w:val="Sinespaciado"/>
        <w:jc w:val="both"/>
        <w:rPr>
          <w:rFonts w:cstheme="minorHAnsi"/>
          <w:sz w:val="24"/>
          <w:szCs w:val="24"/>
        </w:rPr>
      </w:pPr>
      <w:r w:rsidRPr="00804F50">
        <w:rPr>
          <w:rFonts w:cstheme="minorHAnsi"/>
          <w:sz w:val="24"/>
          <w:szCs w:val="24"/>
        </w:rPr>
        <w:t>Para realizar el cepillado de dientes se recomienda contar con un cepillo de cabeza pequeña con filamentos de nylon suaves y extremos redondeados.</w:t>
      </w:r>
    </w:p>
    <w:p w:rsidR="008E36EF" w:rsidRPr="00804F50" w:rsidRDefault="008E36EF" w:rsidP="00804F50">
      <w:pPr>
        <w:pStyle w:val="Sinespaciado"/>
        <w:jc w:val="both"/>
        <w:rPr>
          <w:rFonts w:cstheme="minorHAnsi"/>
          <w:sz w:val="24"/>
          <w:szCs w:val="24"/>
        </w:rPr>
      </w:pPr>
      <w:r w:rsidRPr="00804F50">
        <w:rPr>
          <w:rFonts w:cstheme="minorHAnsi"/>
          <w:sz w:val="24"/>
          <w:szCs w:val="24"/>
        </w:rPr>
        <w:t xml:space="preserve">Todos los cepillos deben estar marcados con el nombre del niño o niña, para este fin se puede usar un marcador permanente. Es importante asegurar que cada uno tenga su propio cepillo de dientes, claramente marcado con su nombre. No se debe permitir que compartan el cepillo. </w:t>
      </w:r>
    </w:p>
    <w:p w:rsidR="008E36EF" w:rsidRPr="00804F50" w:rsidRDefault="008E36EF" w:rsidP="00804F50">
      <w:pPr>
        <w:pStyle w:val="Sinespaciado"/>
        <w:jc w:val="both"/>
        <w:rPr>
          <w:rFonts w:cstheme="minorHAnsi"/>
          <w:sz w:val="24"/>
          <w:szCs w:val="24"/>
        </w:rPr>
      </w:pPr>
      <w:r w:rsidRPr="00804F50">
        <w:rPr>
          <w:rFonts w:cstheme="minorHAnsi"/>
          <w:sz w:val="24"/>
          <w:szCs w:val="24"/>
        </w:rPr>
        <w:t>En el comercio existen cepillos con cabezas pequeñas, y diferentes mangos y diseños para párvulos.</w:t>
      </w:r>
    </w:p>
    <w:p w:rsidR="008E36EF" w:rsidRPr="00804F50" w:rsidRDefault="008E36EF" w:rsidP="00804F50">
      <w:pPr>
        <w:pStyle w:val="Sinespaciado"/>
        <w:jc w:val="both"/>
        <w:rPr>
          <w:rFonts w:cstheme="minorHAnsi"/>
          <w:sz w:val="24"/>
          <w:szCs w:val="24"/>
        </w:rPr>
      </w:pPr>
      <w:r w:rsidRPr="00804F50">
        <w:rPr>
          <w:rFonts w:cstheme="minorHAnsi"/>
          <w:sz w:val="24"/>
          <w:szCs w:val="24"/>
        </w:rPr>
        <w:t xml:space="preserve">Es recomendable, al elegir un cepillo, considerar el lugar donde se guardará, pues mangos gruesos o con adornos, pueden dificultar su colocación en el </w:t>
      </w:r>
      <w:proofErr w:type="spellStart"/>
      <w:r w:rsidRPr="00804F50">
        <w:rPr>
          <w:rFonts w:cstheme="minorHAnsi"/>
          <w:sz w:val="24"/>
          <w:szCs w:val="24"/>
        </w:rPr>
        <w:t>cepillero</w:t>
      </w:r>
      <w:proofErr w:type="spellEnd"/>
      <w:r w:rsidRPr="00804F50">
        <w:rPr>
          <w:rFonts w:cstheme="minorHAnsi"/>
          <w:sz w:val="24"/>
          <w:szCs w:val="24"/>
        </w:rPr>
        <w:t xml:space="preserve"> del establecimiento.</w:t>
      </w:r>
    </w:p>
    <w:p w:rsidR="008E36EF" w:rsidRPr="00804F50" w:rsidRDefault="008E36EF" w:rsidP="00804F50">
      <w:pPr>
        <w:pStyle w:val="Sinespaciado"/>
        <w:jc w:val="both"/>
        <w:rPr>
          <w:rFonts w:cstheme="minorHAnsi"/>
          <w:sz w:val="24"/>
          <w:szCs w:val="24"/>
        </w:rPr>
      </w:pPr>
    </w:p>
    <w:p w:rsidR="008E36EF" w:rsidRPr="00804F50" w:rsidRDefault="008E36EF" w:rsidP="00804F50">
      <w:pPr>
        <w:pStyle w:val="Sinespaciado"/>
        <w:jc w:val="both"/>
        <w:rPr>
          <w:rFonts w:cstheme="minorHAnsi"/>
          <w:b/>
          <w:sz w:val="24"/>
          <w:szCs w:val="24"/>
        </w:rPr>
      </w:pPr>
      <w:r w:rsidRPr="00804F50">
        <w:rPr>
          <w:rFonts w:cstheme="minorHAnsi"/>
          <w:b/>
          <w:sz w:val="24"/>
          <w:szCs w:val="24"/>
        </w:rPr>
        <w:t>SELECCIÓN DE LA PASTA DE DIENTES</w:t>
      </w:r>
    </w:p>
    <w:p w:rsidR="008E36EF" w:rsidRPr="00804F50" w:rsidRDefault="008E36EF" w:rsidP="00804F50">
      <w:pPr>
        <w:pStyle w:val="Sinespaciado"/>
        <w:jc w:val="both"/>
        <w:rPr>
          <w:rFonts w:cstheme="minorHAnsi"/>
          <w:sz w:val="24"/>
          <w:szCs w:val="24"/>
        </w:rPr>
      </w:pPr>
      <w:r w:rsidRPr="00804F50">
        <w:rPr>
          <w:rFonts w:cstheme="minorHAnsi"/>
          <w:sz w:val="24"/>
          <w:szCs w:val="24"/>
        </w:rPr>
        <w:t xml:space="preserve">El flúor es la principal estrategia para la prevención y control de las caries. El flúor actúa estimulando la </w:t>
      </w:r>
      <w:proofErr w:type="spellStart"/>
      <w:r w:rsidRPr="00804F50">
        <w:rPr>
          <w:rFonts w:cstheme="minorHAnsi"/>
          <w:sz w:val="24"/>
          <w:szCs w:val="24"/>
        </w:rPr>
        <w:t>remineralización</w:t>
      </w:r>
      <w:proofErr w:type="spellEnd"/>
      <w:r w:rsidRPr="00804F50">
        <w:rPr>
          <w:rFonts w:cstheme="minorHAnsi"/>
          <w:sz w:val="24"/>
          <w:szCs w:val="24"/>
        </w:rPr>
        <w:t xml:space="preserve"> de las lesiones incipientes de caries y reduciendo la desmineralización del esmalte sano. El cepillado con pasta de dientes con flúor tiene un efecto protector en el control de las caries en niños y adultos, utilizada en la concentración, cantidad y frecuencia adecuada.</w:t>
      </w:r>
    </w:p>
    <w:p w:rsidR="008E36EF" w:rsidRPr="00804F50" w:rsidRDefault="008E36EF" w:rsidP="00804F50">
      <w:pPr>
        <w:pStyle w:val="Sinespaciado"/>
        <w:jc w:val="both"/>
        <w:rPr>
          <w:rFonts w:cstheme="minorHAnsi"/>
          <w:sz w:val="24"/>
          <w:szCs w:val="24"/>
        </w:rPr>
      </w:pPr>
      <w:r w:rsidRPr="00804F50">
        <w:rPr>
          <w:rFonts w:cstheme="minorHAnsi"/>
          <w:sz w:val="24"/>
          <w:szCs w:val="24"/>
        </w:rPr>
        <w:t>Se recomienda el uso de pasta de dientes desde el inicio de cepillado con la salida del primer diente.</w:t>
      </w:r>
    </w:p>
    <w:p w:rsidR="008E36EF" w:rsidRPr="00804F50" w:rsidRDefault="008E36EF" w:rsidP="00804F50">
      <w:pPr>
        <w:pStyle w:val="Sinespaciado"/>
        <w:jc w:val="both"/>
        <w:rPr>
          <w:rFonts w:cstheme="minorHAnsi"/>
          <w:sz w:val="24"/>
          <w:szCs w:val="24"/>
        </w:rPr>
      </w:pPr>
      <w:r w:rsidRPr="00804F50">
        <w:rPr>
          <w:rFonts w:cstheme="minorHAnsi"/>
          <w:sz w:val="24"/>
          <w:szCs w:val="24"/>
        </w:rPr>
        <w:t>La pasta que se debe utilizar debe tener una concentración de flúor de entre 1000 y 1500 partes por millón de flúor (ppm), similar a la concentración que tienen las pastas de dientes de adultos, lo que varía en su uso, es la cantidad a utilizar.</w:t>
      </w:r>
    </w:p>
    <w:p w:rsidR="008E36EF" w:rsidRPr="00804F50" w:rsidRDefault="008E36EF" w:rsidP="00804F50">
      <w:pPr>
        <w:pStyle w:val="Sinespaciado"/>
        <w:jc w:val="both"/>
        <w:rPr>
          <w:rFonts w:cstheme="minorHAnsi"/>
          <w:sz w:val="24"/>
          <w:szCs w:val="24"/>
        </w:rPr>
      </w:pPr>
      <w:r w:rsidRPr="00804F50">
        <w:rPr>
          <w:rFonts w:cstheme="minorHAnsi"/>
          <w:sz w:val="24"/>
          <w:szCs w:val="24"/>
        </w:rPr>
        <w:t>Todas las pastas de dientes deben indicar en sus tubos o etiquetas la concentración de flúor que contienen. Por ejemplo: 1150 ppm de flúor.</w:t>
      </w:r>
    </w:p>
    <w:p w:rsidR="008E36EF" w:rsidRPr="00804F50" w:rsidRDefault="008E36EF" w:rsidP="00804F50">
      <w:pPr>
        <w:pStyle w:val="Sinespaciado"/>
        <w:jc w:val="both"/>
        <w:rPr>
          <w:rFonts w:cstheme="minorHAnsi"/>
          <w:sz w:val="24"/>
          <w:szCs w:val="24"/>
        </w:rPr>
      </w:pPr>
    </w:p>
    <w:p w:rsidR="008E36EF" w:rsidRPr="00804F50" w:rsidRDefault="008E36EF" w:rsidP="00804F50">
      <w:pPr>
        <w:pStyle w:val="Sinespaciado"/>
        <w:jc w:val="both"/>
        <w:rPr>
          <w:rFonts w:cstheme="minorHAnsi"/>
          <w:b/>
          <w:sz w:val="24"/>
          <w:szCs w:val="24"/>
        </w:rPr>
      </w:pPr>
      <w:r w:rsidRPr="00804F50">
        <w:rPr>
          <w:rFonts w:cstheme="minorHAnsi"/>
          <w:b/>
          <w:sz w:val="24"/>
          <w:szCs w:val="24"/>
        </w:rPr>
        <w:t>CANTIDAD DE PASTA DE DIENTES</w:t>
      </w:r>
    </w:p>
    <w:p w:rsidR="008E36EF" w:rsidRPr="00804F50" w:rsidRDefault="008E36EF" w:rsidP="00804F50">
      <w:pPr>
        <w:pStyle w:val="Sinespaciado"/>
        <w:jc w:val="both"/>
        <w:rPr>
          <w:rFonts w:cstheme="minorHAnsi"/>
          <w:sz w:val="24"/>
          <w:szCs w:val="24"/>
        </w:rPr>
      </w:pPr>
      <w:r w:rsidRPr="00804F50">
        <w:rPr>
          <w:rFonts w:cstheme="minorHAnsi"/>
          <w:sz w:val="24"/>
          <w:szCs w:val="24"/>
        </w:rPr>
        <w:t>La cantidad de pasta de dientes a utilizar dependerá del control que tengan los niños y niñas de escupir los restos de saliva y pasta.</w:t>
      </w:r>
    </w:p>
    <w:p w:rsidR="008E36EF" w:rsidRPr="00804F50" w:rsidRDefault="008E36EF" w:rsidP="00804F50">
      <w:pPr>
        <w:pStyle w:val="Sinespaciado"/>
        <w:jc w:val="both"/>
        <w:rPr>
          <w:rFonts w:cstheme="minorHAnsi"/>
          <w:sz w:val="24"/>
          <w:szCs w:val="24"/>
        </w:rPr>
      </w:pPr>
      <w:r w:rsidRPr="00804F50">
        <w:rPr>
          <w:rFonts w:cstheme="minorHAnsi"/>
          <w:sz w:val="24"/>
          <w:szCs w:val="24"/>
        </w:rPr>
        <w:t>Desde el inicio del cepillado con pasta, al salir el primer diente y hasta que los niños y niñas no puedan escupir los restos, se recomienda utilizar una mínima cantidad de pasta de dientes, colocando una capa delgada, como si estuviera pintando la punta del cepillo, sobre una superficie no mayor a 0.5 mm en plano.</w:t>
      </w:r>
    </w:p>
    <w:p w:rsidR="008E36EF" w:rsidRPr="00804F50" w:rsidRDefault="008E36EF" w:rsidP="00804F50">
      <w:pPr>
        <w:pStyle w:val="Sinespaciado"/>
        <w:jc w:val="both"/>
        <w:rPr>
          <w:rFonts w:cstheme="minorHAnsi"/>
          <w:sz w:val="24"/>
          <w:szCs w:val="24"/>
        </w:rPr>
      </w:pPr>
      <w:r w:rsidRPr="00804F50">
        <w:rPr>
          <w:rFonts w:cstheme="minorHAnsi"/>
          <w:sz w:val="24"/>
          <w:szCs w:val="24"/>
        </w:rPr>
        <w:t>Para los niños y niñas que ya han aprendido a escupir los restos de pasta y saliva, se recomienda utilizar un poco más de cantidad, nunca mayor al tamaño de una arveja, equivalente a 0,5 gramos aproximadamente.</w:t>
      </w:r>
    </w:p>
    <w:p w:rsidR="008E36EF" w:rsidRPr="00804F50" w:rsidRDefault="008E36EF" w:rsidP="00804F50">
      <w:pPr>
        <w:pStyle w:val="Sinespaciado"/>
        <w:jc w:val="both"/>
        <w:rPr>
          <w:rFonts w:cstheme="minorHAnsi"/>
          <w:sz w:val="24"/>
          <w:szCs w:val="24"/>
        </w:rPr>
      </w:pPr>
      <w:r w:rsidRPr="00804F50">
        <w:rPr>
          <w:rFonts w:cstheme="minorHAnsi"/>
          <w:sz w:val="24"/>
          <w:szCs w:val="24"/>
        </w:rPr>
        <w:t>En ambos casos, se aconseja dispensar la pasta a lo ancho de la cabeza del cepillo.</w:t>
      </w:r>
    </w:p>
    <w:p w:rsidR="008E36EF" w:rsidRPr="00804F50" w:rsidRDefault="008E36EF" w:rsidP="00804F50">
      <w:pPr>
        <w:pStyle w:val="Sinespaciado"/>
        <w:jc w:val="both"/>
        <w:rPr>
          <w:rFonts w:cstheme="minorHAnsi"/>
          <w:sz w:val="24"/>
          <w:szCs w:val="24"/>
        </w:rPr>
      </w:pPr>
      <w:r w:rsidRPr="00804F50">
        <w:rPr>
          <w:rFonts w:cstheme="minorHAnsi"/>
          <w:sz w:val="24"/>
          <w:szCs w:val="24"/>
        </w:rPr>
        <w:t>La pasta de dientes, debe ser siempre dispensada por un adulto responsable y luego guardada fuera del alcance de niños y niñas.</w:t>
      </w:r>
    </w:p>
    <w:p w:rsidR="008E36EF" w:rsidRPr="00804F50" w:rsidRDefault="008E36EF" w:rsidP="00804F50">
      <w:pPr>
        <w:pStyle w:val="Sinespaciado"/>
        <w:jc w:val="both"/>
        <w:rPr>
          <w:rFonts w:cstheme="minorHAnsi"/>
          <w:sz w:val="24"/>
          <w:szCs w:val="24"/>
        </w:rPr>
      </w:pPr>
      <w:r w:rsidRPr="00804F50">
        <w:rPr>
          <w:rFonts w:cstheme="minorHAnsi"/>
          <w:sz w:val="24"/>
          <w:szCs w:val="24"/>
        </w:rPr>
        <w:t>Cuando dispense la pasta de dientes, los cepillos deben encontrarse limpios y secos.</w:t>
      </w:r>
    </w:p>
    <w:p w:rsidR="008E36EF" w:rsidRPr="00804F50" w:rsidRDefault="008E36EF" w:rsidP="00804F50">
      <w:pPr>
        <w:pStyle w:val="Sinespaciado"/>
        <w:jc w:val="both"/>
        <w:rPr>
          <w:rFonts w:cstheme="minorHAnsi"/>
          <w:sz w:val="24"/>
          <w:szCs w:val="24"/>
        </w:rPr>
      </w:pPr>
    </w:p>
    <w:p w:rsidR="008E36EF" w:rsidRPr="00804F50" w:rsidRDefault="008E36EF" w:rsidP="00804F50">
      <w:pPr>
        <w:pStyle w:val="Sinespaciado"/>
        <w:jc w:val="both"/>
        <w:rPr>
          <w:rFonts w:cstheme="minorHAnsi"/>
          <w:b/>
          <w:sz w:val="24"/>
          <w:szCs w:val="24"/>
        </w:rPr>
      </w:pPr>
      <w:r w:rsidRPr="00804F50">
        <w:rPr>
          <w:rFonts w:cstheme="minorHAnsi"/>
          <w:b/>
          <w:sz w:val="24"/>
          <w:szCs w:val="24"/>
        </w:rPr>
        <w:t>TÉCNICA DE CEPILLADO Y SUPERVISIÓN</w:t>
      </w:r>
    </w:p>
    <w:p w:rsidR="008E36EF" w:rsidRPr="00804F50" w:rsidRDefault="008E36EF" w:rsidP="00804F50">
      <w:pPr>
        <w:pStyle w:val="Sinespaciado"/>
        <w:jc w:val="both"/>
        <w:rPr>
          <w:rFonts w:cstheme="minorHAnsi"/>
          <w:sz w:val="24"/>
          <w:szCs w:val="24"/>
        </w:rPr>
      </w:pPr>
      <w:r w:rsidRPr="00804F50">
        <w:rPr>
          <w:rFonts w:cstheme="minorHAnsi"/>
          <w:sz w:val="24"/>
          <w:szCs w:val="24"/>
        </w:rPr>
        <w:t xml:space="preserve">La técnica recomendada a esta edad es la </w:t>
      </w:r>
      <w:r w:rsidRPr="00804F50">
        <w:rPr>
          <w:rFonts w:cstheme="minorHAnsi"/>
          <w:b/>
          <w:sz w:val="24"/>
          <w:szCs w:val="24"/>
        </w:rPr>
        <w:t>Técnica Circular o de Fones</w:t>
      </w:r>
      <w:r w:rsidRPr="00804F50">
        <w:rPr>
          <w:rFonts w:cstheme="minorHAnsi"/>
          <w:sz w:val="24"/>
          <w:szCs w:val="24"/>
        </w:rPr>
        <w:t>, que consiste en pedirle al niño o niña que primero junte sus dientes y realice con el cepillo movimientos circulares amplios, abarcando desde el borde de la encía del diente superior al inferior, pasando por todos los dientes de derecha a izquierda. En la superficie masticatoria de los molares se debe complementar con movimientos de arrastre de atrás hacia delante. Finalmente cepillar la lengua. Si el niño o niña muestra resistencia para cepillarse la lengua, se recomienda no forzarlo y permitir que lo haga en la medida que lo tolere.</w:t>
      </w:r>
    </w:p>
    <w:p w:rsidR="008E36EF" w:rsidRPr="00804F50" w:rsidRDefault="008E36EF" w:rsidP="00804F50">
      <w:pPr>
        <w:pStyle w:val="Sinespaciado"/>
        <w:jc w:val="both"/>
        <w:rPr>
          <w:rFonts w:cstheme="minorHAnsi"/>
          <w:sz w:val="24"/>
          <w:szCs w:val="24"/>
        </w:rPr>
      </w:pPr>
      <w:r w:rsidRPr="00804F50">
        <w:rPr>
          <w:rFonts w:cstheme="minorHAnsi"/>
          <w:sz w:val="24"/>
          <w:szCs w:val="24"/>
        </w:rPr>
        <w:t>Es decir:</w:t>
      </w:r>
    </w:p>
    <w:p w:rsidR="008E36EF" w:rsidRPr="00804F50" w:rsidRDefault="008E36EF" w:rsidP="00804F50">
      <w:pPr>
        <w:pStyle w:val="Sinespaciado"/>
        <w:jc w:val="both"/>
        <w:rPr>
          <w:rFonts w:cstheme="minorHAnsi"/>
          <w:sz w:val="24"/>
          <w:szCs w:val="24"/>
        </w:rPr>
      </w:pPr>
      <w:r w:rsidRPr="00804F50">
        <w:rPr>
          <w:rFonts w:cstheme="minorHAnsi"/>
          <w:sz w:val="24"/>
          <w:szCs w:val="24"/>
        </w:rPr>
        <w:t>1. Con los dientes juntos, cepillarlos todos en círculo, como ruedas de bicicleta.</w:t>
      </w:r>
    </w:p>
    <w:p w:rsidR="008E36EF" w:rsidRPr="00804F50" w:rsidRDefault="008E36EF" w:rsidP="00804F50">
      <w:pPr>
        <w:pStyle w:val="Sinespaciado"/>
        <w:jc w:val="both"/>
        <w:rPr>
          <w:rFonts w:cstheme="minorHAnsi"/>
          <w:sz w:val="24"/>
          <w:szCs w:val="24"/>
        </w:rPr>
      </w:pPr>
      <w:r w:rsidRPr="00804F50">
        <w:rPr>
          <w:rFonts w:cstheme="minorHAnsi"/>
          <w:sz w:val="24"/>
          <w:szCs w:val="24"/>
        </w:rPr>
        <w:t>2. Cepillar las muelitas, en las partes que se mastica, con movimientos de arrastre de atrás hacia delante.</w:t>
      </w:r>
    </w:p>
    <w:p w:rsidR="008E36EF" w:rsidRPr="00804F50" w:rsidRDefault="008E36EF" w:rsidP="00804F50">
      <w:pPr>
        <w:pStyle w:val="Sinespaciado"/>
        <w:jc w:val="both"/>
        <w:rPr>
          <w:rFonts w:cstheme="minorHAnsi"/>
          <w:sz w:val="24"/>
          <w:szCs w:val="24"/>
        </w:rPr>
      </w:pPr>
      <w:r w:rsidRPr="00804F50">
        <w:rPr>
          <w:rFonts w:cstheme="minorHAnsi"/>
          <w:sz w:val="24"/>
          <w:szCs w:val="24"/>
        </w:rPr>
        <w:t>3. Cepillar también la lengua con movimientos suaves de arrastre, de atrás hacia adelante.</w:t>
      </w:r>
    </w:p>
    <w:p w:rsidR="008E36EF" w:rsidRPr="00804F50" w:rsidRDefault="008E36EF" w:rsidP="00804F50">
      <w:pPr>
        <w:pStyle w:val="Sinespaciado"/>
        <w:jc w:val="both"/>
        <w:rPr>
          <w:rFonts w:cstheme="minorHAnsi"/>
          <w:sz w:val="24"/>
          <w:szCs w:val="24"/>
        </w:rPr>
      </w:pPr>
      <w:r w:rsidRPr="00804F50">
        <w:rPr>
          <w:rFonts w:cstheme="minorHAnsi"/>
          <w:sz w:val="24"/>
          <w:szCs w:val="24"/>
        </w:rPr>
        <w:t>Con esta técnica se consigue remoción de la placa y al mismo tiempo, se masajean las encías y se va ejercitando una higiene más compleja. El niño o niña va adquiriendo aprendizajes respecto de las zonas que debe cuidar de su boca.</w:t>
      </w:r>
    </w:p>
    <w:p w:rsidR="008E36EF" w:rsidRPr="00804F50" w:rsidRDefault="008E36EF" w:rsidP="00804F50">
      <w:pPr>
        <w:pStyle w:val="Sinespaciado"/>
        <w:jc w:val="both"/>
        <w:rPr>
          <w:rFonts w:cstheme="minorHAnsi"/>
          <w:sz w:val="24"/>
          <w:szCs w:val="24"/>
        </w:rPr>
      </w:pPr>
      <w:r w:rsidRPr="00804F50">
        <w:rPr>
          <w:rFonts w:cstheme="minorHAnsi"/>
          <w:sz w:val="24"/>
          <w:szCs w:val="24"/>
        </w:rPr>
        <w:t>Se ha establecido que, a mayor duración del cepillado, mayor remoción de placa bacteriana, por lo que se estima apropiada una duración aproximada de 2 minutos. Durante todo este tiempo, el cepillado de dientes debe ser supervisado por un adulto.</w:t>
      </w:r>
    </w:p>
    <w:p w:rsidR="008E36EF" w:rsidRPr="00804F50" w:rsidRDefault="008E36EF" w:rsidP="00804F50">
      <w:pPr>
        <w:pStyle w:val="Sinespaciado"/>
        <w:jc w:val="both"/>
        <w:rPr>
          <w:rFonts w:cstheme="minorHAnsi"/>
          <w:sz w:val="24"/>
          <w:szCs w:val="24"/>
        </w:rPr>
      </w:pPr>
      <w:r w:rsidRPr="00804F50">
        <w:rPr>
          <w:rFonts w:cstheme="minorHAnsi"/>
          <w:sz w:val="24"/>
          <w:szCs w:val="24"/>
        </w:rPr>
        <w:t>Para llevar a cabo la técnica recomendada en grupos de niños y niñas, es útil que la educadora o técnico en educación de párvulos los observe, reforzando las indicaciones, sirviendo de modelo y cuidando que los niños no ingieran la pasta dental.</w:t>
      </w:r>
    </w:p>
    <w:p w:rsidR="008E36EF" w:rsidRPr="00804F50" w:rsidRDefault="008E36EF" w:rsidP="00804F50">
      <w:pPr>
        <w:pStyle w:val="Sinespaciado"/>
        <w:jc w:val="both"/>
        <w:rPr>
          <w:rFonts w:cstheme="minorHAnsi"/>
          <w:sz w:val="24"/>
          <w:szCs w:val="24"/>
        </w:rPr>
      </w:pPr>
      <w:r w:rsidRPr="00804F50">
        <w:rPr>
          <w:rFonts w:cstheme="minorHAnsi"/>
          <w:sz w:val="24"/>
          <w:szCs w:val="24"/>
        </w:rPr>
        <w:lastRenderedPageBreak/>
        <w:t>Cada niño puede seleccionar el lugar de inicio y final del cepillado, lo importante es que limpien todas las superficies de todos los dientes.</w:t>
      </w:r>
    </w:p>
    <w:p w:rsidR="008E36EF" w:rsidRPr="00804F50" w:rsidRDefault="008E36EF" w:rsidP="00804F50">
      <w:pPr>
        <w:pStyle w:val="Sinespaciado"/>
        <w:jc w:val="both"/>
        <w:rPr>
          <w:rFonts w:cstheme="minorHAnsi"/>
          <w:sz w:val="24"/>
          <w:szCs w:val="24"/>
        </w:rPr>
      </w:pPr>
    </w:p>
    <w:p w:rsidR="008E36EF" w:rsidRPr="00804F50" w:rsidRDefault="008E36EF" w:rsidP="00804F50">
      <w:pPr>
        <w:pStyle w:val="Sinespaciado"/>
        <w:jc w:val="both"/>
        <w:rPr>
          <w:rFonts w:cstheme="minorHAnsi"/>
          <w:b/>
          <w:sz w:val="24"/>
          <w:szCs w:val="24"/>
        </w:rPr>
      </w:pPr>
      <w:r w:rsidRPr="00804F50">
        <w:rPr>
          <w:rFonts w:cstheme="minorHAnsi"/>
          <w:b/>
          <w:sz w:val="24"/>
          <w:szCs w:val="24"/>
        </w:rPr>
        <w:t>ELIMINACIÓN DE EXCESO DE PASTA POST-CEPILLADO</w:t>
      </w:r>
    </w:p>
    <w:p w:rsidR="008E36EF" w:rsidRPr="00804F50" w:rsidRDefault="008E36EF" w:rsidP="00804F50">
      <w:pPr>
        <w:pStyle w:val="Sinespaciado"/>
        <w:jc w:val="both"/>
        <w:rPr>
          <w:rFonts w:cstheme="minorHAnsi"/>
          <w:sz w:val="24"/>
          <w:szCs w:val="24"/>
        </w:rPr>
      </w:pPr>
      <w:r w:rsidRPr="00804F50">
        <w:rPr>
          <w:rFonts w:cstheme="minorHAnsi"/>
          <w:sz w:val="24"/>
          <w:szCs w:val="24"/>
        </w:rPr>
        <w:t>Después del cepillado, se sugiere indicar a los párvulos que escupan en el lavamanos los restos de pasta dental y saliva que tienen en la boca, sin enjuague posterior, asegurándose que realicen una buena eliminación del exceso de pasta. No es recomendable permitir enjuagues, aunque sea con escasa cantidad de agua, ya que al llevar agua a la boca se arrastra el flúor de la pasta y disminuye la acción preventiva de caries que posee la pasta dental.</w:t>
      </w:r>
    </w:p>
    <w:p w:rsidR="008E36EF" w:rsidRPr="00804F50" w:rsidRDefault="008E36EF" w:rsidP="00804F50">
      <w:pPr>
        <w:pStyle w:val="Sinespaciado"/>
        <w:jc w:val="both"/>
        <w:rPr>
          <w:rFonts w:cstheme="minorHAnsi"/>
          <w:b/>
          <w:sz w:val="24"/>
          <w:szCs w:val="24"/>
        </w:rPr>
      </w:pPr>
    </w:p>
    <w:p w:rsidR="008E36EF" w:rsidRPr="00804F50" w:rsidRDefault="008E36EF" w:rsidP="00804F50">
      <w:pPr>
        <w:pStyle w:val="Sinespaciado"/>
        <w:jc w:val="both"/>
        <w:rPr>
          <w:rFonts w:cstheme="minorHAnsi"/>
          <w:b/>
          <w:sz w:val="24"/>
          <w:szCs w:val="24"/>
        </w:rPr>
      </w:pPr>
      <w:r w:rsidRPr="00804F50">
        <w:rPr>
          <w:rFonts w:cstheme="minorHAnsi"/>
          <w:b/>
          <w:sz w:val="24"/>
          <w:szCs w:val="24"/>
        </w:rPr>
        <w:t>LIMPIEZA DEL CEPILLO DE DIENTES Y ALMACENAMIENTO</w:t>
      </w:r>
    </w:p>
    <w:p w:rsidR="008E36EF" w:rsidRPr="00804F50" w:rsidRDefault="008E36EF" w:rsidP="00804F50">
      <w:pPr>
        <w:pStyle w:val="Sinespaciado"/>
        <w:jc w:val="both"/>
        <w:rPr>
          <w:rFonts w:cstheme="minorHAnsi"/>
          <w:sz w:val="24"/>
          <w:szCs w:val="24"/>
        </w:rPr>
      </w:pPr>
      <w:r w:rsidRPr="00804F50">
        <w:rPr>
          <w:rFonts w:cstheme="minorHAnsi"/>
          <w:sz w:val="24"/>
          <w:szCs w:val="24"/>
        </w:rPr>
        <w:t>Después de cada uso, el cepillo de dientes se debe enjuagar en agua corriente de la llave sin tocar las cerdas del cepillo, luego agitar para eliminar los restos de agua y guardar en posición vertical, con la cabeza hacia arriba y permitiendo el secado al aire.</w:t>
      </w:r>
    </w:p>
    <w:p w:rsidR="008E36EF" w:rsidRPr="00804F50" w:rsidRDefault="008E36EF" w:rsidP="00804F50">
      <w:pPr>
        <w:pStyle w:val="Sinespaciado"/>
        <w:jc w:val="both"/>
        <w:rPr>
          <w:rFonts w:cstheme="minorHAnsi"/>
          <w:sz w:val="24"/>
          <w:szCs w:val="24"/>
        </w:rPr>
      </w:pPr>
      <w:r w:rsidRPr="00804F50">
        <w:rPr>
          <w:rFonts w:cstheme="minorHAnsi"/>
          <w:sz w:val="24"/>
          <w:szCs w:val="24"/>
        </w:rPr>
        <w:t>No es necesario remojar los cepillos de dientes en soluciones desinfectantes o enjuagues bucales.</w:t>
      </w:r>
    </w:p>
    <w:p w:rsidR="008E36EF" w:rsidRPr="00804F50" w:rsidRDefault="008E36EF" w:rsidP="00804F50">
      <w:pPr>
        <w:pStyle w:val="Sinespaciado"/>
        <w:jc w:val="both"/>
        <w:rPr>
          <w:rFonts w:cstheme="minorHAnsi"/>
          <w:sz w:val="24"/>
          <w:szCs w:val="24"/>
        </w:rPr>
      </w:pPr>
      <w:r w:rsidRPr="00804F50">
        <w:rPr>
          <w:rFonts w:cstheme="minorHAnsi"/>
          <w:sz w:val="24"/>
          <w:szCs w:val="24"/>
        </w:rPr>
        <w:t>Esta práctica puede provocar la contaminación entre cepillos si la solución se utiliza durante un periodo largo o si varios usuarios la comparten</w:t>
      </w:r>
    </w:p>
    <w:p w:rsidR="008E36EF" w:rsidRPr="00804F50" w:rsidRDefault="008E36EF" w:rsidP="00804F50">
      <w:pPr>
        <w:pStyle w:val="Sinespaciado"/>
        <w:jc w:val="both"/>
        <w:rPr>
          <w:rFonts w:cstheme="minorHAnsi"/>
          <w:sz w:val="24"/>
          <w:szCs w:val="24"/>
        </w:rPr>
      </w:pPr>
      <w:r w:rsidRPr="00804F50">
        <w:rPr>
          <w:rFonts w:cstheme="minorHAnsi"/>
          <w:sz w:val="24"/>
          <w:szCs w:val="24"/>
        </w:rPr>
        <w:t>El lugar donde se almacenen los cepillos debe permitir que los cepillos estén separados y que no se toquen unos con otros. Debe ser un compartimento cerrado, para evitar contacto con insectos, cubierto con algún equipamiento rígido y lavable que permita la ventilación, y ojalá estar ubicado cerca de la luz natural para favorecer el secado de los cepillos. No se recomienda el uso de tapa plástica individual, pues puede producir el crecimiento de gérmenes oportunistas en la cabeza del cepillo.</w:t>
      </w:r>
    </w:p>
    <w:p w:rsidR="008E36EF" w:rsidRPr="00804F50" w:rsidRDefault="008E36EF" w:rsidP="00804F50">
      <w:pPr>
        <w:pStyle w:val="Sinespaciado"/>
        <w:jc w:val="both"/>
        <w:rPr>
          <w:rFonts w:cstheme="minorHAnsi"/>
          <w:sz w:val="24"/>
          <w:szCs w:val="24"/>
        </w:rPr>
      </w:pPr>
      <w:r w:rsidRPr="00804F50">
        <w:rPr>
          <w:rFonts w:cstheme="minorHAnsi"/>
          <w:sz w:val="24"/>
          <w:szCs w:val="24"/>
        </w:rPr>
        <w:t xml:space="preserve">Cualquiera sea el </w:t>
      </w:r>
      <w:proofErr w:type="spellStart"/>
      <w:r w:rsidRPr="00804F50">
        <w:rPr>
          <w:rFonts w:cstheme="minorHAnsi"/>
          <w:sz w:val="24"/>
          <w:szCs w:val="24"/>
        </w:rPr>
        <w:t>cepillero</w:t>
      </w:r>
      <w:proofErr w:type="spellEnd"/>
      <w:r w:rsidRPr="00804F50">
        <w:rPr>
          <w:rFonts w:cstheme="minorHAnsi"/>
          <w:sz w:val="24"/>
          <w:szCs w:val="24"/>
        </w:rPr>
        <w:t xml:space="preserve"> empleado, debe limpiarse semanalmente, usando agua y detergente. No es necesario el uso de cloro.</w:t>
      </w:r>
    </w:p>
    <w:p w:rsidR="008E36EF" w:rsidRPr="00804F50" w:rsidRDefault="008E36EF" w:rsidP="00804F50">
      <w:pPr>
        <w:pStyle w:val="Sinespaciado"/>
        <w:jc w:val="both"/>
        <w:rPr>
          <w:rFonts w:cstheme="minorHAnsi"/>
          <w:b/>
          <w:sz w:val="24"/>
          <w:szCs w:val="24"/>
        </w:rPr>
      </w:pPr>
      <w:r w:rsidRPr="00804F50">
        <w:rPr>
          <w:rFonts w:cstheme="minorHAnsi"/>
          <w:b/>
          <w:sz w:val="24"/>
          <w:szCs w:val="24"/>
        </w:rPr>
        <w:t>RECAMBIO DEL CEPILLO DE DIENTES</w:t>
      </w:r>
    </w:p>
    <w:p w:rsidR="008E36EF" w:rsidRPr="00804F50" w:rsidRDefault="008E36EF" w:rsidP="00804F50">
      <w:pPr>
        <w:pStyle w:val="Sinespaciado"/>
        <w:jc w:val="both"/>
        <w:rPr>
          <w:rFonts w:cstheme="minorHAnsi"/>
          <w:sz w:val="24"/>
          <w:szCs w:val="24"/>
        </w:rPr>
      </w:pPr>
      <w:r w:rsidRPr="00804F50">
        <w:rPr>
          <w:rFonts w:cstheme="minorHAnsi"/>
          <w:sz w:val="24"/>
          <w:szCs w:val="24"/>
        </w:rPr>
        <w:t xml:space="preserve">Se recomienda cambiar el cepillo utilizado en el establecimiento de educación </w:t>
      </w:r>
      <w:proofErr w:type="spellStart"/>
      <w:r w:rsidRPr="00804F50">
        <w:rPr>
          <w:rFonts w:cstheme="minorHAnsi"/>
          <w:sz w:val="24"/>
          <w:szCs w:val="24"/>
        </w:rPr>
        <w:t>parvularia</w:t>
      </w:r>
      <w:proofErr w:type="spellEnd"/>
      <w:r w:rsidRPr="00804F50">
        <w:rPr>
          <w:rFonts w:cstheme="minorHAnsi"/>
          <w:sz w:val="24"/>
          <w:szCs w:val="24"/>
        </w:rPr>
        <w:t xml:space="preserve"> cada 6 meses, o antes si muestra signos de desgaste o los filamentos estén abiertos.</w:t>
      </w:r>
    </w:p>
    <w:p w:rsidR="008E36EF" w:rsidRPr="00804F50" w:rsidRDefault="008E36EF" w:rsidP="00804F50">
      <w:pPr>
        <w:pStyle w:val="Sinespaciado"/>
        <w:jc w:val="both"/>
        <w:rPr>
          <w:rFonts w:cstheme="minorHAnsi"/>
          <w:sz w:val="24"/>
          <w:szCs w:val="24"/>
        </w:rPr>
      </w:pPr>
      <w:r w:rsidRPr="00804F50">
        <w:rPr>
          <w:rFonts w:cstheme="minorHAnsi"/>
          <w:sz w:val="24"/>
          <w:szCs w:val="24"/>
        </w:rPr>
        <w:t xml:space="preserve">Para cepillos que se utilicen más de dos veces al día se recomienda el cambio cada 3 </w:t>
      </w:r>
      <w:proofErr w:type="spellStart"/>
      <w:r w:rsidRPr="00804F50">
        <w:rPr>
          <w:rFonts w:cstheme="minorHAnsi"/>
          <w:sz w:val="24"/>
          <w:szCs w:val="24"/>
        </w:rPr>
        <w:t>ó</w:t>
      </w:r>
      <w:proofErr w:type="spellEnd"/>
      <w:r w:rsidRPr="00804F50">
        <w:rPr>
          <w:rFonts w:cstheme="minorHAnsi"/>
          <w:sz w:val="24"/>
          <w:szCs w:val="24"/>
        </w:rPr>
        <w:t xml:space="preserve"> 4 meses o cuando estén chascones.</w:t>
      </w:r>
    </w:p>
    <w:p w:rsidR="008E36EF" w:rsidRPr="00804F50" w:rsidRDefault="008E36EF" w:rsidP="00804F50">
      <w:pPr>
        <w:pStyle w:val="Sinespaciado"/>
        <w:jc w:val="both"/>
        <w:rPr>
          <w:rFonts w:cstheme="minorHAnsi"/>
          <w:sz w:val="24"/>
          <w:szCs w:val="24"/>
        </w:rPr>
      </w:pPr>
    </w:p>
    <w:p w:rsidR="008E36EF" w:rsidRPr="00804F50" w:rsidRDefault="008E36EF" w:rsidP="00804F50">
      <w:pPr>
        <w:pStyle w:val="Sinespaciado"/>
        <w:jc w:val="both"/>
        <w:rPr>
          <w:rFonts w:cstheme="minorHAnsi"/>
          <w:b/>
          <w:sz w:val="24"/>
          <w:szCs w:val="24"/>
        </w:rPr>
      </w:pPr>
      <w:r w:rsidRPr="00804F50">
        <w:rPr>
          <w:rFonts w:cstheme="minorHAnsi"/>
          <w:b/>
          <w:sz w:val="24"/>
          <w:szCs w:val="24"/>
        </w:rPr>
        <w:t>CONTROL DE INFECCIONES</w:t>
      </w:r>
    </w:p>
    <w:p w:rsidR="008E36EF" w:rsidRPr="00804F50" w:rsidRDefault="008E36EF" w:rsidP="00804F50">
      <w:pPr>
        <w:pStyle w:val="Sinespaciado"/>
        <w:jc w:val="both"/>
        <w:rPr>
          <w:rFonts w:cstheme="minorHAnsi"/>
          <w:sz w:val="24"/>
          <w:szCs w:val="24"/>
        </w:rPr>
      </w:pPr>
      <w:r w:rsidRPr="00804F50">
        <w:rPr>
          <w:rFonts w:cstheme="minorHAnsi"/>
          <w:sz w:val="24"/>
          <w:szCs w:val="24"/>
        </w:rPr>
        <w:t>Para realizar el cepillado de dientes de manera segura, eliminando el riesgo de infecciones, debe tener presente:</w:t>
      </w:r>
    </w:p>
    <w:p w:rsidR="008E36EF" w:rsidRPr="00804F50" w:rsidRDefault="008E36EF" w:rsidP="00804F50">
      <w:pPr>
        <w:pStyle w:val="Sinespaciado"/>
        <w:jc w:val="both"/>
        <w:rPr>
          <w:rFonts w:cstheme="minorHAnsi"/>
          <w:sz w:val="24"/>
          <w:szCs w:val="24"/>
        </w:rPr>
      </w:pPr>
      <w:r w:rsidRPr="00804F50">
        <w:rPr>
          <w:rFonts w:cstheme="minorHAnsi"/>
          <w:sz w:val="24"/>
          <w:szCs w:val="24"/>
        </w:rPr>
        <w:t>1. Tanto el personal del jardín infantil o el equipo de aula de establecimientos educativos, como los párvulos, deben lavar sus manos antes de cepillar sus dientes.</w:t>
      </w:r>
    </w:p>
    <w:p w:rsidR="008E36EF" w:rsidRPr="00804F50" w:rsidRDefault="008E36EF" w:rsidP="00804F50">
      <w:pPr>
        <w:pStyle w:val="Sinespaciado"/>
        <w:jc w:val="both"/>
        <w:rPr>
          <w:rFonts w:cstheme="minorHAnsi"/>
          <w:sz w:val="24"/>
          <w:szCs w:val="24"/>
        </w:rPr>
      </w:pPr>
      <w:r w:rsidRPr="00804F50">
        <w:rPr>
          <w:rFonts w:cstheme="minorHAnsi"/>
          <w:sz w:val="24"/>
          <w:szCs w:val="24"/>
        </w:rPr>
        <w:t>2. El cepillado debe ser supervisado para asegurarse que los niños o niñas no intercambien los cepillos dentales y que los tomen correctamente.</w:t>
      </w:r>
    </w:p>
    <w:p w:rsidR="008E36EF" w:rsidRPr="00804F50" w:rsidRDefault="008E36EF" w:rsidP="00804F50">
      <w:pPr>
        <w:pStyle w:val="Sinespaciado"/>
        <w:jc w:val="both"/>
        <w:rPr>
          <w:rFonts w:cstheme="minorHAnsi"/>
          <w:sz w:val="24"/>
          <w:szCs w:val="24"/>
        </w:rPr>
      </w:pPr>
      <w:r w:rsidRPr="00804F50">
        <w:rPr>
          <w:rFonts w:cstheme="minorHAnsi"/>
          <w:sz w:val="24"/>
          <w:szCs w:val="24"/>
        </w:rPr>
        <w:t>3. El cepillo dental es individual y se debe marcar con el nombre del niño o niña.</w:t>
      </w:r>
    </w:p>
    <w:p w:rsidR="008E36EF" w:rsidRPr="00804F50" w:rsidRDefault="008E36EF" w:rsidP="00804F50">
      <w:pPr>
        <w:pStyle w:val="Sinespaciado"/>
        <w:jc w:val="both"/>
        <w:rPr>
          <w:rFonts w:cstheme="minorHAnsi"/>
          <w:sz w:val="24"/>
          <w:szCs w:val="24"/>
        </w:rPr>
      </w:pPr>
      <w:r w:rsidRPr="00804F50">
        <w:rPr>
          <w:rFonts w:cstheme="minorHAnsi"/>
          <w:sz w:val="24"/>
          <w:szCs w:val="24"/>
        </w:rPr>
        <w:t>4. Los cepillos deben enjuagarse bajo agua corriente, uno cada vez, luego se agitan para remover el exceso de agua. No deben entrar en contacto con el lavamanos.</w:t>
      </w:r>
    </w:p>
    <w:p w:rsidR="008E36EF" w:rsidRPr="00804F50" w:rsidRDefault="008E36EF" w:rsidP="00804F50">
      <w:pPr>
        <w:pStyle w:val="Sinespaciado"/>
        <w:jc w:val="both"/>
        <w:rPr>
          <w:rFonts w:cstheme="minorHAnsi"/>
          <w:sz w:val="24"/>
          <w:szCs w:val="24"/>
        </w:rPr>
      </w:pPr>
      <w:r w:rsidRPr="00804F50">
        <w:rPr>
          <w:rFonts w:cstheme="minorHAnsi"/>
          <w:sz w:val="24"/>
          <w:szCs w:val="24"/>
        </w:rPr>
        <w:t>5. Para prevenir la instalación de hongos, los cepillos deben almacenarse en condiciones que les permitan secarse completamente.</w:t>
      </w:r>
    </w:p>
    <w:p w:rsidR="008E36EF" w:rsidRPr="00804F50" w:rsidRDefault="008E36EF" w:rsidP="00804F50">
      <w:pPr>
        <w:pStyle w:val="Sinespaciado"/>
        <w:jc w:val="both"/>
        <w:rPr>
          <w:rFonts w:cstheme="minorHAnsi"/>
          <w:sz w:val="24"/>
          <w:szCs w:val="24"/>
        </w:rPr>
      </w:pPr>
      <w:r w:rsidRPr="00804F50">
        <w:rPr>
          <w:rFonts w:cstheme="minorHAnsi"/>
          <w:sz w:val="24"/>
          <w:szCs w:val="24"/>
        </w:rPr>
        <w:t xml:space="preserve">6. Almacenar los cepillos en un </w:t>
      </w:r>
      <w:proofErr w:type="spellStart"/>
      <w:r w:rsidRPr="00804F50">
        <w:rPr>
          <w:rFonts w:cstheme="minorHAnsi"/>
          <w:sz w:val="24"/>
          <w:szCs w:val="24"/>
        </w:rPr>
        <w:t>cepillero</w:t>
      </w:r>
      <w:proofErr w:type="spellEnd"/>
      <w:r w:rsidRPr="00804F50">
        <w:rPr>
          <w:rFonts w:cstheme="minorHAnsi"/>
          <w:sz w:val="24"/>
          <w:szCs w:val="24"/>
        </w:rPr>
        <w:t xml:space="preserve"> adecuado que cumpla con los requisitos señalados anteriormente.</w:t>
      </w:r>
    </w:p>
    <w:p w:rsidR="00DB338B" w:rsidRPr="00804F50" w:rsidRDefault="00DB338B" w:rsidP="00804F50">
      <w:pPr>
        <w:pStyle w:val="Sinespaciado"/>
        <w:jc w:val="both"/>
        <w:rPr>
          <w:rFonts w:cstheme="minorHAnsi"/>
          <w:sz w:val="24"/>
          <w:szCs w:val="24"/>
        </w:rPr>
      </w:pPr>
    </w:p>
    <w:sectPr w:rsidR="00DB338B" w:rsidRPr="00804F50" w:rsidSect="00C92E0D">
      <w:headerReference w:type="default" r:id="rId9"/>
      <w:pgSz w:w="12242" w:h="18711" w:code="5"/>
      <w:pgMar w:top="851"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B12" w:rsidRDefault="00830B12">
      <w:pPr>
        <w:spacing w:after="0" w:line="240" w:lineRule="auto"/>
      </w:pPr>
      <w:r>
        <w:separator/>
      </w:r>
    </w:p>
  </w:endnote>
  <w:endnote w:type="continuationSeparator" w:id="0">
    <w:p w:rsidR="00830B12" w:rsidRDefault="00830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B12" w:rsidRDefault="00830B12">
      <w:pPr>
        <w:spacing w:after="0" w:line="240" w:lineRule="auto"/>
      </w:pPr>
      <w:r>
        <w:separator/>
      </w:r>
    </w:p>
  </w:footnote>
  <w:footnote w:type="continuationSeparator" w:id="0">
    <w:p w:rsidR="00830B12" w:rsidRDefault="00830B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563646"/>
      <w:docPartObj>
        <w:docPartGallery w:val="Page Numbers (Top of Page)"/>
        <w:docPartUnique/>
      </w:docPartObj>
    </w:sdtPr>
    <w:sdtEndPr/>
    <w:sdtContent>
      <w:p w:rsidR="00C92E0D" w:rsidRDefault="008E36EF">
        <w:pPr>
          <w:pStyle w:val="Encabezado"/>
          <w:jc w:val="right"/>
        </w:pPr>
        <w:r>
          <w:fldChar w:fldCharType="begin"/>
        </w:r>
        <w:r>
          <w:instrText>PAGE   \* MERGEFORMAT</w:instrText>
        </w:r>
        <w:r>
          <w:fldChar w:fldCharType="separate"/>
        </w:r>
        <w:r w:rsidR="00943582">
          <w:rPr>
            <w:noProof/>
          </w:rPr>
          <w:t>5</w:t>
        </w:r>
        <w:r>
          <w:fldChar w:fldCharType="end"/>
        </w:r>
      </w:p>
    </w:sdtContent>
  </w:sdt>
  <w:p w:rsidR="00C92E0D" w:rsidRDefault="008E36EF">
    <w:pPr>
      <w:pStyle w:val="Encabezado"/>
    </w:pPr>
    <w:r>
      <w:t xml:space="preserve">     MÓDULO: HIGIENE Y SEGURIDAD DEL PÁRVULO – CURSO</w:t>
    </w:r>
    <w:proofErr w:type="gramStart"/>
    <w:r>
      <w:t>:4</w:t>
    </w:r>
    <w:proofErr w:type="gramEnd"/>
    <w:r>
      <w:t>°A – PROFESORA:LILIAN OSSANDÓN GONZÁLEZ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75357"/>
    <w:multiLevelType w:val="hybridMultilevel"/>
    <w:tmpl w:val="00D6889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87761CF"/>
    <w:multiLevelType w:val="hybridMultilevel"/>
    <w:tmpl w:val="D72C5E9A"/>
    <w:lvl w:ilvl="0" w:tplc="2BE42DF0">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8534ABB"/>
    <w:multiLevelType w:val="hybridMultilevel"/>
    <w:tmpl w:val="E2D48EC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D186687"/>
    <w:multiLevelType w:val="hybridMultilevel"/>
    <w:tmpl w:val="0E4AB14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7B03EC3"/>
    <w:multiLevelType w:val="hybridMultilevel"/>
    <w:tmpl w:val="0C824EE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6AB0321"/>
    <w:multiLevelType w:val="hybridMultilevel"/>
    <w:tmpl w:val="4EEE69C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4286E6A"/>
    <w:multiLevelType w:val="hybridMultilevel"/>
    <w:tmpl w:val="6CEC385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7" w15:restartNumberingAfterBreak="0">
    <w:nsid w:val="44750325"/>
    <w:multiLevelType w:val="hybridMultilevel"/>
    <w:tmpl w:val="ACDC15B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9076812"/>
    <w:multiLevelType w:val="hybridMultilevel"/>
    <w:tmpl w:val="779C2922"/>
    <w:lvl w:ilvl="0" w:tplc="88A46100">
      <w:start w:val="1"/>
      <w:numFmt w:val="bullet"/>
      <w:lvlText w:val="•"/>
      <w:lvlJc w:val="left"/>
      <w:pPr>
        <w:tabs>
          <w:tab w:val="num" w:pos="720"/>
        </w:tabs>
        <w:ind w:left="720" w:hanging="360"/>
      </w:pPr>
      <w:rPr>
        <w:rFonts w:ascii="Arial" w:hAnsi="Arial" w:hint="default"/>
      </w:rPr>
    </w:lvl>
    <w:lvl w:ilvl="1" w:tplc="B9B4D17E" w:tentative="1">
      <w:start w:val="1"/>
      <w:numFmt w:val="bullet"/>
      <w:lvlText w:val="•"/>
      <w:lvlJc w:val="left"/>
      <w:pPr>
        <w:tabs>
          <w:tab w:val="num" w:pos="1440"/>
        </w:tabs>
        <w:ind w:left="1440" w:hanging="360"/>
      </w:pPr>
      <w:rPr>
        <w:rFonts w:ascii="Arial" w:hAnsi="Arial" w:hint="default"/>
      </w:rPr>
    </w:lvl>
    <w:lvl w:ilvl="2" w:tplc="88860476" w:tentative="1">
      <w:start w:val="1"/>
      <w:numFmt w:val="bullet"/>
      <w:lvlText w:val="•"/>
      <w:lvlJc w:val="left"/>
      <w:pPr>
        <w:tabs>
          <w:tab w:val="num" w:pos="2160"/>
        </w:tabs>
        <w:ind w:left="2160" w:hanging="360"/>
      </w:pPr>
      <w:rPr>
        <w:rFonts w:ascii="Arial" w:hAnsi="Arial" w:hint="default"/>
      </w:rPr>
    </w:lvl>
    <w:lvl w:ilvl="3" w:tplc="64BACEB8" w:tentative="1">
      <w:start w:val="1"/>
      <w:numFmt w:val="bullet"/>
      <w:lvlText w:val="•"/>
      <w:lvlJc w:val="left"/>
      <w:pPr>
        <w:tabs>
          <w:tab w:val="num" w:pos="2880"/>
        </w:tabs>
        <w:ind w:left="2880" w:hanging="360"/>
      </w:pPr>
      <w:rPr>
        <w:rFonts w:ascii="Arial" w:hAnsi="Arial" w:hint="default"/>
      </w:rPr>
    </w:lvl>
    <w:lvl w:ilvl="4" w:tplc="190EABB6" w:tentative="1">
      <w:start w:val="1"/>
      <w:numFmt w:val="bullet"/>
      <w:lvlText w:val="•"/>
      <w:lvlJc w:val="left"/>
      <w:pPr>
        <w:tabs>
          <w:tab w:val="num" w:pos="3600"/>
        </w:tabs>
        <w:ind w:left="3600" w:hanging="360"/>
      </w:pPr>
      <w:rPr>
        <w:rFonts w:ascii="Arial" w:hAnsi="Arial" w:hint="default"/>
      </w:rPr>
    </w:lvl>
    <w:lvl w:ilvl="5" w:tplc="E3DE5A92" w:tentative="1">
      <w:start w:val="1"/>
      <w:numFmt w:val="bullet"/>
      <w:lvlText w:val="•"/>
      <w:lvlJc w:val="left"/>
      <w:pPr>
        <w:tabs>
          <w:tab w:val="num" w:pos="4320"/>
        </w:tabs>
        <w:ind w:left="4320" w:hanging="360"/>
      </w:pPr>
      <w:rPr>
        <w:rFonts w:ascii="Arial" w:hAnsi="Arial" w:hint="default"/>
      </w:rPr>
    </w:lvl>
    <w:lvl w:ilvl="6" w:tplc="271235E0" w:tentative="1">
      <w:start w:val="1"/>
      <w:numFmt w:val="bullet"/>
      <w:lvlText w:val="•"/>
      <w:lvlJc w:val="left"/>
      <w:pPr>
        <w:tabs>
          <w:tab w:val="num" w:pos="5040"/>
        </w:tabs>
        <w:ind w:left="5040" w:hanging="360"/>
      </w:pPr>
      <w:rPr>
        <w:rFonts w:ascii="Arial" w:hAnsi="Arial" w:hint="default"/>
      </w:rPr>
    </w:lvl>
    <w:lvl w:ilvl="7" w:tplc="3E40B0B0" w:tentative="1">
      <w:start w:val="1"/>
      <w:numFmt w:val="bullet"/>
      <w:lvlText w:val="•"/>
      <w:lvlJc w:val="left"/>
      <w:pPr>
        <w:tabs>
          <w:tab w:val="num" w:pos="5760"/>
        </w:tabs>
        <w:ind w:left="5760" w:hanging="360"/>
      </w:pPr>
      <w:rPr>
        <w:rFonts w:ascii="Arial" w:hAnsi="Arial" w:hint="default"/>
      </w:rPr>
    </w:lvl>
    <w:lvl w:ilvl="8" w:tplc="BE9CD63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50F55C0"/>
    <w:multiLevelType w:val="hybridMultilevel"/>
    <w:tmpl w:val="013A85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DFC5BB3"/>
    <w:multiLevelType w:val="hybridMultilevel"/>
    <w:tmpl w:val="23A855AE"/>
    <w:lvl w:ilvl="0" w:tplc="15025390">
      <w:start w:val="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5"/>
  </w:num>
  <w:num w:numId="5">
    <w:abstractNumId w:val="3"/>
  </w:num>
  <w:num w:numId="6">
    <w:abstractNumId w:val="9"/>
  </w:num>
  <w:num w:numId="7">
    <w:abstractNumId w:val="0"/>
  </w:num>
  <w:num w:numId="8">
    <w:abstractNumId w:val="6"/>
    <w:lvlOverride w:ilvl="0"/>
    <w:lvlOverride w:ilvl="1"/>
    <w:lvlOverride w:ilvl="2"/>
    <w:lvlOverride w:ilvl="3"/>
    <w:lvlOverride w:ilvl="4"/>
    <w:lvlOverride w:ilvl="5"/>
    <w:lvlOverride w:ilvl="6"/>
    <w:lvlOverride w:ilvl="7"/>
    <w:lvlOverride w:ilvl="8"/>
  </w:num>
  <w:num w:numId="9">
    <w:abstractNumId w:val="8"/>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6EF"/>
    <w:rsid w:val="00804F50"/>
    <w:rsid w:val="00830B12"/>
    <w:rsid w:val="008E36EF"/>
    <w:rsid w:val="00943582"/>
    <w:rsid w:val="009A5039"/>
    <w:rsid w:val="00B52A60"/>
    <w:rsid w:val="00C12D06"/>
    <w:rsid w:val="00DB33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8F994-DAFF-4678-A63B-0AF82908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6EF"/>
    <w:pPr>
      <w:spacing w:after="200" w:line="276" w:lineRule="auto"/>
    </w:pPr>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E36EF"/>
    <w:pPr>
      <w:spacing w:after="0" w:line="240" w:lineRule="auto"/>
    </w:pPr>
  </w:style>
  <w:style w:type="paragraph" w:styleId="Encabezado">
    <w:name w:val="header"/>
    <w:basedOn w:val="Normal"/>
    <w:link w:val="EncabezadoCar"/>
    <w:uiPriority w:val="99"/>
    <w:unhideWhenUsed/>
    <w:rsid w:val="008E36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EF"/>
    <w:rPr>
      <w:lang w:val="es-ES"/>
    </w:rPr>
  </w:style>
  <w:style w:type="table" w:styleId="Tablaconcuadrcula">
    <w:name w:val="Table Grid"/>
    <w:basedOn w:val="Tablanormal"/>
    <w:uiPriority w:val="59"/>
    <w:rsid w:val="008E3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804F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66434">
      <w:bodyDiv w:val="1"/>
      <w:marLeft w:val="0"/>
      <w:marRight w:val="0"/>
      <w:marTop w:val="0"/>
      <w:marBottom w:val="0"/>
      <w:divBdr>
        <w:top w:val="none" w:sz="0" w:space="0" w:color="auto"/>
        <w:left w:val="none" w:sz="0" w:space="0" w:color="auto"/>
        <w:bottom w:val="none" w:sz="0" w:space="0" w:color="auto"/>
        <w:right w:val="none" w:sz="0" w:space="0" w:color="auto"/>
      </w:divBdr>
    </w:div>
    <w:div w:id="914777046">
      <w:bodyDiv w:val="1"/>
      <w:marLeft w:val="0"/>
      <w:marRight w:val="0"/>
      <w:marTop w:val="0"/>
      <w:marBottom w:val="0"/>
      <w:divBdr>
        <w:top w:val="none" w:sz="0" w:space="0" w:color="auto"/>
        <w:left w:val="none" w:sz="0" w:space="0" w:color="auto"/>
        <w:bottom w:val="none" w:sz="0" w:space="0" w:color="auto"/>
        <w:right w:val="none" w:sz="0" w:space="0" w:color="auto"/>
      </w:divBdr>
      <w:divsChild>
        <w:div w:id="581835815">
          <w:marLeft w:val="547"/>
          <w:marRight w:val="0"/>
          <w:marTop w:val="96"/>
          <w:marBottom w:val="0"/>
          <w:divBdr>
            <w:top w:val="none" w:sz="0" w:space="0" w:color="auto"/>
            <w:left w:val="none" w:sz="0" w:space="0" w:color="auto"/>
            <w:bottom w:val="none" w:sz="0" w:space="0" w:color="auto"/>
            <w:right w:val="none" w:sz="0" w:space="0" w:color="auto"/>
          </w:divBdr>
        </w:div>
        <w:div w:id="612173526">
          <w:marLeft w:val="547"/>
          <w:marRight w:val="0"/>
          <w:marTop w:val="96"/>
          <w:marBottom w:val="0"/>
          <w:divBdr>
            <w:top w:val="none" w:sz="0" w:space="0" w:color="auto"/>
            <w:left w:val="none" w:sz="0" w:space="0" w:color="auto"/>
            <w:bottom w:val="none" w:sz="0" w:space="0" w:color="auto"/>
            <w:right w:val="none" w:sz="0" w:space="0" w:color="auto"/>
          </w:divBdr>
        </w:div>
        <w:div w:id="138697417">
          <w:marLeft w:val="547"/>
          <w:marRight w:val="0"/>
          <w:marTop w:val="96"/>
          <w:marBottom w:val="0"/>
          <w:divBdr>
            <w:top w:val="none" w:sz="0" w:space="0" w:color="auto"/>
            <w:left w:val="none" w:sz="0" w:space="0" w:color="auto"/>
            <w:bottom w:val="none" w:sz="0" w:space="0" w:color="auto"/>
            <w:right w:val="none" w:sz="0" w:space="0" w:color="auto"/>
          </w:divBdr>
        </w:div>
        <w:div w:id="1230771557">
          <w:marLeft w:val="547"/>
          <w:marRight w:val="0"/>
          <w:marTop w:val="96"/>
          <w:marBottom w:val="0"/>
          <w:divBdr>
            <w:top w:val="none" w:sz="0" w:space="0" w:color="auto"/>
            <w:left w:val="none" w:sz="0" w:space="0" w:color="auto"/>
            <w:bottom w:val="none" w:sz="0" w:space="0" w:color="auto"/>
            <w:right w:val="none" w:sz="0" w:space="0" w:color="auto"/>
          </w:divBdr>
        </w:div>
        <w:div w:id="690180489">
          <w:marLeft w:val="547"/>
          <w:marRight w:val="0"/>
          <w:marTop w:val="96"/>
          <w:marBottom w:val="0"/>
          <w:divBdr>
            <w:top w:val="none" w:sz="0" w:space="0" w:color="auto"/>
            <w:left w:val="none" w:sz="0" w:space="0" w:color="auto"/>
            <w:bottom w:val="none" w:sz="0" w:space="0" w:color="auto"/>
            <w:right w:val="none" w:sz="0" w:space="0" w:color="auto"/>
          </w:divBdr>
        </w:div>
        <w:div w:id="173568942">
          <w:marLeft w:val="547"/>
          <w:marRight w:val="0"/>
          <w:marTop w:val="96"/>
          <w:marBottom w:val="0"/>
          <w:divBdr>
            <w:top w:val="none" w:sz="0" w:space="0" w:color="auto"/>
            <w:left w:val="none" w:sz="0" w:space="0" w:color="auto"/>
            <w:bottom w:val="none" w:sz="0" w:space="0" w:color="auto"/>
            <w:right w:val="none" w:sz="0" w:space="0" w:color="auto"/>
          </w:divBdr>
        </w:div>
        <w:div w:id="904292549">
          <w:marLeft w:val="547"/>
          <w:marRight w:val="0"/>
          <w:marTop w:val="96"/>
          <w:marBottom w:val="0"/>
          <w:divBdr>
            <w:top w:val="none" w:sz="0" w:space="0" w:color="auto"/>
            <w:left w:val="none" w:sz="0" w:space="0" w:color="auto"/>
            <w:bottom w:val="none" w:sz="0" w:space="0" w:color="auto"/>
            <w:right w:val="none" w:sz="0" w:space="0" w:color="auto"/>
          </w:divBdr>
        </w:div>
        <w:div w:id="1491487093">
          <w:marLeft w:val="547"/>
          <w:marRight w:val="0"/>
          <w:marTop w:val="96"/>
          <w:marBottom w:val="0"/>
          <w:divBdr>
            <w:top w:val="none" w:sz="0" w:space="0" w:color="auto"/>
            <w:left w:val="none" w:sz="0" w:space="0" w:color="auto"/>
            <w:bottom w:val="none" w:sz="0" w:space="0" w:color="auto"/>
            <w:right w:val="none" w:sz="0" w:space="0" w:color="auto"/>
          </w:divBdr>
        </w:div>
        <w:div w:id="1292007971">
          <w:marLeft w:val="547"/>
          <w:marRight w:val="0"/>
          <w:marTop w:val="96"/>
          <w:marBottom w:val="0"/>
          <w:divBdr>
            <w:top w:val="none" w:sz="0" w:space="0" w:color="auto"/>
            <w:left w:val="none" w:sz="0" w:space="0" w:color="auto"/>
            <w:bottom w:val="none" w:sz="0" w:space="0" w:color="auto"/>
            <w:right w:val="none" w:sz="0" w:space="0" w:color="auto"/>
          </w:divBdr>
        </w:div>
        <w:div w:id="1345551768">
          <w:marLeft w:val="547"/>
          <w:marRight w:val="0"/>
          <w:marTop w:val="96"/>
          <w:marBottom w:val="0"/>
          <w:divBdr>
            <w:top w:val="none" w:sz="0" w:space="0" w:color="auto"/>
            <w:left w:val="none" w:sz="0" w:space="0" w:color="auto"/>
            <w:bottom w:val="none" w:sz="0" w:space="0" w:color="auto"/>
            <w:right w:val="none" w:sz="0" w:space="0" w:color="auto"/>
          </w:divBdr>
        </w:div>
        <w:div w:id="572588216">
          <w:marLeft w:val="547"/>
          <w:marRight w:val="0"/>
          <w:marTop w:val="96"/>
          <w:marBottom w:val="0"/>
          <w:divBdr>
            <w:top w:val="none" w:sz="0" w:space="0" w:color="auto"/>
            <w:left w:val="none" w:sz="0" w:space="0" w:color="auto"/>
            <w:bottom w:val="none" w:sz="0" w:space="0" w:color="auto"/>
            <w:right w:val="none" w:sz="0" w:space="0" w:color="auto"/>
          </w:divBdr>
        </w:div>
        <w:div w:id="333538090">
          <w:marLeft w:val="547"/>
          <w:marRight w:val="0"/>
          <w:marTop w:val="96"/>
          <w:marBottom w:val="0"/>
          <w:divBdr>
            <w:top w:val="none" w:sz="0" w:space="0" w:color="auto"/>
            <w:left w:val="none" w:sz="0" w:space="0" w:color="auto"/>
            <w:bottom w:val="none" w:sz="0" w:space="0" w:color="auto"/>
            <w:right w:val="none" w:sz="0" w:space="0" w:color="auto"/>
          </w:divBdr>
        </w:div>
        <w:div w:id="22796266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mailto:lilian.ossandoncolegioprovidencialaseren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2580</Words>
  <Characters>14193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LILIAN</dc:creator>
  <cp:keywords/>
  <dc:description/>
  <cp:lastModifiedBy>HP LILIAN</cp:lastModifiedBy>
  <cp:revision>3</cp:revision>
  <dcterms:created xsi:type="dcterms:W3CDTF">2020-04-25T23:18:00Z</dcterms:created>
  <dcterms:modified xsi:type="dcterms:W3CDTF">2020-04-26T23:03:00Z</dcterms:modified>
</cp:coreProperties>
</file>