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D5" w:rsidRDefault="003916D3">
      <w:pPr>
        <w:spacing w:after="0"/>
        <w:ind w:left="440" w:hanging="10"/>
        <w:jc w:val="center"/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8"/>
        </w:rPr>
        <w:t xml:space="preserve">GUIA N°3 </w:t>
      </w:r>
    </w:p>
    <w:p w:rsidR="00B02CD5" w:rsidRDefault="003916D3">
      <w:pPr>
        <w:spacing w:after="0"/>
        <w:ind w:left="440" w:right="11" w:hanging="10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Números Racionales </w:t>
      </w:r>
    </w:p>
    <w:p w:rsidR="00B02CD5" w:rsidRDefault="003916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/>
        <w:ind w:left="110"/>
      </w:pPr>
      <w:r>
        <w:rPr>
          <w:rFonts w:ascii="Century Gothic" w:eastAsia="Century Gothic" w:hAnsi="Century Gothic" w:cs="Century Gothic"/>
          <w:b/>
          <w:sz w:val="24"/>
        </w:rPr>
        <w:t xml:space="preserve">Nombre:                                                             Curso:                             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N°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Lista: </w:t>
      </w:r>
    </w:p>
    <w:p w:rsidR="00B02CD5" w:rsidRDefault="003916D3">
      <w:pPr>
        <w:spacing w:after="0"/>
      </w:pPr>
      <w:r>
        <w:rPr>
          <w:rFonts w:ascii="Century Gothic" w:eastAsia="Century Gothic" w:hAnsi="Century Gothic" w:cs="Century Gothic"/>
          <w:sz w:val="28"/>
        </w:rPr>
        <w:t xml:space="preserve"> </w:t>
      </w:r>
    </w:p>
    <w:tbl>
      <w:tblPr>
        <w:tblStyle w:val="TableGrid"/>
        <w:tblW w:w="10060" w:type="dxa"/>
        <w:tblInd w:w="0" w:type="dxa"/>
        <w:tblCellMar>
          <w:top w:w="75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10060"/>
      </w:tblGrid>
      <w:tr w:rsidR="00B02CD5">
        <w:trPr>
          <w:trHeight w:val="31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Default="003916D3"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Objetivo:  </w:t>
            </w:r>
            <w:r>
              <w:t>Operar con números racionales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B02CD5">
        <w:trPr>
          <w:trHeight w:val="218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6A" w:rsidRDefault="003916D3">
            <w:pPr>
              <w:spacing w:after="15" w:line="238" w:lineRule="auto"/>
              <w:ind w:right="57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Instrucciones: </w:t>
            </w:r>
            <w:r>
              <w:t xml:space="preserve">Para continuar con el orden en su cuaderno, coloque la fecha de la clase que corresponde y el objetivo. Luego desarrolle los ejercicios de esta guía en su cuaderno y cuando termine de desarrollar los ejercicios, toma una foto de tu cuaderno y envíelo al correo </w:t>
            </w:r>
          </w:p>
          <w:p w:rsidR="00FF296A" w:rsidRDefault="00FF296A">
            <w:pPr>
              <w:spacing w:after="15" w:line="238" w:lineRule="auto"/>
              <w:ind w:right="57"/>
              <w:jc w:val="both"/>
            </w:pPr>
            <w:r>
              <w:t xml:space="preserve">Prof. Claudia Aliaga:  </w:t>
            </w:r>
            <w:proofErr w:type="gramStart"/>
            <w:r w:rsidR="003916D3">
              <w:rPr>
                <w:b/>
                <w:color w:val="0000FF"/>
                <w:u w:val="single" w:color="0000FF"/>
              </w:rPr>
              <w:t>claudia.aliaga@colegioprovidencialaserena.cl</w:t>
            </w:r>
            <w:r w:rsidR="003916D3">
              <w:rPr>
                <w:b/>
                <w:color w:val="2517DF"/>
              </w:rPr>
              <w:t xml:space="preserve"> </w:t>
            </w:r>
            <w:r w:rsidR="003916D3">
              <w:t>,</w:t>
            </w:r>
            <w:proofErr w:type="gramEnd"/>
            <w:r w:rsidR="003916D3">
              <w:t xml:space="preserve"> </w:t>
            </w:r>
          </w:p>
          <w:p w:rsidR="00B02CD5" w:rsidRDefault="00FF296A">
            <w:pPr>
              <w:spacing w:after="15" w:line="238" w:lineRule="auto"/>
              <w:ind w:right="57"/>
              <w:jc w:val="both"/>
            </w:pPr>
            <w:r>
              <w:t xml:space="preserve">Prof. </w:t>
            </w:r>
            <w:proofErr w:type="spellStart"/>
            <w:r>
              <w:t>Crisitian</w:t>
            </w:r>
            <w:proofErr w:type="spellEnd"/>
            <w:r>
              <w:t xml:space="preserve"> </w:t>
            </w:r>
            <w:proofErr w:type="spellStart"/>
            <w:r>
              <w:t>Seura</w:t>
            </w:r>
            <w:proofErr w:type="spellEnd"/>
            <w:r>
              <w:t xml:space="preserve">:  </w:t>
            </w:r>
            <w:proofErr w:type="gramStart"/>
            <w:r>
              <w:t>cristian.seura@colegioprovidencialaserena.cl ,</w:t>
            </w:r>
            <w:proofErr w:type="gramEnd"/>
            <w:r>
              <w:t xml:space="preserve"> </w:t>
            </w:r>
            <w:r w:rsidR="003916D3">
              <w:t xml:space="preserve">pues será evaluada. </w:t>
            </w:r>
          </w:p>
          <w:p w:rsidR="00B02CD5" w:rsidRDefault="003916D3">
            <w:r>
              <w:t xml:space="preserve">Recuerde colocar en el asunto del </w:t>
            </w:r>
            <w:r>
              <w:rPr>
                <w:color w:val="FF0000"/>
              </w:rPr>
              <w:t xml:space="preserve">mail su nombre, curso </w:t>
            </w:r>
            <w:proofErr w:type="gramStart"/>
            <w:r>
              <w:rPr>
                <w:color w:val="FF0000"/>
              </w:rPr>
              <w:t>y  número</w:t>
            </w:r>
            <w:proofErr w:type="gramEnd"/>
            <w:r>
              <w:rPr>
                <w:color w:val="FF0000"/>
              </w:rPr>
              <w:t xml:space="preserve"> de guía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:rsidR="00B02CD5" w:rsidRDefault="003916D3">
            <w:r>
              <w:t xml:space="preserve">Observa como referencia los videos en: </w:t>
            </w:r>
            <w:hyperlink r:id="rId6">
              <w:r>
                <w:rPr>
                  <w:color w:val="0000FF"/>
                  <w:u w:val="single" w:color="0000FF"/>
                </w:rPr>
                <w:t>https://www.youtube.com/watch?v=vXqGGSPHEUM</w:t>
              </w:r>
            </w:hyperlink>
            <w:hyperlink r:id="rId7">
              <w:r>
                <w:t xml:space="preserve"> </w:t>
              </w:r>
            </w:hyperlink>
          </w:p>
          <w:p w:rsidR="00FF296A" w:rsidRDefault="003916D3" w:rsidP="00FF296A">
            <w:r>
              <w:t xml:space="preserve">                                                   </w:t>
            </w:r>
            <w:r w:rsidR="00FF296A">
              <w:t xml:space="preserve">                     </w:t>
            </w:r>
            <w:hyperlink r:id="rId8">
              <w:r>
                <w:rPr>
                  <w:color w:val="0000FF"/>
                  <w:u w:val="single" w:color="0000FF"/>
                </w:rPr>
                <w:t>https://www.youtube.com/watch?v=sF105Ghg6fY</w:t>
              </w:r>
            </w:hyperlink>
            <w:hyperlink r:id="rId9">
              <w:r>
                <w:t xml:space="preserve"> </w:t>
              </w:r>
            </w:hyperlink>
            <w:r>
              <w:t xml:space="preserve">  </w:t>
            </w:r>
          </w:p>
          <w:p w:rsidR="00B02CD5" w:rsidRDefault="00FF296A" w:rsidP="00FF296A">
            <w:r>
              <w:t xml:space="preserve">  </w:t>
            </w:r>
            <w:r w:rsidR="003916D3">
              <w:t xml:space="preserve">                                                                      </w:t>
            </w:r>
            <w:hyperlink r:id="rId10">
              <w:r w:rsidR="003916D3">
                <w:rPr>
                  <w:color w:val="0000FF"/>
                  <w:u w:val="single" w:color="0000FF"/>
                </w:rPr>
                <w:t>https://www.youtube.com/watch?v=0h2yYkTgFz0</w:t>
              </w:r>
            </w:hyperlink>
            <w:hyperlink r:id="rId11">
              <w:r w:rsidR="003916D3">
                <w:rPr>
                  <w:rFonts w:ascii="Century Gothic" w:eastAsia="Century Gothic" w:hAnsi="Century Gothic" w:cs="Century Gothic"/>
                  <w:b/>
                  <w:sz w:val="24"/>
                </w:rPr>
                <w:t xml:space="preserve"> </w:t>
              </w:r>
            </w:hyperlink>
          </w:p>
        </w:tc>
      </w:tr>
    </w:tbl>
    <w:p w:rsidR="00B02CD5" w:rsidRDefault="003916D3">
      <w:pPr>
        <w:spacing w:after="156"/>
      </w:pPr>
      <w:r>
        <w:t xml:space="preserve"> </w:t>
      </w:r>
    </w:p>
    <w:p w:rsidR="00B02CD5" w:rsidRDefault="003916D3">
      <w:pPr>
        <w:spacing w:after="0" w:line="239" w:lineRule="auto"/>
      </w:pPr>
      <w:r>
        <w:t>Resuelve las siguientes operaciones realizando el desarrollo correspondiente en cada caso y encierra en un rectángulo el resultado final:</w:t>
      </w:r>
      <w:proofErr w:type="gramStart"/>
      <w:r>
        <w:t xml:space="preserve">   (</w:t>
      </w:r>
      <w:proofErr w:type="gramEnd"/>
      <w:r>
        <w:t xml:space="preserve">3 puntos c/u / 36 puntos totales) </w:t>
      </w:r>
    </w:p>
    <w:p w:rsidR="00B02CD5" w:rsidRDefault="003916D3">
      <w:pPr>
        <w:spacing w:after="0"/>
      </w:pPr>
      <w:r>
        <w:t xml:space="preserve"> </w:t>
      </w:r>
    </w:p>
    <w:tbl>
      <w:tblPr>
        <w:tblStyle w:val="TableGrid"/>
        <w:tblW w:w="9326" w:type="dxa"/>
        <w:tblInd w:w="0" w:type="dxa"/>
        <w:tblCellMar>
          <w:top w:w="7" w:type="dxa"/>
          <w:bottom w:w="1" w:type="dxa"/>
        </w:tblCellMar>
        <w:tblLook w:val="04A0" w:firstRow="1" w:lastRow="0" w:firstColumn="1" w:lastColumn="0" w:noHBand="0" w:noVBand="1"/>
      </w:tblPr>
      <w:tblGrid>
        <w:gridCol w:w="1555"/>
        <w:gridCol w:w="479"/>
        <w:gridCol w:w="2218"/>
        <w:gridCol w:w="5074"/>
      </w:tblGrid>
      <w:tr w:rsidR="00B02CD5" w:rsidRPr="00C3690A" w:rsidTr="00752B3A">
        <w:trPr>
          <w:trHeight w:val="1531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3916D3" w:rsidP="00C3690A">
            <w:pPr>
              <w:ind w:left="206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1)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13,8</w:t>
            </w:r>
            <w:r w:rsidR="00FF296A"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</w:t>
            </w:r>
            <w:r w:rsidRPr="00C3690A">
              <w:rPr>
                <w:rFonts w:ascii="Segoe UI Symbol" w:eastAsia="Segoe UI Symbol" w:hAnsi="Segoe UI Symbol" w:cs="Segoe UI Symbo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  <w:r w:rsidR="00FF296A"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301,042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3916D3" w:rsidP="00C3690A">
            <w:pPr>
              <w:ind w:left="207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2)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93,6</w:t>
            </w:r>
            <w:r w:rsidR="00573FF9"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5,278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  <w:vertAlign w:val="subscript"/>
              </w:rPr>
              <w:t xml:space="preserve"> 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</w:tr>
      <w:tr w:rsidR="00B02CD5" w:rsidRPr="00C3690A" w:rsidTr="00752B3A">
        <w:trPr>
          <w:trHeight w:val="1531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3916D3" w:rsidP="00C3690A">
            <w:pPr>
              <w:ind w:left="206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3)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25,37 </w:t>
            </w:r>
            <w:r w:rsidR="00573FF9"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3690A">
              <w:rPr>
                <w:rFonts w:ascii="Segoe UI Symbol" w:eastAsia="Segoe UI Symbol" w:hAnsi="Segoe UI Symbol" w:cs="Segoe UI Symbo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25,7 </w:t>
            </w:r>
            <w:r w:rsidR="00573FF9"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73FF9"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3,0079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3916D3" w:rsidP="00C3690A">
            <w:pPr>
              <w:ind w:right="3719"/>
              <w:rPr>
                <w:sz w:val="28"/>
                <w:szCs w:val="28"/>
              </w:rPr>
            </w:pP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4)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  <w:tr w:rsidR="00523F29" w:rsidRPr="00C3690A" w:rsidTr="00752B3A">
        <w:trPr>
          <w:trHeight w:val="1531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29" w:rsidRPr="00C3690A" w:rsidRDefault="00523F29" w:rsidP="00C3690A">
            <w:pPr>
              <w:spacing w:after="11"/>
              <w:ind w:left="206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5)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2,25 x 7,23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29" w:rsidRPr="00C3690A" w:rsidRDefault="00523F29" w:rsidP="00C3690A">
            <w:pPr>
              <w:ind w:left="207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6)</w:t>
            </w:r>
            <w:r w:rsidR="00C3690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4</m:t>
                  </m:r>
                </m:den>
              </m:f>
            </m:oMath>
            <w:r w:rsidRPr="003C378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   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</w:tr>
      <w:tr w:rsidR="00B02CD5" w:rsidRPr="00C3690A" w:rsidTr="00752B3A">
        <w:trPr>
          <w:trHeight w:val="15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CD5" w:rsidRPr="00C3690A" w:rsidRDefault="003916D3" w:rsidP="00C3690A">
            <w:pPr>
              <w:ind w:left="206" w:right="-142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7)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CD5" w:rsidRPr="00C3690A" w:rsidRDefault="00B02CD5" w:rsidP="00C3690A">
            <w:pPr>
              <w:ind w:left="220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B02CD5" w:rsidP="00C3690A">
            <w:pPr>
              <w:ind w:left="24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3916D3" w:rsidP="00C3690A">
            <w:pPr>
              <w:ind w:left="207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8)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6</m:t>
                  </m:r>
                </m:den>
              </m:f>
            </m:oMath>
            <w:r w:rsidR="003C378E">
              <w:rPr>
                <w:rFonts w:ascii="Arial" w:eastAsia="Arial" w:hAnsi="Arial" w:cs="Arial"/>
                <w:sz w:val="28"/>
                <w:szCs w:val="28"/>
              </w:rPr>
              <w:t xml:space="preserve"> = </w:t>
            </w:r>
          </w:p>
        </w:tc>
      </w:tr>
      <w:tr w:rsidR="00C3690A" w:rsidRPr="00C3690A" w:rsidTr="00752B3A">
        <w:trPr>
          <w:trHeight w:val="1531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0A" w:rsidRDefault="00C3690A" w:rsidP="00C3690A">
            <w:pPr>
              <w:ind w:left="206" w:right="-138"/>
              <w:rPr>
                <w:noProof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9)</w:t>
            </w:r>
            <w:r w:rsidR="003C378E"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>+2</m:t>
              </m:r>
            </m:oMath>
            <w:r w:rsidR="003C378E">
              <w:rPr>
                <w:noProof/>
              </w:rPr>
              <w:t xml:space="preserve">                           </w:t>
            </w:r>
          </w:p>
          <w:p w:rsidR="003C378E" w:rsidRDefault="003C378E" w:rsidP="00C3690A">
            <w:pPr>
              <w:ind w:left="206" w:right="-138"/>
              <w:rPr>
                <w:sz w:val="28"/>
                <w:szCs w:val="28"/>
              </w:rPr>
            </w:pPr>
          </w:p>
          <w:p w:rsidR="003C378E" w:rsidRDefault="003C378E" w:rsidP="00C3690A">
            <w:pPr>
              <w:ind w:left="206" w:right="-138"/>
              <w:rPr>
                <w:sz w:val="28"/>
                <w:szCs w:val="28"/>
              </w:rPr>
            </w:pPr>
          </w:p>
          <w:p w:rsidR="003C378E" w:rsidRPr="00C3690A" w:rsidRDefault="003C378E" w:rsidP="00C3690A">
            <w:pPr>
              <w:ind w:left="206" w:right="-138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0A" w:rsidRDefault="00C3690A" w:rsidP="00446349">
            <w:pPr>
              <w:tabs>
                <w:tab w:val="center" w:pos="1099"/>
              </w:tabs>
              <w:ind w:right="286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10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)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r w:rsidR="00446349">
              <w:rPr>
                <w:rFonts w:ascii="Century Gothic" w:eastAsia="Century Gothic" w:hAnsi="Century Gothic" w:cs="Century Gothic"/>
                <w:sz w:val="28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+3+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3C378E" w:rsidRDefault="003C378E" w:rsidP="00C3690A">
            <w:pPr>
              <w:ind w:right="2865"/>
              <w:rPr>
                <w:sz w:val="28"/>
                <w:szCs w:val="28"/>
              </w:rPr>
            </w:pPr>
          </w:p>
          <w:p w:rsidR="003C378E" w:rsidRPr="00C3690A" w:rsidRDefault="003C378E" w:rsidP="00C3690A">
            <w:pPr>
              <w:ind w:right="2865"/>
              <w:rPr>
                <w:sz w:val="28"/>
                <w:szCs w:val="28"/>
              </w:rPr>
            </w:pPr>
          </w:p>
        </w:tc>
      </w:tr>
      <w:tr w:rsidR="00B02CD5" w:rsidRPr="00C3690A" w:rsidTr="00752B3A">
        <w:trPr>
          <w:trHeight w:val="15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CD5" w:rsidRPr="00C3690A" w:rsidRDefault="003916D3" w:rsidP="00C3690A">
            <w:pPr>
              <w:spacing w:after="159"/>
              <w:ind w:left="206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11)</w:t>
            </w:r>
            <w:r w:rsidR="005502F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="Arial" w:hAnsi="Cambria Math" w:cs="Arial"/>
                  <w:sz w:val="28"/>
                  <w:szCs w:val="28"/>
                </w:rPr>
                <m:t xml:space="preserve">: </m:t>
              </m:r>
              <m:f>
                <m:fPr>
                  <m:ctrlPr>
                    <w:rPr>
                      <w:rFonts w:ascii="Cambria Math" w:eastAsia="Arial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8"/>
                      <w:szCs w:val="28"/>
                    </w:rPr>
                    <m:t>6</m:t>
                  </m:r>
                </m:den>
              </m:f>
            </m:oMath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CD5" w:rsidRDefault="00B02CD5" w:rsidP="00C3690A">
            <w:pPr>
              <w:rPr>
                <w:sz w:val="28"/>
                <w:szCs w:val="28"/>
              </w:rPr>
            </w:pPr>
          </w:p>
          <w:p w:rsidR="003C378E" w:rsidRDefault="003C378E" w:rsidP="00C3690A">
            <w:pPr>
              <w:rPr>
                <w:sz w:val="28"/>
                <w:szCs w:val="28"/>
              </w:rPr>
            </w:pPr>
          </w:p>
          <w:p w:rsidR="003C378E" w:rsidRDefault="003C378E" w:rsidP="00C3690A">
            <w:pPr>
              <w:rPr>
                <w:sz w:val="28"/>
                <w:szCs w:val="28"/>
              </w:rPr>
            </w:pPr>
          </w:p>
          <w:p w:rsidR="003C378E" w:rsidRPr="00C3690A" w:rsidRDefault="003C378E" w:rsidP="00C3690A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D5" w:rsidRPr="00C3690A" w:rsidRDefault="003916D3" w:rsidP="00C3690A">
            <w:pPr>
              <w:ind w:left="207"/>
              <w:rPr>
                <w:sz w:val="28"/>
                <w:szCs w:val="28"/>
              </w:rPr>
            </w:pPr>
            <w:r w:rsidRPr="00C3690A">
              <w:rPr>
                <w:rFonts w:ascii="Century Gothic" w:eastAsia="Century Gothic" w:hAnsi="Century Gothic" w:cs="Century Gothic"/>
                <w:sz w:val="28"/>
                <w:szCs w:val="28"/>
              </w:rPr>
              <w:t>12)</w:t>
            </w:r>
            <w:r w:rsidRPr="00C3690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3690A">
              <w:rPr>
                <w:rFonts w:ascii="Times New Roman" w:eastAsia="Times New Roman" w:hAnsi="Times New Roman" w:cs="Times New Roman"/>
                <w:sz w:val="28"/>
                <w:szCs w:val="28"/>
              </w:rPr>
              <w:t>33,8:2,6</w:t>
            </w:r>
            <w:r w:rsidRPr="00C3690A">
              <w:rPr>
                <w:rFonts w:ascii="Century Gothic" w:eastAsia="Century Gothic" w:hAnsi="Century Gothic" w:cs="Century Gothic"/>
                <w:sz w:val="28"/>
                <w:szCs w:val="28"/>
                <w:vertAlign w:val="subscript"/>
              </w:rPr>
              <w:t xml:space="preserve"> </w:t>
            </w:r>
          </w:p>
        </w:tc>
      </w:tr>
    </w:tbl>
    <w:p w:rsidR="00B02CD5" w:rsidRDefault="003916D3">
      <w:pPr>
        <w:spacing w:after="0"/>
      </w:pPr>
      <w:r>
        <w:t xml:space="preserve"> </w:t>
      </w:r>
    </w:p>
    <w:sectPr w:rsidR="00B02CD5" w:rsidSect="00B45136">
      <w:headerReference w:type="default" r:id="rId12"/>
      <w:pgSz w:w="12242" w:h="18711"/>
      <w:pgMar w:top="1440" w:right="992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D1" w:rsidRDefault="005D03D1" w:rsidP="00B138B3">
      <w:pPr>
        <w:spacing w:after="0" w:line="240" w:lineRule="auto"/>
      </w:pPr>
      <w:r>
        <w:separator/>
      </w:r>
    </w:p>
  </w:endnote>
  <w:endnote w:type="continuationSeparator" w:id="0">
    <w:p w:rsidR="005D03D1" w:rsidRDefault="005D03D1" w:rsidP="00B1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D1" w:rsidRDefault="005D03D1" w:rsidP="00B138B3">
      <w:pPr>
        <w:spacing w:after="0" w:line="240" w:lineRule="auto"/>
      </w:pPr>
      <w:r>
        <w:separator/>
      </w:r>
    </w:p>
  </w:footnote>
  <w:footnote w:type="continuationSeparator" w:id="0">
    <w:p w:rsidR="005D03D1" w:rsidRDefault="005D03D1" w:rsidP="00B1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854875"/>
      <w:docPartObj>
        <w:docPartGallery w:val="Page Numbers (Top of Page)"/>
        <w:docPartUnique/>
      </w:docPartObj>
    </w:sdtPr>
    <w:sdtEndPr/>
    <w:sdtContent>
      <w:p w:rsidR="00E92DB0" w:rsidRDefault="00E92DB0" w:rsidP="00E92DB0">
        <w:pPr>
          <w:pStyle w:val="Encabezado"/>
          <w:tabs>
            <w:tab w:val="clear" w:pos="4419"/>
            <w:tab w:val="clear" w:pos="8838"/>
            <w:tab w:val="center" w:pos="5387"/>
            <w:tab w:val="left" w:pos="9781"/>
          </w:tabs>
        </w:pPr>
        <w:r>
          <w:tab/>
          <w:t>MATEMÁTICA SEGUNDO MEDIO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138B3" w:rsidRDefault="00B138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D5"/>
    <w:rsid w:val="00034B97"/>
    <w:rsid w:val="003916D3"/>
    <w:rsid w:val="003C378E"/>
    <w:rsid w:val="00446349"/>
    <w:rsid w:val="0047632E"/>
    <w:rsid w:val="005122ED"/>
    <w:rsid w:val="00523F29"/>
    <w:rsid w:val="005502FF"/>
    <w:rsid w:val="00573FF9"/>
    <w:rsid w:val="005D03D1"/>
    <w:rsid w:val="006F4AC2"/>
    <w:rsid w:val="00752B3A"/>
    <w:rsid w:val="00B02CD5"/>
    <w:rsid w:val="00B138B3"/>
    <w:rsid w:val="00B45136"/>
    <w:rsid w:val="00C3690A"/>
    <w:rsid w:val="00DF38E8"/>
    <w:rsid w:val="00E92DB0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AB98E-A702-4C4D-90E8-A03A6720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296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3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8B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13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8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105Ghg6f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XqGGSPHEU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XqGGSPHEUM" TargetMode="External"/><Relationship Id="rId11" Type="http://schemas.openxmlformats.org/officeDocument/2006/relationships/hyperlink" Target="https://www.youtube.com/watch?v=0h2yYkTgFz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0h2yYkTgFz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F105Ghg6f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06</dc:creator>
  <cp:keywords/>
  <cp:lastModifiedBy>LEILA</cp:lastModifiedBy>
  <cp:revision>2</cp:revision>
  <dcterms:created xsi:type="dcterms:W3CDTF">2020-03-24T20:16:00Z</dcterms:created>
  <dcterms:modified xsi:type="dcterms:W3CDTF">2020-03-24T20:16:00Z</dcterms:modified>
</cp:coreProperties>
</file>