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4B" w:rsidRDefault="00585B38" w:rsidP="00712E4B">
      <w:r>
        <w:rPr>
          <w:noProof/>
          <w:lang w:val="es-CL" w:eastAsia="es-CL" w:bidi="ar-SA"/>
        </w:rPr>
        <mc:AlternateContent>
          <mc:Choice Requires="wps">
            <w:drawing>
              <wp:anchor distT="0" distB="0" distL="114300" distR="114300" simplePos="0" relativeHeight="251660288" behindDoc="1" locked="0" layoutInCell="1" allowOverlap="1">
                <wp:simplePos x="0" y="0"/>
                <wp:positionH relativeFrom="column">
                  <wp:posOffset>144780</wp:posOffset>
                </wp:positionH>
                <wp:positionV relativeFrom="paragraph">
                  <wp:posOffset>-169545</wp:posOffset>
                </wp:positionV>
                <wp:extent cx="2450465" cy="812800"/>
                <wp:effectExtent l="0" t="0" r="2603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812800"/>
                        </a:xfrm>
                        <a:prstGeom prst="rect">
                          <a:avLst/>
                        </a:prstGeom>
                        <a:solidFill>
                          <a:srgbClr val="FFFFFF"/>
                        </a:solidFill>
                        <a:ln w="9525">
                          <a:solidFill>
                            <a:srgbClr val="FFFFFF"/>
                          </a:solidFill>
                          <a:miter lim="800000"/>
                          <a:headEnd/>
                          <a:tailEnd/>
                        </a:ln>
                      </wps:spPr>
                      <wps:txbx>
                        <w:txbxContent>
                          <w:p w:rsidR="00712E4B" w:rsidRDefault="00712E4B" w:rsidP="00712E4B">
                            <w:r>
                              <w:rPr>
                                <w:noProof/>
                                <w:lang w:val="es-CL" w:eastAsia="es-CL" w:bidi="ar-SA"/>
                              </w:rPr>
                              <w:drawing>
                                <wp:inline distT="0" distB="0" distL="0" distR="0" wp14:anchorId="3402CAEA" wp14:editId="6A2F3C6F">
                                  <wp:extent cx="400050" cy="676275"/>
                                  <wp:effectExtent l="19050" t="0" r="0" b="0"/>
                                  <wp:docPr id="2"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8"/>
                                          <a:srcRect/>
                                          <a:stretch>
                                            <a:fillRect/>
                                          </a:stretch>
                                        </pic:blipFill>
                                        <pic:spPr bwMode="auto">
                                          <a:xfrm>
                                            <a:off x="0" y="0"/>
                                            <a:ext cx="400050" cy="676275"/>
                                          </a:xfrm>
                                          <a:prstGeom prst="rect">
                                            <a:avLst/>
                                          </a:prstGeom>
                                          <a:noFill/>
                                          <a:ln w="9525">
                                            <a:noFill/>
                                            <a:miter lim="800000"/>
                                            <a:headEnd/>
                                            <a:tailEnd/>
                                          </a:ln>
                                        </pic:spPr>
                                      </pic:pic>
                                    </a:graphicData>
                                  </a:graphic>
                                </wp:inline>
                              </w:drawing>
                            </w:r>
                            <w:r>
                              <w:rPr>
                                <w:noProof/>
                                <w:lang w:val="es-CL" w:eastAsia="es-CL" w:bidi="ar-SA"/>
                              </w:rPr>
                              <w:drawing>
                                <wp:inline distT="0" distB="0" distL="0" distR="0" wp14:anchorId="00715E4C" wp14:editId="183B4927">
                                  <wp:extent cx="1762125" cy="419100"/>
                                  <wp:effectExtent l="19050" t="0" r="9525" b="0"/>
                                  <wp:docPr id="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9"/>
                                          <a:srcRect/>
                                          <a:stretch>
                                            <a:fillRect/>
                                          </a:stretch>
                                        </pic:blipFill>
                                        <pic:spPr bwMode="auto">
                                          <a:xfrm>
                                            <a:off x="0" y="0"/>
                                            <a:ext cx="1762125" cy="419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pt;margin-top:-13.35pt;width:192.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" strokecolor="white">
                <v:textbox>
                  <w:txbxContent>
                    <w:p w:rsidR="00712E4B" w:rsidRDefault="00712E4B" w:rsidP="00712E4B">
                      <w:r>
                        <w:rPr>
                          <w:noProof/>
                          <w:lang w:val="es-CL" w:eastAsia="es-CL" w:bidi="ar-SA"/>
                        </w:rPr>
                        <w:drawing>
                          <wp:inline distT="0" distB="0" distL="0" distR="0" wp14:anchorId="3402CAEA" wp14:editId="6A2F3C6F">
                            <wp:extent cx="400050" cy="676275"/>
                            <wp:effectExtent l="19050" t="0" r="0" b="0"/>
                            <wp:docPr id="2"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8"/>
                                    <a:srcRect/>
                                    <a:stretch>
                                      <a:fillRect/>
                                    </a:stretch>
                                  </pic:blipFill>
                                  <pic:spPr bwMode="auto">
                                    <a:xfrm>
                                      <a:off x="0" y="0"/>
                                      <a:ext cx="400050" cy="676275"/>
                                    </a:xfrm>
                                    <a:prstGeom prst="rect">
                                      <a:avLst/>
                                    </a:prstGeom>
                                    <a:noFill/>
                                    <a:ln w="9525">
                                      <a:noFill/>
                                      <a:miter lim="800000"/>
                                      <a:headEnd/>
                                      <a:tailEnd/>
                                    </a:ln>
                                  </pic:spPr>
                                </pic:pic>
                              </a:graphicData>
                            </a:graphic>
                          </wp:inline>
                        </w:drawing>
                      </w:r>
                      <w:r>
                        <w:rPr>
                          <w:noProof/>
                          <w:lang w:val="es-CL" w:eastAsia="es-CL" w:bidi="ar-SA"/>
                        </w:rPr>
                        <w:drawing>
                          <wp:inline distT="0" distB="0" distL="0" distR="0" wp14:anchorId="00715E4C" wp14:editId="183B4927">
                            <wp:extent cx="1762125" cy="419100"/>
                            <wp:effectExtent l="19050" t="0" r="9525" b="0"/>
                            <wp:docPr id="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9"/>
                                    <a:srcRect/>
                                    <a:stretch>
                                      <a:fillRect/>
                                    </a:stretch>
                                  </pic:blipFill>
                                  <pic:spPr bwMode="auto">
                                    <a:xfrm>
                                      <a:off x="0" y="0"/>
                                      <a:ext cx="1762125" cy="419100"/>
                                    </a:xfrm>
                                    <a:prstGeom prst="rect">
                                      <a:avLst/>
                                    </a:prstGeom>
                                    <a:noFill/>
                                    <a:ln w="9525">
                                      <a:noFill/>
                                      <a:miter lim="800000"/>
                                      <a:headEnd/>
                                      <a:tailEnd/>
                                    </a:ln>
                                  </pic:spPr>
                                </pic:pic>
                              </a:graphicData>
                            </a:graphic>
                          </wp:inline>
                        </w:drawing>
                      </w:r>
                    </w:p>
                  </w:txbxContent>
                </v:textbox>
              </v:shape>
            </w:pict>
          </mc:Fallback>
        </mc:AlternateContent>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r w:rsidR="00712E4B">
        <w:tab/>
      </w:r>
    </w:p>
    <w:p w:rsidR="000F7B51" w:rsidRDefault="000F7B51" w:rsidP="00712E4B">
      <w:pPr>
        <w:pStyle w:val="Sinespaciado"/>
        <w:jc w:val="center"/>
        <w:rPr>
          <w:b/>
          <w:sz w:val="20"/>
          <w:szCs w:val="20"/>
          <w:bdr w:val="single" w:sz="4" w:space="0" w:color="auto"/>
        </w:rPr>
      </w:pPr>
    </w:p>
    <w:p w:rsidR="000F7B51" w:rsidRDefault="000F7B51" w:rsidP="00712E4B">
      <w:pPr>
        <w:pStyle w:val="Sinespaciado"/>
        <w:jc w:val="center"/>
        <w:rPr>
          <w:b/>
          <w:sz w:val="20"/>
          <w:szCs w:val="20"/>
          <w:bdr w:val="single" w:sz="4" w:space="0" w:color="auto"/>
        </w:rPr>
      </w:pPr>
    </w:p>
    <w:p w:rsidR="00712E4B" w:rsidRPr="000F7B51" w:rsidRDefault="00712E4B" w:rsidP="000F7B51">
      <w:pPr>
        <w:pStyle w:val="Sinespaciado"/>
        <w:jc w:val="center"/>
        <w:rPr>
          <w:b/>
          <w:sz w:val="20"/>
          <w:szCs w:val="20"/>
          <w:bdr w:val="single" w:sz="4" w:space="0" w:color="auto"/>
        </w:rPr>
      </w:pPr>
      <w:r>
        <w:rPr>
          <w:b/>
          <w:sz w:val="20"/>
          <w:szCs w:val="20"/>
          <w:bdr w:val="single" w:sz="4" w:space="0" w:color="auto"/>
        </w:rPr>
        <w:t>GUÍA DE HISTORIA SUMATIVA 02</w:t>
      </w:r>
    </w:p>
    <w:p w:rsidR="00712E4B" w:rsidRPr="00BB746A" w:rsidRDefault="000F7B51" w:rsidP="00712E4B">
      <w:pPr>
        <w:pStyle w:val="Sinespaciado"/>
        <w:jc w:val="both"/>
        <w:rPr>
          <w:sz w:val="20"/>
          <w:szCs w:val="20"/>
        </w:rPr>
      </w:pPr>
      <w:r>
        <w:rPr>
          <w:sz w:val="20"/>
          <w:szCs w:val="20"/>
        </w:rPr>
        <w:t xml:space="preserve">                   </w:t>
      </w:r>
      <w:r w:rsidR="00712E4B" w:rsidRPr="00BB746A">
        <w:rPr>
          <w:sz w:val="20"/>
          <w:szCs w:val="20"/>
        </w:rPr>
        <w:t xml:space="preserve">                                                                                                                                                                                  </w:t>
      </w:r>
    </w:p>
    <w:p w:rsidR="00712E4B" w:rsidRPr="00BB746A" w:rsidRDefault="00712E4B" w:rsidP="00712E4B">
      <w:pPr>
        <w:pStyle w:val="Sinespaciado"/>
        <w:jc w:val="both"/>
        <w:rPr>
          <w:sz w:val="20"/>
          <w:szCs w:val="20"/>
          <w:u w:val="single"/>
        </w:rPr>
      </w:pPr>
      <w:r w:rsidRPr="005C7942">
        <w:rPr>
          <w:b/>
          <w:sz w:val="20"/>
          <w:szCs w:val="20"/>
          <w:bdr w:val="single" w:sz="4" w:space="0" w:color="auto"/>
        </w:rPr>
        <w:t>Contenido</w:t>
      </w:r>
      <w:r w:rsidRPr="00BB746A">
        <w:rPr>
          <w:sz w:val="20"/>
          <w:szCs w:val="20"/>
          <w:bdr w:val="single" w:sz="4" w:space="0" w:color="auto"/>
        </w:rPr>
        <w:t xml:space="preserve"> </w:t>
      </w:r>
      <w:r w:rsidRPr="00BB746A">
        <w:rPr>
          <w:sz w:val="20"/>
          <w:szCs w:val="20"/>
        </w:rPr>
        <w:t xml:space="preserve">  </w:t>
      </w:r>
      <w:r>
        <w:rPr>
          <w:sz w:val="20"/>
          <w:szCs w:val="20"/>
          <w:u w:val="single"/>
        </w:rPr>
        <w:t>La Primera Guerra Mundial</w:t>
      </w:r>
    </w:p>
    <w:p w:rsidR="00712E4B" w:rsidRPr="00BB746A" w:rsidRDefault="00712E4B" w:rsidP="00712E4B">
      <w:pPr>
        <w:pStyle w:val="Sinespaciado"/>
        <w:jc w:val="both"/>
        <w:rPr>
          <w:sz w:val="20"/>
          <w:szCs w:val="20"/>
          <w:u w:val="single"/>
        </w:rPr>
      </w:pPr>
      <w:r w:rsidRPr="005C7942">
        <w:rPr>
          <w:b/>
          <w:sz w:val="20"/>
          <w:szCs w:val="20"/>
          <w:bdr w:val="single" w:sz="4" w:space="0" w:color="auto"/>
        </w:rPr>
        <w:t xml:space="preserve"> Objetivo </w:t>
      </w:r>
      <w:r w:rsidRPr="005C7942">
        <w:rPr>
          <w:b/>
          <w:sz w:val="20"/>
          <w:szCs w:val="20"/>
        </w:rPr>
        <w:t xml:space="preserve"> </w:t>
      </w:r>
      <w:r w:rsidRPr="005C7942">
        <w:rPr>
          <w:b/>
          <w:sz w:val="20"/>
          <w:szCs w:val="20"/>
          <w:u w:val="single"/>
        </w:rPr>
        <w:t xml:space="preserve"> </w:t>
      </w:r>
      <w:r>
        <w:rPr>
          <w:sz w:val="20"/>
          <w:szCs w:val="20"/>
          <w:u w:val="single"/>
        </w:rPr>
        <w:t>Conocer y comprender las causas que conllevan al origen de la primera guerra mundial</w:t>
      </w:r>
    </w:p>
    <w:p w:rsidR="00712E4B" w:rsidRDefault="00712E4B" w:rsidP="00712E4B">
      <w:pPr>
        <w:pStyle w:val="Sinespaciado"/>
        <w:jc w:val="both"/>
        <w:rPr>
          <w:sz w:val="20"/>
          <w:szCs w:val="20"/>
        </w:rPr>
      </w:pPr>
      <w:r w:rsidRPr="00BB746A">
        <w:rPr>
          <w:sz w:val="20"/>
          <w:szCs w:val="20"/>
          <w:bdr w:val="single" w:sz="4" w:space="0" w:color="auto"/>
        </w:rPr>
        <w:t xml:space="preserve"> </w:t>
      </w:r>
      <w:proofErr w:type="gramStart"/>
      <w:r w:rsidRPr="005C7942">
        <w:rPr>
          <w:b/>
          <w:sz w:val="20"/>
          <w:szCs w:val="20"/>
          <w:bdr w:val="single" w:sz="4" w:space="0" w:color="auto"/>
        </w:rPr>
        <w:t>Departamento</w:t>
      </w:r>
      <w:r w:rsidRPr="00BB746A">
        <w:rPr>
          <w:sz w:val="20"/>
          <w:szCs w:val="20"/>
          <w:bdr w:val="single" w:sz="4" w:space="0" w:color="auto"/>
        </w:rPr>
        <w:t xml:space="preserve"> </w:t>
      </w:r>
      <w:r w:rsidRPr="00BB746A">
        <w:rPr>
          <w:sz w:val="20"/>
          <w:szCs w:val="20"/>
        </w:rPr>
        <w:t xml:space="preserve"> </w:t>
      </w:r>
      <w:r w:rsidRPr="00BB746A">
        <w:rPr>
          <w:sz w:val="20"/>
          <w:szCs w:val="20"/>
          <w:u w:val="single"/>
        </w:rPr>
        <w:t>Historia</w:t>
      </w:r>
      <w:proofErr w:type="gramEnd"/>
      <w:r w:rsidRPr="00BB746A">
        <w:rPr>
          <w:sz w:val="20"/>
          <w:szCs w:val="20"/>
        </w:rPr>
        <w:t xml:space="preserve">     </w:t>
      </w:r>
      <w:r w:rsidRPr="005C7942">
        <w:rPr>
          <w:b/>
          <w:sz w:val="20"/>
          <w:szCs w:val="20"/>
          <w:bdr w:val="single" w:sz="4" w:space="0" w:color="auto"/>
        </w:rPr>
        <w:t>Profesor</w:t>
      </w:r>
      <w:r>
        <w:rPr>
          <w:sz w:val="20"/>
          <w:szCs w:val="20"/>
          <w:bdr w:val="single" w:sz="4" w:space="0" w:color="auto"/>
        </w:rPr>
        <w:t xml:space="preserve"> </w:t>
      </w:r>
      <w:r w:rsidRPr="00BB746A">
        <w:rPr>
          <w:sz w:val="20"/>
          <w:szCs w:val="20"/>
        </w:rPr>
        <w:t xml:space="preserve">  </w:t>
      </w:r>
      <w:r w:rsidRPr="00BB746A">
        <w:rPr>
          <w:sz w:val="20"/>
          <w:szCs w:val="20"/>
          <w:u w:val="single"/>
        </w:rPr>
        <w:t>Johana Toro Cid.</w:t>
      </w:r>
      <w:r w:rsidRPr="00BB746A">
        <w:rPr>
          <w:sz w:val="20"/>
          <w:szCs w:val="20"/>
        </w:rPr>
        <w:t xml:space="preserve">   </w:t>
      </w:r>
    </w:p>
    <w:p w:rsidR="00712E4B" w:rsidRDefault="00712E4B" w:rsidP="00712E4B">
      <w:pPr>
        <w:pStyle w:val="Sinespaciado"/>
        <w:jc w:val="both"/>
        <w:rPr>
          <w:sz w:val="20"/>
          <w:szCs w:val="20"/>
        </w:rPr>
      </w:pPr>
      <w:r>
        <w:rPr>
          <w:b/>
          <w:sz w:val="20"/>
          <w:szCs w:val="20"/>
          <w:bdr w:val="single" w:sz="4" w:space="0" w:color="auto"/>
        </w:rPr>
        <w:t xml:space="preserve">Correo </w:t>
      </w:r>
      <w:proofErr w:type="gramStart"/>
      <w:r>
        <w:rPr>
          <w:b/>
          <w:sz w:val="20"/>
          <w:szCs w:val="20"/>
          <w:bdr w:val="single" w:sz="4" w:space="0" w:color="auto"/>
        </w:rPr>
        <w:t>institucional</w:t>
      </w:r>
      <w:r>
        <w:rPr>
          <w:sz w:val="20"/>
          <w:szCs w:val="20"/>
          <w:bdr w:val="single" w:sz="4" w:space="0" w:color="auto"/>
        </w:rPr>
        <w:t xml:space="preserve"> </w:t>
      </w:r>
      <w:r>
        <w:rPr>
          <w:sz w:val="20"/>
          <w:szCs w:val="20"/>
        </w:rPr>
        <w:t xml:space="preserve"> </w:t>
      </w:r>
      <w:r w:rsidRPr="007819B2">
        <w:rPr>
          <w:b/>
          <w:color w:val="1F497D" w:themeColor="text2"/>
          <w:sz w:val="20"/>
          <w:szCs w:val="20"/>
        </w:rPr>
        <w:t>Johana.toro@colegioprovidencialaserena.cl</w:t>
      </w:r>
      <w:proofErr w:type="gramEnd"/>
      <w:r w:rsidRPr="00BB746A">
        <w:rPr>
          <w:sz w:val="20"/>
          <w:szCs w:val="20"/>
        </w:rPr>
        <w:t xml:space="preserve">   </w:t>
      </w:r>
    </w:p>
    <w:p w:rsidR="00712E4B" w:rsidRDefault="00712E4B" w:rsidP="00712E4B">
      <w:pPr>
        <w:pStyle w:val="Sinespaciado"/>
        <w:jc w:val="both"/>
      </w:pPr>
    </w:p>
    <w:p w:rsidR="00775204" w:rsidRPr="00775204" w:rsidRDefault="00775204" w:rsidP="00775204">
      <w:pPr>
        <w:pStyle w:val="Sinespaciado"/>
        <w:tabs>
          <w:tab w:val="left" w:pos="1701"/>
          <w:tab w:val="left" w:pos="8647"/>
        </w:tabs>
        <w:jc w:val="both"/>
        <w:rPr>
          <w:rFonts w:asciiTheme="minorHAnsi" w:hAnsiTheme="minorHAnsi"/>
          <w:b/>
        </w:rPr>
      </w:pPr>
      <w:r w:rsidRPr="00775204">
        <w:rPr>
          <w:rFonts w:asciiTheme="minorHAnsi" w:hAnsiTheme="minorHAnsi"/>
          <w:b/>
        </w:rPr>
        <w:t xml:space="preserve">INSTRUCCIONES: Conteste la siguiente guía para ello puede investigar en internet y también utilizar el texto de estudio de historia y consultado en el siguiente link </w:t>
      </w:r>
      <w:hyperlink r:id="rId10" w:history="1">
        <w:r>
          <w:rPr>
            <w:rStyle w:val="Hipervnculo"/>
          </w:rPr>
          <w:t>https://curriculumnacional.mineduc.cl/614/articles-145429_recurso_pdf.pdf</w:t>
        </w:r>
      </w:hyperlink>
      <w:r>
        <w:t xml:space="preserve"> </w:t>
      </w:r>
      <w:r w:rsidRPr="00712E4B">
        <w:rPr>
          <w:rFonts w:asciiTheme="minorHAnsi" w:hAnsiTheme="minorHAnsi"/>
        </w:rPr>
        <w:t xml:space="preserve">una </w:t>
      </w:r>
      <w:r w:rsidRPr="00775204">
        <w:rPr>
          <w:rFonts w:asciiTheme="minorHAnsi" w:hAnsiTheme="minorHAnsi"/>
        </w:rPr>
        <w:t xml:space="preserve">donde lo puede encontrar de manera digital, </w:t>
      </w:r>
      <w:r w:rsidRPr="00775204">
        <w:rPr>
          <w:rFonts w:asciiTheme="minorHAnsi" w:hAnsiTheme="minorHAnsi"/>
          <w:b/>
        </w:rPr>
        <w:t xml:space="preserve"> </w:t>
      </w:r>
      <w:r w:rsidRPr="00775204">
        <w:rPr>
          <w:rFonts w:asciiTheme="minorHAnsi" w:hAnsiTheme="minorHAnsi"/>
        </w:rPr>
        <w:t xml:space="preserve">una vez que finalice la guía enviarla al correo que aparece en la guía con su </w:t>
      </w:r>
      <w:r w:rsidRPr="00775204">
        <w:rPr>
          <w:rFonts w:asciiTheme="minorHAnsi" w:hAnsiTheme="minorHAnsi"/>
          <w:b/>
        </w:rPr>
        <w:t>nombre y curso.</w:t>
      </w:r>
      <w:r w:rsidRPr="00775204">
        <w:rPr>
          <w:rFonts w:asciiTheme="minorHAnsi" w:hAnsiTheme="minorHAnsi"/>
        </w:rPr>
        <w:t xml:space="preserve"> Puede imprimir la guía y desarrollar, y luego escanearla o sacarle una foto nítida, y adjuntarla) con sus datos</w:t>
      </w:r>
      <w:r w:rsidRPr="00775204">
        <w:rPr>
          <w:rFonts w:asciiTheme="minorHAnsi" w:hAnsiTheme="minorHAnsi"/>
          <w:b/>
        </w:rPr>
        <w:t>, (en lo posible trate de hacer la letra clara y utilizar lapicera, ya que el lápiz grafito no se nota mucho).</w:t>
      </w:r>
    </w:p>
    <w:p w:rsidR="00775204" w:rsidRPr="000354EE" w:rsidRDefault="00775204" w:rsidP="00775204">
      <w:pPr>
        <w:pStyle w:val="Sinespaciado"/>
        <w:tabs>
          <w:tab w:val="left" w:pos="1701"/>
          <w:tab w:val="left" w:pos="8647"/>
        </w:tabs>
        <w:jc w:val="both"/>
        <w:rPr>
          <w:rFonts w:asciiTheme="minorHAnsi" w:hAnsiTheme="minorHAnsi"/>
          <w:b/>
        </w:rPr>
      </w:pPr>
      <w:r>
        <w:rPr>
          <w:rFonts w:asciiTheme="minorHAnsi" w:hAnsiTheme="minorHAnsi"/>
          <w:b/>
          <w:noProof/>
          <w:lang w:val="es-CL" w:eastAsia="es-CL"/>
        </w:rPr>
        <mc:AlternateContent>
          <mc:Choice Requires="wps">
            <w:drawing>
              <wp:anchor distT="0" distB="0" distL="114300" distR="114300" simplePos="0" relativeHeight="251664384" behindDoc="1" locked="0" layoutInCell="1" allowOverlap="1" wp14:anchorId="086A3B4E" wp14:editId="6E71C88B">
                <wp:simplePos x="0" y="0"/>
                <wp:positionH relativeFrom="column">
                  <wp:posOffset>-10406</wp:posOffset>
                </wp:positionH>
                <wp:positionV relativeFrom="paragraph">
                  <wp:posOffset>42308</wp:posOffset>
                </wp:positionV>
                <wp:extent cx="6562725" cy="545911"/>
                <wp:effectExtent l="0" t="0" r="28575" b="26035"/>
                <wp:wrapNone/>
                <wp:docPr id="74" name="74 Rectángulo"/>
                <wp:cNvGraphicFramePr/>
                <a:graphic xmlns:a="http://schemas.openxmlformats.org/drawingml/2006/main">
                  <a:graphicData uri="http://schemas.microsoft.com/office/word/2010/wordprocessingShape">
                    <wps:wsp>
                      <wps:cNvSpPr/>
                      <wps:spPr>
                        <a:xfrm>
                          <a:off x="0" y="0"/>
                          <a:ext cx="6562725" cy="5459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6F39" id="74 Rectángulo" o:spid="_x0000_s1026" style="position:absolute;margin-left:-.8pt;margin-top:3.35pt;width:516.75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" fillcolor="white [3201]" strokecolor="black [3213]" strokeweight="2pt"/>
            </w:pict>
          </mc:Fallback>
        </mc:AlternateContent>
      </w:r>
    </w:p>
    <w:p w:rsidR="00775204" w:rsidRPr="000354EE" w:rsidRDefault="00775204" w:rsidP="00775204">
      <w:pPr>
        <w:pStyle w:val="Sinespaciado"/>
        <w:tabs>
          <w:tab w:val="left" w:pos="1701"/>
          <w:tab w:val="left" w:pos="8647"/>
        </w:tabs>
        <w:jc w:val="both"/>
        <w:rPr>
          <w:rFonts w:asciiTheme="minorHAnsi" w:hAnsiTheme="minorHAnsi"/>
          <w:b/>
        </w:rPr>
      </w:pPr>
      <w:r w:rsidRPr="000354EE">
        <w:rPr>
          <w:rFonts w:asciiTheme="minorHAnsi" w:hAnsiTheme="minorHAnsi"/>
          <w:b/>
        </w:rPr>
        <w:t xml:space="preserve">En su cuaderno de Historia realice un resumen de la </w:t>
      </w:r>
      <w:r>
        <w:rPr>
          <w:rFonts w:asciiTheme="minorHAnsi" w:hAnsiTheme="minorHAnsi"/>
          <w:b/>
        </w:rPr>
        <w:t>lección 3, Unidad 5 de</w:t>
      </w:r>
      <w:r w:rsidR="004069D8">
        <w:rPr>
          <w:rFonts w:asciiTheme="minorHAnsi" w:hAnsiTheme="minorHAnsi"/>
          <w:b/>
        </w:rPr>
        <w:t xml:space="preserve"> </w:t>
      </w:r>
      <w:r>
        <w:rPr>
          <w:rFonts w:asciiTheme="minorHAnsi" w:hAnsiTheme="minorHAnsi"/>
          <w:b/>
        </w:rPr>
        <w:t xml:space="preserve">las páginas 291, 292 y 294 </w:t>
      </w:r>
      <w:r w:rsidRPr="000354EE">
        <w:rPr>
          <w:rFonts w:asciiTheme="minorHAnsi" w:hAnsiTheme="minorHAnsi"/>
          <w:b/>
        </w:rPr>
        <w:t>sólo las páginas solicitadas).</w:t>
      </w:r>
    </w:p>
    <w:p w:rsidR="009C27AB" w:rsidRPr="00775204" w:rsidRDefault="009C27AB" w:rsidP="00775204">
      <w:pPr>
        <w:pStyle w:val="Sinespaciado"/>
        <w:jc w:val="both"/>
      </w:pPr>
    </w:p>
    <w:p w:rsidR="009C27AB" w:rsidRPr="00712E4B" w:rsidRDefault="00306EA5" w:rsidP="00712E4B">
      <w:pPr>
        <w:pStyle w:val="Textoindependiente"/>
        <w:spacing w:before="1"/>
        <w:ind w:left="222" w:right="117"/>
        <w:jc w:val="both"/>
        <w:rPr>
          <w:rFonts w:asciiTheme="minorHAnsi" w:hAnsiTheme="minorHAnsi"/>
          <w:sz w:val="22"/>
          <w:szCs w:val="22"/>
        </w:rPr>
      </w:pPr>
      <w:r w:rsidRPr="00712E4B">
        <w:rPr>
          <w:rFonts w:asciiTheme="minorHAnsi" w:hAnsiTheme="minorHAnsi"/>
          <w:sz w:val="22"/>
          <w:szCs w:val="22"/>
        </w:rPr>
        <w:t>La</w:t>
      </w:r>
      <w:r w:rsidRPr="00712E4B">
        <w:rPr>
          <w:rFonts w:asciiTheme="minorHAnsi" w:hAnsiTheme="minorHAnsi"/>
          <w:spacing w:val="-6"/>
          <w:sz w:val="22"/>
          <w:szCs w:val="22"/>
        </w:rPr>
        <w:t xml:space="preserve"> </w:t>
      </w:r>
      <w:r w:rsidRPr="00712E4B">
        <w:rPr>
          <w:rFonts w:asciiTheme="minorHAnsi" w:hAnsiTheme="minorHAnsi"/>
          <w:sz w:val="22"/>
          <w:szCs w:val="22"/>
        </w:rPr>
        <w:t>expansión</w:t>
      </w:r>
      <w:r w:rsidRPr="00712E4B">
        <w:rPr>
          <w:rFonts w:asciiTheme="minorHAnsi" w:hAnsiTheme="minorHAnsi"/>
          <w:spacing w:val="-4"/>
          <w:sz w:val="22"/>
          <w:szCs w:val="22"/>
        </w:rPr>
        <w:t xml:space="preserve"> </w:t>
      </w:r>
      <w:r w:rsidRPr="00712E4B">
        <w:rPr>
          <w:rFonts w:asciiTheme="minorHAnsi" w:hAnsiTheme="minorHAnsi"/>
          <w:sz w:val="22"/>
          <w:szCs w:val="22"/>
        </w:rPr>
        <w:t>europea</w:t>
      </w:r>
      <w:r w:rsidRPr="00712E4B">
        <w:rPr>
          <w:rFonts w:asciiTheme="minorHAnsi" w:hAnsiTheme="minorHAnsi"/>
          <w:spacing w:val="-4"/>
          <w:sz w:val="22"/>
          <w:szCs w:val="22"/>
        </w:rPr>
        <w:t xml:space="preserve"> </w:t>
      </w:r>
      <w:r w:rsidRPr="00712E4B">
        <w:rPr>
          <w:rFonts w:asciiTheme="minorHAnsi" w:hAnsiTheme="minorHAnsi"/>
          <w:sz w:val="22"/>
          <w:szCs w:val="22"/>
        </w:rPr>
        <w:t>producida</w:t>
      </w:r>
      <w:r w:rsidRPr="00712E4B">
        <w:rPr>
          <w:rFonts w:asciiTheme="minorHAnsi" w:hAnsiTheme="minorHAnsi"/>
          <w:spacing w:val="-6"/>
          <w:sz w:val="22"/>
          <w:szCs w:val="22"/>
        </w:rPr>
        <w:t xml:space="preserve"> </w:t>
      </w:r>
      <w:r w:rsidRPr="00712E4B">
        <w:rPr>
          <w:rFonts w:asciiTheme="minorHAnsi" w:hAnsiTheme="minorHAnsi"/>
          <w:sz w:val="22"/>
          <w:szCs w:val="22"/>
        </w:rPr>
        <w:t>en</w:t>
      </w:r>
      <w:r w:rsidRPr="00712E4B">
        <w:rPr>
          <w:rFonts w:asciiTheme="minorHAnsi" w:hAnsiTheme="minorHAnsi"/>
          <w:spacing w:val="-6"/>
          <w:sz w:val="22"/>
          <w:szCs w:val="22"/>
        </w:rPr>
        <w:t xml:space="preserve"> </w:t>
      </w:r>
      <w:r w:rsidRPr="00712E4B">
        <w:rPr>
          <w:rFonts w:asciiTheme="minorHAnsi" w:hAnsiTheme="minorHAnsi"/>
          <w:sz w:val="22"/>
          <w:szCs w:val="22"/>
        </w:rPr>
        <w:t>la</w:t>
      </w:r>
      <w:r w:rsidRPr="00712E4B">
        <w:rPr>
          <w:rFonts w:asciiTheme="minorHAnsi" w:hAnsiTheme="minorHAnsi"/>
          <w:spacing w:val="-4"/>
          <w:sz w:val="22"/>
          <w:szCs w:val="22"/>
        </w:rPr>
        <w:t xml:space="preserve"> </w:t>
      </w:r>
      <w:r w:rsidRPr="00712E4B">
        <w:rPr>
          <w:rFonts w:asciiTheme="minorHAnsi" w:hAnsiTheme="minorHAnsi"/>
          <w:sz w:val="22"/>
          <w:szCs w:val="22"/>
        </w:rPr>
        <w:t>época</w:t>
      </w:r>
      <w:r w:rsidRPr="00712E4B">
        <w:rPr>
          <w:rFonts w:asciiTheme="minorHAnsi" w:hAnsiTheme="minorHAnsi"/>
          <w:spacing w:val="-4"/>
          <w:sz w:val="22"/>
          <w:szCs w:val="22"/>
        </w:rPr>
        <w:t xml:space="preserve"> </w:t>
      </w:r>
      <w:r w:rsidRPr="00712E4B">
        <w:rPr>
          <w:rFonts w:asciiTheme="minorHAnsi" w:hAnsiTheme="minorHAnsi"/>
          <w:sz w:val="22"/>
          <w:szCs w:val="22"/>
        </w:rPr>
        <w:t>del</w:t>
      </w:r>
      <w:r w:rsidRPr="00712E4B">
        <w:rPr>
          <w:rFonts w:asciiTheme="minorHAnsi" w:hAnsiTheme="minorHAnsi"/>
          <w:spacing w:val="-5"/>
          <w:sz w:val="22"/>
          <w:szCs w:val="22"/>
        </w:rPr>
        <w:t xml:space="preserve"> </w:t>
      </w:r>
      <w:proofErr w:type="gramStart"/>
      <w:r w:rsidRPr="00712E4B">
        <w:rPr>
          <w:rFonts w:asciiTheme="minorHAnsi" w:hAnsiTheme="minorHAnsi"/>
          <w:sz w:val="22"/>
          <w:szCs w:val="22"/>
        </w:rPr>
        <w:t>Imperialismo,</w:t>
      </w:r>
      <w:proofErr w:type="gramEnd"/>
      <w:r w:rsidRPr="00712E4B">
        <w:rPr>
          <w:rFonts w:asciiTheme="minorHAnsi" w:hAnsiTheme="minorHAnsi"/>
          <w:spacing w:val="-4"/>
          <w:sz w:val="22"/>
          <w:szCs w:val="22"/>
        </w:rPr>
        <w:t xml:space="preserve"> </w:t>
      </w:r>
      <w:r w:rsidRPr="00712E4B">
        <w:rPr>
          <w:rFonts w:asciiTheme="minorHAnsi" w:hAnsiTheme="minorHAnsi"/>
          <w:sz w:val="22"/>
          <w:szCs w:val="22"/>
        </w:rPr>
        <w:t>había</w:t>
      </w:r>
      <w:r w:rsidRPr="00712E4B">
        <w:rPr>
          <w:rFonts w:asciiTheme="minorHAnsi" w:hAnsiTheme="minorHAnsi"/>
          <w:spacing w:val="-4"/>
          <w:sz w:val="22"/>
          <w:szCs w:val="22"/>
        </w:rPr>
        <w:t xml:space="preserve"> </w:t>
      </w:r>
      <w:r w:rsidRPr="00712E4B">
        <w:rPr>
          <w:rFonts w:asciiTheme="minorHAnsi" w:hAnsiTheme="minorHAnsi"/>
          <w:sz w:val="22"/>
          <w:szCs w:val="22"/>
        </w:rPr>
        <w:t>atenuado</w:t>
      </w:r>
      <w:r w:rsidRPr="00712E4B">
        <w:rPr>
          <w:rFonts w:asciiTheme="minorHAnsi" w:hAnsiTheme="minorHAnsi"/>
          <w:spacing w:val="-4"/>
          <w:sz w:val="22"/>
          <w:szCs w:val="22"/>
        </w:rPr>
        <w:t xml:space="preserve"> </w:t>
      </w:r>
      <w:r w:rsidRPr="00712E4B">
        <w:rPr>
          <w:rFonts w:asciiTheme="minorHAnsi" w:hAnsiTheme="minorHAnsi"/>
          <w:sz w:val="22"/>
          <w:szCs w:val="22"/>
        </w:rPr>
        <w:t>las</w:t>
      </w:r>
      <w:r w:rsidRPr="00712E4B">
        <w:rPr>
          <w:rFonts w:asciiTheme="minorHAnsi" w:hAnsiTheme="minorHAnsi"/>
          <w:spacing w:val="-4"/>
          <w:sz w:val="22"/>
          <w:szCs w:val="22"/>
        </w:rPr>
        <w:t xml:space="preserve"> </w:t>
      </w:r>
      <w:r w:rsidRPr="00712E4B">
        <w:rPr>
          <w:rFonts w:asciiTheme="minorHAnsi" w:hAnsiTheme="minorHAnsi"/>
          <w:sz w:val="22"/>
          <w:szCs w:val="22"/>
        </w:rPr>
        <w:t>fricciones</w:t>
      </w:r>
      <w:r w:rsidRPr="00712E4B">
        <w:rPr>
          <w:rFonts w:asciiTheme="minorHAnsi" w:hAnsiTheme="minorHAnsi"/>
          <w:spacing w:val="-4"/>
          <w:sz w:val="22"/>
          <w:szCs w:val="22"/>
        </w:rPr>
        <w:t xml:space="preserve"> </w:t>
      </w:r>
      <w:r w:rsidRPr="00712E4B">
        <w:rPr>
          <w:rFonts w:asciiTheme="minorHAnsi" w:hAnsiTheme="minorHAnsi"/>
          <w:sz w:val="22"/>
          <w:szCs w:val="22"/>
        </w:rPr>
        <w:t>existentes</w:t>
      </w:r>
      <w:r w:rsidRPr="00712E4B">
        <w:rPr>
          <w:rFonts w:asciiTheme="minorHAnsi" w:hAnsiTheme="minorHAnsi"/>
          <w:spacing w:val="-4"/>
          <w:sz w:val="22"/>
          <w:szCs w:val="22"/>
        </w:rPr>
        <w:t xml:space="preserve"> </w:t>
      </w:r>
      <w:r w:rsidRPr="00712E4B">
        <w:rPr>
          <w:rFonts w:asciiTheme="minorHAnsi" w:hAnsiTheme="minorHAnsi"/>
          <w:sz w:val="22"/>
          <w:szCs w:val="22"/>
        </w:rPr>
        <w:t>entre</w:t>
      </w:r>
      <w:r w:rsidRPr="00712E4B">
        <w:rPr>
          <w:rFonts w:asciiTheme="minorHAnsi" w:hAnsiTheme="minorHAnsi"/>
          <w:spacing w:val="-4"/>
          <w:sz w:val="22"/>
          <w:szCs w:val="22"/>
        </w:rPr>
        <w:t xml:space="preserve"> </w:t>
      </w:r>
      <w:r w:rsidRPr="00712E4B">
        <w:rPr>
          <w:rFonts w:asciiTheme="minorHAnsi" w:hAnsiTheme="minorHAnsi"/>
          <w:sz w:val="22"/>
          <w:szCs w:val="22"/>
        </w:rPr>
        <w:t>las</w:t>
      </w:r>
      <w:r w:rsidRPr="00712E4B">
        <w:rPr>
          <w:rFonts w:asciiTheme="minorHAnsi" w:hAnsiTheme="minorHAnsi"/>
          <w:spacing w:val="-4"/>
          <w:sz w:val="22"/>
          <w:szCs w:val="22"/>
        </w:rPr>
        <w:t xml:space="preserve"> </w:t>
      </w:r>
      <w:r w:rsidRPr="00712E4B">
        <w:rPr>
          <w:rFonts w:asciiTheme="minorHAnsi" w:hAnsiTheme="minorHAnsi"/>
          <w:sz w:val="22"/>
          <w:szCs w:val="22"/>
        </w:rPr>
        <w:t>naciones</w:t>
      </w:r>
      <w:r w:rsidRPr="00712E4B">
        <w:rPr>
          <w:rFonts w:asciiTheme="minorHAnsi" w:hAnsiTheme="minorHAnsi"/>
          <w:spacing w:val="-4"/>
          <w:sz w:val="22"/>
          <w:szCs w:val="22"/>
        </w:rPr>
        <w:t xml:space="preserve"> </w:t>
      </w:r>
      <w:r w:rsidRPr="00712E4B">
        <w:rPr>
          <w:rFonts w:asciiTheme="minorHAnsi" w:hAnsiTheme="minorHAnsi"/>
          <w:sz w:val="22"/>
          <w:szCs w:val="22"/>
        </w:rPr>
        <w:t>del</w:t>
      </w:r>
      <w:r w:rsidRPr="00712E4B">
        <w:rPr>
          <w:rFonts w:asciiTheme="minorHAnsi" w:hAnsiTheme="minorHAnsi"/>
          <w:spacing w:val="-5"/>
          <w:sz w:val="22"/>
          <w:szCs w:val="22"/>
        </w:rPr>
        <w:t xml:space="preserve"> </w:t>
      </w:r>
      <w:r w:rsidRPr="00712E4B">
        <w:rPr>
          <w:rFonts w:asciiTheme="minorHAnsi" w:hAnsiTheme="minorHAnsi"/>
          <w:sz w:val="22"/>
          <w:szCs w:val="22"/>
        </w:rPr>
        <w:t>viejo</w:t>
      </w:r>
      <w:r w:rsidRPr="00712E4B">
        <w:rPr>
          <w:rFonts w:asciiTheme="minorHAnsi" w:hAnsiTheme="minorHAnsi"/>
          <w:spacing w:val="-4"/>
          <w:sz w:val="22"/>
          <w:szCs w:val="22"/>
        </w:rPr>
        <w:t xml:space="preserve"> </w:t>
      </w:r>
      <w:r w:rsidRPr="00712E4B">
        <w:rPr>
          <w:rFonts w:asciiTheme="minorHAnsi" w:hAnsiTheme="minorHAnsi"/>
          <w:sz w:val="22"/>
          <w:szCs w:val="22"/>
        </w:rPr>
        <w:t>continente.</w:t>
      </w:r>
      <w:r w:rsidRPr="00712E4B">
        <w:rPr>
          <w:rFonts w:asciiTheme="minorHAnsi" w:hAnsiTheme="minorHAnsi"/>
          <w:spacing w:val="-4"/>
          <w:sz w:val="22"/>
          <w:szCs w:val="22"/>
        </w:rPr>
        <w:t xml:space="preserve"> </w:t>
      </w:r>
      <w:r w:rsidRPr="00712E4B">
        <w:rPr>
          <w:rFonts w:asciiTheme="minorHAnsi" w:hAnsiTheme="minorHAnsi"/>
          <w:sz w:val="22"/>
          <w:szCs w:val="22"/>
        </w:rPr>
        <w:t>Pero una vez repartido el mundo, las tensiones internas reaparecieron y aumentaron peligrosamente. Entre los principales conflictos latentes destacaban:</w:t>
      </w:r>
    </w:p>
    <w:p w:rsidR="009C27AB" w:rsidRPr="00775204" w:rsidRDefault="009C27AB" w:rsidP="00712E4B">
      <w:pPr>
        <w:pStyle w:val="Textoindependiente"/>
        <w:spacing w:before="8"/>
        <w:jc w:val="both"/>
        <w:rPr>
          <w:rFonts w:asciiTheme="minorHAnsi" w:hAnsiTheme="minorHAnsi"/>
          <w:sz w:val="6"/>
          <w:szCs w:val="6"/>
        </w:rPr>
      </w:pPr>
    </w:p>
    <w:p w:rsidR="009C27AB" w:rsidRPr="00712E4B" w:rsidRDefault="00306EA5" w:rsidP="00712E4B">
      <w:pPr>
        <w:pStyle w:val="Sinespaciado"/>
        <w:numPr>
          <w:ilvl w:val="0"/>
          <w:numId w:val="3"/>
        </w:numPr>
        <w:jc w:val="both"/>
      </w:pPr>
      <w:r w:rsidRPr="00712E4B">
        <w:t>La preocupación de Inglaterra ante el gran desarrollo de la industria y el poderío naval de</w:t>
      </w:r>
      <w:r w:rsidRPr="00712E4B">
        <w:rPr>
          <w:spacing w:val="-20"/>
        </w:rPr>
        <w:t xml:space="preserve"> </w:t>
      </w:r>
      <w:r w:rsidRPr="00712E4B">
        <w:t>Alemania.</w:t>
      </w:r>
    </w:p>
    <w:p w:rsidR="009C27AB" w:rsidRPr="00712E4B" w:rsidRDefault="00306EA5" w:rsidP="00712E4B">
      <w:pPr>
        <w:pStyle w:val="Sinespaciado"/>
        <w:numPr>
          <w:ilvl w:val="0"/>
          <w:numId w:val="3"/>
        </w:numPr>
        <w:jc w:val="both"/>
      </w:pPr>
      <w:r w:rsidRPr="00712E4B">
        <w:t>La aspiración de Francia por recuperar Alsacia y Lorena que estaban bajo el dominio de Alemania, como consecuencia de la guerra de 1870.</w:t>
      </w:r>
    </w:p>
    <w:p w:rsidR="009C27AB" w:rsidRPr="00712E4B" w:rsidRDefault="00306EA5" w:rsidP="00712E4B">
      <w:pPr>
        <w:pStyle w:val="Sinespaciado"/>
        <w:numPr>
          <w:ilvl w:val="0"/>
          <w:numId w:val="3"/>
        </w:numPr>
        <w:jc w:val="both"/>
      </w:pPr>
      <w:r w:rsidRPr="00712E4B">
        <w:t>La competencia entre Austria y Rusia por el predominio de los</w:t>
      </w:r>
      <w:r w:rsidRPr="00712E4B">
        <w:rPr>
          <w:spacing w:val="-10"/>
        </w:rPr>
        <w:t xml:space="preserve"> </w:t>
      </w:r>
      <w:r w:rsidRPr="00712E4B">
        <w:t>Balcanes.</w:t>
      </w:r>
    </w:p>
    <w:p w:rsidR="009C27AB" w:rsidRPr="00712E4B" w:rsidRDefault="00306EA5" w:rsidP="00712E4B">
      <w:pPr>
        <w:pStyle w:val="Sinespaciado"/>
        <w:numPr>
          <w:ilvl w:val="0"/>
          <w:numId w:val="3"/>
        </w:numPr>
        <w:jc w:val="both"/>
      </w:pPr>
      <w:r w:rsidRPr="00712E4B">
        <w:t>La política paneslavista de Serbia que, para constituir la Gran Yugoeslavia, necesitaba la inclusión de Bosnia y Herzegovina, anexada entonces al Imperio</w:t>
      </w:r>
      <w:r w:rsidRPr="00712E4B">
        <w:rPr>
          <w:spacing w:val="-2"/>
        </w:rPr>
        <w:t xml:space="preserve"> </w:t>
      </w:r>
      <w:r w:rsidRPr="00712E4B">
        <w:t>Austrohúngaro.</w:t>
      </w:r>
    </w:p>
    <w:p w:rsidR="009C27AB" w:rsidRPr="00712E4B" w:rsidRDefault="00306EA5" w:rsidP="00712E4B">
      <w:pPr>
        <w:pStyle w:val="Sinespaciado"/>
        <w:numPr>
          <w:ilvl w:val="0"/>
          <w:numId w:val="3"/>
        </w:numPr>
        <w:jc w:val="both"/>
      </w:pPr>
      <w:r w:rsidRPr="00712E4B">
        <w:t>La</w:t>
      </w:r>
      <w:r w:rsidRPr="00712E4B">
        <w:rPr>
          <w:spacing w:val="-4"/>
        </w:rPr>
        <w:t xml:space="preserve"> </w:t>
      </w:r>
      <w:r w:rsidRPr="00712E4B">
        <w:t>aspiración</w:t>
      </w:r>
      <w:r w:rsidRPr="00712E4B">
        <w:rPr>
          <w:spacing w:val="-1"/>
        </w:rPr>
        <w:t xml:space="preserve"> </w:t>
      </w:r>
      <w:r w:rsidRPr="00712E4B">
        <w:t>de</w:t>
      </w:r>
      <w:r w:rsidRPr="00712E4B">
        <w:rPr>
          <w:spacing w:val="-1"/>
        </w:rPr>
        <w:t xml:space="preserve"> </w:t>
      </w:r>
      <w:r w:rsidRPr="00712E4B">
        <w:t>Italia</w:t>
      </w:r>
      <w:r w:rsidRPr="00712E4B">
        <w:rPr>
          <w:spacing w:val="-1"/>
        </w:rPr>
        <w:t xml:space="preserve"> </w:t>
      </w:r>
      <w:r w:rsidRPr="00712E4B">
        <w:t>por</w:t>
      </w:r>
      <w:r w:rsidRPr="00712E4B">
        <w:rPr>
          <w:spacing w:val="-4"/>
        </w:rPr>
        <w:t xml:space="preserve"> </w:t>
      </w:r>
      <w:r w:rsidRPr="00712E4B">
        <w:t>recuperar</w:t>
      </w:r>
      <w:r w:rsidRPr="00712E4B">
        <w:rPr>
          <w:spacing w:val="-2"/>
        </w:rPr>
        <w:t xml:space="preserve"> </w:t>
      </w:r>
      <w:r w:rsidRPr="00712E4B">
        <w:t>Trieste</w:t>
      </w:r>
      <w:r w:rsidRPr="00712E4B">
        <w:rPr>
          <w:spacing w:val="-1"/>
        </w:rPr>
        <w:t xml:space="preserve"> </w:t>
      </w:r>
      <w:r w:rsidRPr="00712E4B">
        <w:t>y</w:t>
      </w:r>
      <w:r w:rsidRPr="00712E4B">
        <w:rPr>
          <w:spacing w:val="-3"/>
        </w:rPr>
        <w:t xml:space="preserve"> </w:t>
      </w:r>
      <w:r w:rsidRPr="00712E4B">
        <w:t>Trentino,</w:t>
      </w:r>
      <w:r w:rsidRPr="00712E4B">
        <w:rPr>
          <w:spacing w:val="-1"/>
        </w:rPr>
        <w:t xml:space="preserve"> </w:t>
      </w:r>
      <w:r w:rsidRPr="00712E4B">
        <w:t>que</w:t>
      </w:r>
      <w:r w:rsidRPr="00712E4B">
        <w:rPr>
          <w:spacing w:val="-1"/>
        </w:rPr>
        <w:t xml:space="preserve"> </w:t>
      </w:r>
      <w:r w:rsidRPr="00712E4B">
        <w:t>estaban</w:t>
      </w:r>
      <w:r w:rsidRPr="00712E4B">
        <w:rPr>
          <w:spacing w:val="-1"/>
        </w:rPr>
        <w:t xml:space="preserve"> </w:t>
      </w:r>
      <w:r w:rsidRPr="00712E4B">
        <w:t>en</w:t>
      </w:r>
      <w:r w:rsidRPr="00712E4B">
        <w:rPr>
          <w:spacing w:val="-3"/>
        </w:rPr>
        <w:t xml:space="preserve"> </w:t>
      </w:r>
      <w:r w:rsidRPr="00712E4B">
        <w:t>manos</w:t>
      </w:r>
      <w:r w:rsidRPr="00712E4B">
        <w:rPr>
          <w:spacing w:val="-1"/>
        </w:rPr>
        <w:t xml:space="preserve"> </w:t>
      </w:r>
      <w:r w:rsidRPr="00712E4B">
        <w:t>de</w:t>
      </w:r>
      <w:r w:rsidRPr="00712E4B">
        <w:rPr>
          <w:spacing w:val="-3"/>
        </w:rPr>
        <w:t xml:space="preserve"> </w:t>
      </w:r>
      <w:r w:rsidRPr="00712E4B">
        <w:t>Austria</w:t>
      </w:r>
      <w:r w:rsidRPr="00712E4B">
        <w:rPr>
          <w:spacing w:val="-1"/>
        </w:rPr>
        <w:t xml:space="preserve"> </w:t>
      </w:r>
      <w:r w:rsidRPr="00712E4B">
        <w:t>y</w:t>
      </w:r>
      <w:r w:rsidRPr="00712E4B">
        <w:rPr>
          <w:spacing w:val="-1"/>
        </w:rPr>
        <w:t xml:space="preserve"> </w:t>
      </w:r>
      <w:r w:rsidRPr="00712E4B">
        <w:t>dar</w:t>
      </w:r>
      <w:r w:rsidRPr="00712E4B">
        <w:rPr>
          <w:spacing w:val="-2"/>
        </w:rPr>
        <w:t xml:space="preserve"> </w:t>
      </w:r>
      <w:r w:rsidRPr="00712E4B">
        <w:t>término</w:t>
      </w:r>
      <w:r w:rsidRPr="00712E4B">
        <w:rPr>
          <w:spacing w:val="-1"/>
        </w:rPr>
        <w:t xml:space="preserve"> </w:t>
      </w:r>
      <w:r w:rsidRPr="00712E4B">
        <w:t>a</w:t>
      </w:r>
      <w:r w:rsidRPr="00712E4B">
        <w:rPr>
          <w:spacing w:val="-3"/>
        </w:rPr>
        <w:t xml:space="preserve"> </w:t>
      </w:r>
      <w:r w:rsidRPr="00712E4B">
        <w:t>su</w:t>
      </w:r>
      <w:r w:rsidRPr="00712E4B">
        <w:rPr>
          <w:spacing w:val="-3"/>
        </w:rPr>
        <w:t xml:space="preserve"> </w:t>
      </w:r>
      <w:r w:rsidRPr="00712E4B">
        <w:t>unificación.</w:t>
      </w:r>
    </w:p>
    <w:p w:rsidR="009C27AB" w:rsidRPr="00712E4B" w:rsidRDefault="00306EA5" w:rsidP="00712E4B">
      <w:pPr>
        <w:pStyle w:val="Sinespaciado"/>
        <w:numPr>
          <w:ilvl w:val="0"/>
          <w:numId w:val="3"/>
        </w:numPr>
        <w:jc w:val="both"/>
      </w:pPr>
      <w:r w:rsidRPr="00712E4B">
        <w:t>La política pangermanista de Alemania, que revelaba sus intenciones de dominio en el centro de</w:t>
      </w:r>
      <w:r w:rsidRPr="00712E4B">
        <w:rPr>
          <w:spacing w:val="-23"/>
        </w:rPr>
        <w:t xml:space="preserve"> </w:t>
      </w:r>
      <w:r w:rsidRPr="00712E4B">
        <w:t>Europa.</w:t>
      </w:r>
    </w:p>
    <w:p w:rsidR="009C27AB" w:rsidRPr="00712E4B" w:rsidRDefault="00306EA5" w:rsidP="00712E4B">
      <w:pPr>
        <w:pStyle w:val="Textoindependiente"/>
        <w:spacing w:before="215"/>
        <w:ind w:left="222" w:right="119"/>
        <w:jc w:val="both"/>
        <w:rPr>
          <w:rFonts w:asciiTheme="minorHAnsi" w:hAnsiTheme="minorHAnsi"/>
          <w:sz w:val="22"/>
          <w:szCs w:val="22"/>
        </w:rPr>
      </w:pPr>
      <w:r w:rsidRPr="00712E4B">
        <w:rPr>
          <w:rFonts w:asciiTheme="minorHAnsi" w:hAnsiTheme="minorHAnsi"/>
          <w:sz w:val="22"/>
          <w:szCs w:val="22"/>
        </w:rPr>
        <w:t>Las rivalidades entre las naciones, como producto de las causas mencionadas, agudizaron las tensiones existentes y ocasionaron una verdadera carrera armamentista, que dio lugar a la denominada Paz Armada. Además, para reforzar la defensa de sus intereses comunes, los gobiernos crearon dos grandes alianzas: la triple alianza, formada por Alemania, Austria e Italia, y la triple Entente, integrada por Inglaterra, Francia y Rusia.</w:t>
      </w:r>
    </w:p>
    <w:p w:rsidR="009C27AB" w:rsidRPr="000F7B51" w:rsidRDefault="009C27AB" w:rsidP="00712E4B">
      <w:pPr>
        <w:pStyle w:val="Textoindependiente"/>
        <w:spacing w:before="8"/>
        <w:jc w:val="both"/>
        <w:rPr>
          <w:rFonts w:asciiTheme="minorHAnsi" w:hAnsiTheme="minorHAnsi"/>
          <w:sz w:val="8"/>
          <w:szCs w:val="8"/>
        </w:rPr>
      </w:pPr>
    </w:p>
    <w:p w:rsidR="009C27AB" w:rsidRPr="00712E4B" w:rsidRDefault="00306EA5" w:rsidP="00712E4B">
      <w:pPr>
        <w:pStyle w:val="Ttulo1"/>
        <w:jc w:val="both"/>
        <w:rPr>
          <w:rFonts w:asciiTheme="minorHAnsi" w:hAnsiTheme="minorHAnsi"/>
          <w:sz w:val="22"/>
          <w:szCs w:val="22"/>
        </w:rPr>
      </w:pPr>
      <w:r w:rsidRPr="00712E4B">
        <w:rPr>
          <w:rFonts w:asciiTheme="minorHAnsi" w:hAnsiTheme="minorHAnsi"/>
          <w:sz w:val="22"/>
          <w:szCs w:val="22"/>
        </w:rPr>
        <w:t>EL ESTALLIDO DE LA GUERRA.</w:t>
      </w:r>
    </w:p>
    <w:p w:rsidR="009C27AB" w:rsidRPr="00712E4B" w:rsidRDefault="009C27AB" w:rsidP="00712E4B">
      <w:pPr>
        <w:pStyle w:val="Textoindependiente"/>
        <w:spacing w:before="4"/>
        <w:jc w:val="both"/>
        <w:rPr>
          <w:rFonts w:asciiTheme="minorHAnsi" w:hAnsiTheme="minorHAnsi"/>
          <w:b/>
          <w:sz w:val="22"/>
          <w:szCs w:val="22"/>
        </w:rPr>
      </w:pPr>
    </w:p>
    <w:p w:rsidR="009C27AB" w:rsidRPr="00712E4B" w:rsidRDefault="00306EA5" w:rsidP="00712E4B">
      <w:pPr>
        <w:pStyle w:val="Textoindependiente"/>
        <w:ind w:left="222" w:right="125"/>
        <w:jc w:val="both"/>
        <w:rPr>
          <w:rFonts w:asciiTheme="minorHAnsi" w:hAnsiTheme="minorHAnsi"/>
          <w:sz w:val="22"/>
          <w:szCs w:val="22"/>
        </w:rPr>
      </w:pPr>
      <w:r w:rsidRPr="00712E4B">
        <w:rPr>
          <w:rFonts w:asciiTheme="minorHAnsi" w:hAnsiTheme="minorHAnsi"/>
          <w:sz w:val="22"/>
          <w:szCs w:val="22"/>
        </w:rPr>
        <w:t xml:space="preserve">El espíritu belicista que se expandió por toda Europa creó una situación de extrema peligrosidad. El hecho que desencadenó la guerra se </w:t>
      </w:r>
      <w:proofErr w:type="gramStart"/>
      <w:r w:rsidRPr="00712E4B">
        <w:rPr>
          <w:rFonts w:asciiTheme="minorHAnsi" w:hAnsiTheme="minorHAnsi"/>
          <w:sz w:val="22"/>
          <w:szCs w:val="22"/>
        </w:rPr>
        <w:t>produjo  el</w:t>
      </w:r>
      <w:proofErr w:type="gramEnd"/>
      <w:r w:rsidRPr="00712E4B">
        <w:rPr>
          <w:rFonts w:asciiTheme="minorHAnsi" w:hAnsiTheme="minorHAnsi"/>
          <w:sz w:val="22"/>
          <w:szCs w:val="22"/>
        </w:rPr>
        <w:t xml:space="preserve"> 14 de Junio de 1914, cuando fue asesinado el archiduque Francisco Fernando, heredero del trono imperial austro-húngaro, al visitar la ciudad de Sarajevo en Bosnia. El gobierno austriaco responsabilizó del asesinato a Serbia y le declaró la guerra. Rusia acudió en ayuda de Serbia, movilizando su ejército, y lo mismo hizo Francia, aliada de Rusia. Alemania fue en ayuda de Austria, declarando la guerra a ambos países, lo que ocasionó la entrada de Inglaterra en la guerra. Italia permanecía neutral. Así, el incidente en los Balcanes había dado origen a un conflicto general en</w:t>
      </w:r>
      <w:r w:rsidRPr="00712E4B">
        <w:rPr>
          <w:rFonts w:asciiTheme="minorHAnsi" w:hAnsiTheme="minorHAnsi"/>
          <w:spacing w:val="-4"/>
          <w:sz w:val="22"/>
          <w:szCs w:val="22"/>
        </w:rPr>
        <w:t xml:space="preserve"> </w:t>
      </w:r>
      <w:r w:rsidRPr="00712E4B">
        <w:rPr>
          <w:rFonts w:asciiTheme="minorHAnsi" w:hAnsiTheme="minorHAnsi"/>
          <w:sz w:val="22"/>
          <w:szCs w:val="22"/>
        </w:rPr>
        <w:t>Europa,</w:t>
      </w:r>
      <w:r w:rsidRPr="00712E4B">
        <w:rPr>
          <w:rFonts w:asciiTheme="minorHAnsi" w:hAnsiTheme="minorHAnsi"/>
          <w:spacing w:val="-2"/>
          <w:sz w:val="22"/>
          <w:szCs w:val="22"/>
        </w:rPr>
        <w:t xml:space="preserve"> </w:t>
      </w:r>
      <w:r w:rsidRPr="00712E4B">
        <w:rPr>
          <w:rFonts w:asciiTheme="minorHAnsi" w:hAnsiTheme="minorHAnsi"/>
          <w:sz w:val="22"/>
          <w:szCs w:val="22"/>
        </w:rPr>
        <w:t>que</w:t>
      </w:r>
      <w:r w:rsidRPr="00712E4B">
        <w:rPr>
          <w:rFonts w:asciiTheme="minorHAnsi" w:hAnsiTheme="minorHAnsi"/>
          <w:spacing w:val="-2"/>
          <w:sz w:val="22"/>
          <w:szCs w:val="22"/>
        </w:rPr>
        <w:t xml:space="preserve"> </w:t>
      </w:r>
      <w:r w:rsidRPr="00712E4B">
        <w:rPr>
          <w:rFonts w:asciiTheme="minorHAnsi" w:hAnsiTheme="minorHAnsi"/>
          <w:sz w:val="22"/>
          <w:szCs w:val="22"/>
        </w:rPr>
        <w:t>pronto</w:t>
      </w:r>
      <w:r w:rsidRPr="00712E4B">
        <w:rPr>
          <w:rFonts w:asciiTheme="minorHAnsi" w:hAnsiTheme="minorHAnsi"/>
          <w:spacing w:val="-2"/>
          <w:sz w:val="22"/>
          <w:szCs w:val="22"/>
        </w:rPr>
        <w:t xml:space="preserve"> </w:t>
      </w:r>
      <w:r w:rsidRPr="00712E4B">
        <w:rPr>
          <w:rFonts w:asciiTheme="minorHAnsi" w:hAnsiTheme="minorHAnsi"/>
          <w:sz w:val="22"/>
          <w:szCs w:val="22"/>
        </w:rPr>
        <w:t>tendría</w:t>
      </w:r>
      <w:r w:rsidRPr="00712E4B">
        <w:rPr>
          <w:rFonts w:asciiTheme="minorHAnsi" w:hAnsiTheme="minorHAnsi"/>
          <w:spacing w:val="-3"/>
          <w:sz w:val="22"/>
          <w:szCs w:val="22"/>
        </w:rPr>
        <w:t xml:space="preserve"> </w:t>
      </w:r>
      <w:r w:rsidRPr="00712E4B">
        <w:rPr>
          <w:rFonts w:asciiTheme="minorHAnsi" w:hAnsiTheme="minorHAnsi"/>
          <w:sz w:val="22"/>
          <w:szCs w:val="22"/>
        </w:rPr>
        <w:t>el</w:t>
      </w:r>
      <w:r w:rsidRPr="00712E4B">
        <w:rPr>
          <w:rFonts w:asciiTheme="minorHAnsi" w:hAnsiTheme="minorHAnsi"/>
          <w:spacing w:val="-3"/>
          <w:sz w:val="22"/>
          <w:szCs w:val="22"/>
        </w:rPr>
        <w:t xml:space="preserve"> </w:t>
      </w:r>
      <w:r w:rsidRPr="00712E4B">
        <w:rPr>
          <w:rFonts w:asciiTheme="minorHAnsi" w:hAnsiTheme="minorHAnsi"/>
          <w:sz w:val="22"/>
          <w:szCs w:val="22"/>
        </w:rPr>
        <w:t>carácter</w:t>
      </w:r>
      <w:r w:rsidRPr="00712E4B">
        <w:rPr>
          <w:rFonts w:asciiTheme="minorHAnsi" w:hAnsiTheme="minorHAnsi"/>
          <w:spacing w:val="-3"/>
          <w:sz w:val="22"/>
          <w:szCs w:val="22"/>
        </w:rPr>
        <w:t xml:space="preserve"> </w:t>
      </w:r>
      <w:r w:rsidRPr="00712E4B">
        <w:rPr>
          <w:rFonts w:asciiTheme="minorHAnsi" w:hAnsiTheme="minorHAnsi"/>
          <w:sz w:val="22"/>
          <w:szCs w:val="22"/>
        </w:rPr>
        <w:t>de</w:t>
      </w:r>
      <w:r w:rsidRPr="00712E4B">
        <w:rPr>
          <w:rFonts w:asciiTheme="minorHAnsi" w:hAnsiTheme="minorHAnsi"/>
          <w:spacing w:val="-4"/>
          <w:sz w:val="22"/>
          <w:szCs w:val="22"/>
        </w:rPr>
        <w:t xml:space="preserve"> </w:t>
      </w:r>
      <w:r w:rsidRPr="00712E4B">
        <w:rPr>
          <w:rFonts w:asciiTheme="minorHAnsi" w:hAnsiTheme="minorHAnsi"/>
          <w:sz w:val="22"/>
          <w:szCs w:val="22"/>
        </w:rPr>
        <w:t>mundial</w:t>
      </w:r>
      <w:r w:rsidRPr="00712E4B">
        <w:rPr>
          <w:rFonts w:asciiTheme="minorHAnsi" w:hAnsiTheme="minorHAnsi"/>
          <w:spacing w:val="-3"/>
          <w:sz w:val="22"/>
          <w:szCs w:val="22"/>
        </w:rPr>
        <w:t xml:space="preserve"> </w:t>
      </w:r>
      <w:r w:rsidRPr="00712E4B">
        <w:rPr>
          <w:rFonts w:asciiTheme="minorHAnsi" w:hAnsiTheme="minorHAnsi"/>
          <w:sz w:val="22"/>
          <w:szCs w:val="22"/>
        </w:rPr>
        <w:t>debido</w:t>
      </w:r>
      <w:r w:rsidRPr="00712E4B">
        <w:rPr>
          <w:rFonts w:asciiTheme="minorHAnsi" w:hAnsiTheme="minorHAnsi"/>
          <w:spacing w:val="-1"/>
          <w:sz w:val="22"/>
          <w:szCs w:val="22"/>
        </w:rPr>
        <w:t xml:space="preserve"> </w:t>
      </w:r>
      <w:r w:rsidRPr="00712E4B">
        <w:rPr>
          <w:rFonts w:asciiTheme="minorHAnsi" w:hAnsiTheme="minorHAnsi"/>
          <w:sz w:val="22"/>
          <w:szCs w:val="22"/>
        </w:rPr>
        <w:t>al</w:t>
      </w:r>
      <w:r w:rsidRPr="00712E4B">
        <w:rPr>
          <w:rFonts w:asciiTheme="minorHAnsi" w:hAnsiTheme="minorHAnsi"/>
          <w:spacing w:val="-3"/>
          <w:sz w:val="22"/>
          <w:szCs w:val="22"/>
        </w:rPr>
        <w:t xml:space="preserve"> </w:t>
      </w:r>
      <w:r w:rsidRPr="00712E4B">
        <w:rPr>
          <w:rFonts w:asciiTheme="minorHAnsi" w:hAnsiTheme="minorHAnsi"/>
          <w:sz w:val="22"/>
          <w:szCs w:val="22"/>
        </w:rPr>
        <w:t>ingreso</w:t>
      </w:r>
      <w:r w:rsidRPr="00712E4B">
        <w:rPr>
          <w:rFonts w:asciiTheme="minorHAnsi" w:hAnsiTheme="minorHAnsi"/>
          <w:spacing w:val="-2"/>
          <w:sz w:val="22"/>
          <w:szCs w:val="22"/>
        </w:rPr>
        <w:t xml:space="preserve"> </w:t>
      </w:r>
      <w:r w:rsidRPr="00712E4B">
        <w:rPr>
          <w:rFonts w:asciiTheme="minorHAnsi" w:hAnsiTheme="minorHAnsi"/>
          <w:sz w:val="22"/>
          <w:szCs w:val="22"/>
        </w:rPr>
        <w:t>de</w:t>
      </w:r>
      <w:r w:rsidRPr="00712E4B">
        <w:rPr>
          <w:rFonts w:asciiTheme="minorHAnsi" w:hAnsiTheme="minorHAnsi"/>
          <w:spacing w:val="-2"/>
          <w:sz w:val="22"/>
          <w:szCs w:val="22"/>
        </w:rPr>
        <w:t xml:space="preserve"> </w:t>
      </w:r>
      <w:r w:rsidRPr="00712E4B">
        <w:rPr>
          <w:rFonts w:asciiTheme="minorHAnsi" w:hAnsiTheme="minorHAnsi"/>
          <w:sz w:val="22"/>
          <w:szCs w:val="22"/>
        </w:rPr>
        <w:t>países</w:t>
      </w:r>
      <w:r w:rsidRPr="00712E4B">
        <w:rPr>
          <w:rFonts w:asciiTheme="minorHAnsi" w:hAnsiTheme="minorHAnsi"/>
          <w:spacing w:val="-2"/>
          <w:sz w:val="22"/>
          <w:szCs w:val="22"/>
        </w:rPr>
        <w:t xml:space="preserve"> </w:t>
      </w:r>
      <w:r w:rsidRPr="00712E4B">
        <w:rPr>
          <w:rFonts w:asciiTheme="minorHAnsi" w:hAnsiTheme="minorHAnsi"/>
          <w:sz w:val="22"/>
          <w:szCs w:val="22"/>
        </w:rPr>
        <w:t>de</w:t>
      </w:r>
      <w:r w:rsidRPr="00712E4B">
        <w:rPr>
          <w:rFonts w:asciiTheme="minorHAnsi" w:hAnsiTheme="minorHAnsi"/>
          <w:spacing w:val="-2"/>
          <w:sz w:val="22"/>
          <w:szCs w:val="22"/>
        </w:rPr>
        <w:t xml:space="preserve"> </w:t>
      </w:r>
      <w:r w:rsidRPr="00712E4B">
        <w:rPr>
          <w:rFonts w:asciiTheme="minorHAnsi" w:hAnsiTheme="minorHAnsi"/>
          <w:sz w:val="22"/>
          <w:szCs w:val="22"/>
        </w:rPr>
        <w:t>otros</w:t>
      </w:r>
      <w:r w:rsidRPr="00712E4B">
        <w:rPr>
          <w:rFonts w:asciiTheme="minorHAnsi" w:hAnsiTheme="minorHAnsi"/>
          <w:spacing w:val="-1"/>
          <w:sz w:val="22"/>
          <w:szCs w:val="22"/>
        </w:rPr>
        <w:t xml:space="preserve"> </w:t>
      </w:r>
      <w:r w:rsidRPr="00712E4B">
        <w:rPr>
          <w:rFonts w:asciiTheme="minorHAnsi" w:hAnsiTheme="minorHAnsi"/>
          <w:sz w:val="22"/>
          <w:szCs w:val="22"/>
        </w:rPr>
        <w:t>continentes</w:t>
      </w:r>
      <w:r w:rsidRPr="00712E4B">
        <w:rPr>
          <w:rFonts w:asciiTheme="minorHAnsi" w:hAnsiTheme="minorHAnsi"/>
          <w:spacing w:val="-4"/>
          <w:sz w:val="22"/>
          <w:szCs w:val="22"/>
        </w:rPr>
        <w:t xml:space="preserve"> </w:t>
      </w:r>
      <w:r w:rsidRPr="00712E4B">
        <w:rPr>
          <w:rFonts w:asciiTheme="minorHAnsi" w:hAnsiTheme="minorHAnsi"/>
          <w:sz w:val="22"/>
          <w:szCs w:val="22"/>
        </w:rPr>
        <w:t>a</w:t>
      </w:r>
      <w:r w:rsidRPr="00712E4B">
        <w:rPr>
          <w:rFonts w:asciiTheme="minorHAnsi" w:hAnsiTheme="minorHAnsi"/>
          <w:spacing w:val="-2"/>
          <w:sz w:val="22"/>
          <w:szCs w:val="22"/>
        </w:rPr>
        <w:t xml:space="preserve"> </w:t>
      </w:r>
      <w:r w:rsidRPr="00712E4B">
        <w:rPr>
          <w:rFonts w:asciiTheme="minorHAnsi" w:hAnsiTheme="minorHAnsi"/>
          <w:sz w:val="22"/>
          <w:szCs w:val="22"/>
        </w:rPr>
        <w:t>favor</w:t>
      </w:r>
      <w:r w:rsidRPr="00712E4B">
        <w:rPr>
          <w:rFonts w:asciiTheme="minorHAnsi" w:hAnsiTheme="minorHAnsi"/>
          <w:spacing w:val="-3"/>
          <w:sz w:val="22"/>
          <w:szCs w:val="22"/>
        </w:rPr>
        <w:t xml:space="preserve"> </w:t>
      </w:r>
      <w:r w:rsidRPr="00712E4B">
        <w:rPr>
          <w:rFonts w:asciiTheme="minorHAnsi" w:hAnsiTheme="minorHAnsi"/>
          <w:sz w:val="22"/>
          <w:szCs w:val="22"/>
        </w:rPr>
        <w:t>de</w:t>
      </w:r>
      <w:r w:rsidRPr="00712E4B">
        <w:rPr>
          <w:rFonts w:asciiTheme="minorHAnsi" w:hAnsiTheme="minorHAnsi"/>
          <w:spacing w:val="-2"/>
          <w:sz w:val="22"/>
          <w:szCs w:val="22"/>
        </w:rPr>
        <w:t xml:space="preserve"> </w:t>
      </w:r>
      <w:r w:rsidRPr="00712E4B">
        <w:rPr>
          <w:rFonts w:asciiTheme="minorHAnsi" w:hAnsiTheme="minorHAnsi"/>
          <w:sz w:val="22"/>
          <w:szCs w:val="22"/>
        </w:rPr>
        <w:t>uno</w:t>
      </w:r>
      <w:r w:rsidRPr="00712E4B">
        <w:rPr>
          <w:rFonts w:asciiTheme="minorHAnsi" w:hAnsiTheme="minorHAnsi"/>
          <w:spacing w:val="-1"/>
          <w:sz w:val="22"/>
          <w:szCs w:val="22"/>
        </w:rPr>
        <w:t xml:space="preserve"> </w:t>
      </w:r>
      <w:r w:rsidRPr="00712E4B">
        <w:rPr>
          <w:rFonts w:asciiTheme="minorHAnsi" w:hAnsiTheme="minorHAnsi"/>
          <w:sz w:val="22"/>
          <w:szCs w:val="22"/>
        </w:rPr>
        <w:t>u</w:t>
      </w:r>
      <w:r w:rsidRPr="00712E4B">
        <w:rPr>
          <w:rFonts w:asciiTheme="minorHAnsi" w:hAnsiTheme="minorHAnsi"/>
          <w:spacing w:val="-4"/>
          <w:sz w:val="22"/>
          <w:szCs w:val="22"/>
        </w:rPr>
        <w:t xml:space="preserve"> </w:t>
      </w:r>
      <w:r w:rsidRPr="00712E4B">
        <w:rPr>
          <w:rFonts w:asciiTheme="minorHAnsi" w:hAnsiTheme="minorHAnsi"/>
          <w:sz w:val="22"/>
          <w:szCs w:val="22"/>
        </w:rPr>
        <w:t>otro</w:t>
      </w:r>
      <w:r w:rsidRPr="00712E4B">
        <w:rPr>
          <w:rFonts w:asciiTheme="minorHAnsi" w:hAnsiTheme="minorHAnsi"/>
          <w:spacing w:val="-2"/>
          <w:sz w:val="22"/>
          <w:szCs w:val="22"/>
        </w:rPr>
        <w:t xml:space="preserve"> </w:t>
      </w:r>
      <w:r w:rsidRPr="00712E4B">
        <w:rPr>
          <w:rFonts w:asciiTheme="minorHAnsi" w:hAnsiTheme="minorHAnsi"/>
          <w:sz w:val="22"/>
          <w:szCs w:val="22"/>
        </w:rPr>
        <w:t>bando</w:t>
      </w:r>
      <w:r w:rsidRPr="00712E4B">
        <w:rPr>
          <w:rFonts w:asciiTheme="minorHAnsi" w:hAnsiTheme="minorHAnsi"/>
          <w:spacing w:val="-2"/>
          <w:sz w:val="22"/>
          <w:szCs w:val="22"/>
        </w:rPr>
        <w:t xml:space="preserve"> </w:t>
      </w:r>
      <w:r w:rsidRPr="00712E4B">
        <w:rPr>
          <w:rFonts w:asciiTheme="minorHAnsi" w:hAnsiTheme="minorHAnsi"/>
          <w:sz w:val="22"/>
          <w:szCs w:val="22"/>
        </w:rPr>
        <w:t>de</w:t>
      </w:r>
      <w:r w:rsidRPr="00712E4B">
        <w:rPr>
          <w:rFonts w:asciiTheme="minorHAnsi" w:hAnsiTheme="minorHAnsi"/>
          <w:spacing w:val="-2"/>
          <w:sz w:val="22"/>
          <w:szCs w:val="22"/>
        </w:rPr>
        <w:t xml:space="preserve"> </w:t>
      </w:r>
      <w:r w:rsidRPr="00712E4B">
        <w:rPr>
          <w:rFonts w:asciiTheme="minorHAnsi" w:hAnsiTheme="minorHAnsi"/>
          <w:sz w:val="22"/>
          <w:szCs w:val="22"/>
        </w:rPr>
        <w:t>lucha.</w:t>
      </w:r>
    </w:p>
    <w:p w:rsidR="009C27AB" w:rsidRPr="000F7B51" w:rsidRDefault="009C27AB" w:rsidP="00712E4B">
      <w:pPr>
        <w:pStyle w:val="Textoindependiente"/>
        <w:spacing w:before="10"/>
        <w:jc w:val="both"/>
        <w:rPr>
          <w:rFonts w:asciiTheme="minorHAnsi" w:hAnsiTheme="minorHAnsi"/>
          <w:sz w:val="8"/>
          <w:szCs w:val="8"/>
        </w:rPr>
      </w:pPr>
    </w:p>
    <w:p w:rsidR="009C27AB" w:rsidRPr="00712E4B" w:rsidRDefault="00306EA5" w:rsidP="00712E4B">
      <w:pPr>
        <w:pStyle w:val="Ttulo1"/>
        <w:jc w:val="both"/>
        <w:rPr>
          <w:rFonts w:asciiTheme="minorHAnsi" w:hAnsiTheme="minorHAnsi"/>
          <w:sz w:val="22"/>
          <w:szCs w:val="22"/>
        </w:rPr>
      </w:pPr>
      <w:r w:rsidRPr="00712E4B">
        <w:rPr>
          <w:rFonts w:asciiTheme="minorHAnsi" w:hAnsiTheme="minorHAnsi"/>
          <w:sz w:val="22"/>
          <w:szCs w:val="22"/>
        </w:rPr>
        <w:t>LA GUERRA EN LOS FRENTES OCCIDENTAL Y ORIENTAL</w:t>
      </w:r>
    </w:p>
    <w:p w:rsidR="009C27AB" w:rsidRPr="00712E4B" w:rsidRDefault="009C27AB" w:rsidP="00712E4B">
      <w:pPr>
        <w:pStyle w:val="Textoindependiente"/>
        <w:spacing w:before="3"/>
        <w:jc w:val="both"/>
        <w:rPr>
          <w:rFonts w:asciiTheme="minorHAnsi" w:hAnsiTheme="minorHAnsi"/>
          <w:b/>
          <w:sz w:val="22"/>
          <w:szCs w:val="22"/>
        </w:rPr>
      </w:pPr>
    </w:p>
    <w:p w:rsidR="009C27AB" w:rsidRPr="00712E4B" w:rsidRDefault="00306EA5" w:rsidP="00712E4B">
      <w:pPr>
        <w:pStyle w:val="Textoindependiente"/>
        <w:ind w:left="222" w:right="119"/>
        <w:jc w:val="both"/>
        <w:rPr>
          <w:rFonts w:asciiTheme="minorHAnsi" w:hAnsiTheme="minorHAnsi"/>
          <w:sz w:val="22"/>
          <w:szCs w:val="22"/>
        </w:rPr>
      </w:pPr>
      <w:r w:rsidRPr="00712E4B">
        <w:rPr>
          <w:rFonts w:asciiTheme="minorHAnsi" w:hAnsiTheme="minorHAnsi"/>
          <w:sz w:val="22"/>
          <w:szCs w:val="22"/>
        </w:rPr>
        <w:t>Alemania puso en práctica su plan de guerra concentrando todo su poderío militar en el frente occidental para derrotar a Francia y, luego de ello, trasladarlo al frente oriental y derrotar a Rusia. Violando la neutralidad de Bélgica invadió Francia por el norte llegando hasta 40 km de París.</w:t>
      </w:r>
    </w:p>
    <w:p w:rsidR="009C27AB" w:rsidRPr="00712E4B" w:rsidRDefault="009C27AB" w:rsidP="00712E4B">
      <w:pPr>
        <w:pStyle w:val="Textoindependiente"/>
        <w:spacing w:before="6"/>
        <w:jc w:val="both"/>
        <w:rPr>
          <w:rFonts w:asciiTheme="minorHAnsi" w:hAnsiTheme="minorHAnsi"/>
          <w:sz w:val="22"/>
          <w:szCs w:val="22"/>
        </w:rPr>
      </w:pPr>
    </w:p>
    <w:p w:rsidR="009C27AB" w:rsidRPr="00712E4B" w:rsidRDefault="00306EA5" w:rsidP="00775204">
      <w:pPr>
        <w:pStyle w:val="Textoindependiente"/>
        <w:ind w:left="222" w:right="131"/>
        <w:jc w:val="both"/>
        <w:rPr>
          <w:rFonts w:asciiTheme="minorHAnsi" w:hAnsiTheme="minorHAnsi"/>
          <w:sz w:val="22"/>
          <w:szCs w:val="22"/>
        </w:rPr>
      </w:pPr>
      <w:r w:rsidRPr="00712E4B">
        <w:rPr>
          <w:rFonts w:asciiTheme="minorHAnsi" w:hAnsiTheme="minorHAnsi"/>
          <w:sz w:val="22"/>
          <w:szCs w:val="22"/>
        </w:rPr>
        <w:t>Pero fueron detenidos en la batalla del Marne, fracasando en su objetivo. Como consecuencia, ambos bandos se atrincheraron y por tres años mantuvieron sucesivas campañas que solo tuvieron como resultado la matanza de millones de combatientes.</w:t>
      </w:r>
    </w:p>
    <w:p w:rsidR="009C27AB" w:rsidRPr="00712E4B" w:rsidRDefault="00306EA5" w:rsidP="00775204">
      <w:pPr>
        <w:pStyle w:val="Textoindependiente"/>
        <w:jc w:val="both"/>
        <w:rPr>
          <w:rFonts w:asciiTheme="minorHAnsi" w:hAnsiTheme="minorHAnsi"/>
          <w:sz w:val="22"/>
          <w:szCs w:val="22"/>
        </w:rPr>
      </w:pPr>
      <w:r w:rsidRPr="00712E4B">
        <w:rPr>
          <w:rFonts w:asciiTheme="minorHAnsi" w:hAnsiTheme="minorHAnsi"/>
          <w:sz w:val="22"/>
          <w:szCs w:val="22"/>
        </w:rPr>
        <w:lastRenderedPageBreak/>
        <w:t xml:space="preserve">En el frente oriental, Alemania rechazó la ofensiva de Rusia, que fue derrotada en las batallas de los lagos </w:t>
      </w:r>
      <w:proofErr w:type="spellStart"/>
      <w:r w:rsidRPr="00712E4B">
        <w:rPr>
          <w:rFonts w:asciiTheme="minorHAnsi" w:hAnsiTheme="minorHAnsi"/>
          <w:sz w:val="22"/>
          <w:szCs w:val="22"/>
        </w:rPr>
        <w:t>Manzurianos</w:t>
      </w:r>
      <w:proofErr w:type="spellEnd"/>
      <w:r w:rsidRPr="00712E4B">
        <w:rPr>
          <w:rFonts w:asciiTheme="minorHAnsi" w:hAnsiTheme="minorHAnsi"/>
          <w:sz w:val="22"/>
          <w:szCs w:val="22"/>
        </w:rPr>
        <w:t xml:space="preserve"> y en </w:t>
      </w:r>
      <w:proofErr w:type="spellStart"/>
      <w:r w:rsidRPr="00712E4B">
        <w:rPr>
          <w:rFonts w:asciiTheme="minorHAnsi" w:hAnsiTheme="minorHAnsi"/>
          <w:sz w:val="22"/>
          <w:szCs w:val="22"/>
        </w:rPr>
        <w:t>Tannenberg</w:t>
      </w:r>
      <w:proofErr w:type="spellEnd"/>
      <w:r w:rsidRPr="00712E4B">
        <w:rPr>
          <w:rFonts w:asciiTheme="minorHAnsi" w:hAnsiTheme="minorHAnsi"/>
          <w:sz w:val="22"/>
          <w:szCs w:val="22"/>
        </w:rPr>
        <w:t>.</w:t>
      </w:r>
    </w:p>
    <w:p w:rsidR="009C27AB" w:rsidRPr="00712E4B" w:rsidRDefault="009C27AB" w:rsidP="00712E4B">
      <w:pPr>
        <w:pStyle w:val="Textoindependiente"/>
        <w:spacing w:before="5"/>
        <w:jc w:val="both"/>
        <w:rPr>
          <w:rFonts w:asciiTheme="minorHAnsi" w:hAnsiTheme="minorHAnsi"/>
          <w:sz w:val="22"/>
          <w:szCs w:val="22"/>
        </w:rPr>
      </w:pPr>
    </w:p>
    <w:p w:rsidR="009C27AB" w:rsidRPr="00712E4B" w:rsidRDefault="00306EA5" w:rsidP="00712E4B">
      <w:pPr>
        <w:pStyle w:val="Textoindependiente"/>
        <w:spacing w:before="1"/>
        <w:ind w:right="118"/>
        <w:jc w:val="both"/>
        <w:rPr>
          <w:rFonts w:asciiTheme="minorHAnsi" w:hAnsiTheme="minorHAnsi"/>
          <w:sz w:val="22"/>
          <w:szCs w:val="22"/>
        </w:rPr>
      </w:pPr>
      <w:r w:rsidRPr="00712E4B">
        <w:rPr>
          <w:rFonts w:asciiTheme="minorHAnsi" w:hAnsiTheme="minorHAnsi"/>
          <w:sz w:val="22"/>
          <w:szCs w:val="22"/>
        </w:rPr>
        <w:t>Desde ese momento, ambos frentes quedaron estabilizados a pesar de la entrada en la guerra de Turquía al lado de Alemania, y de Italia al lado de Francia.</w:t>
      </w:r>
    </w:p>
    <w:p w:rsidR="009C27AB" w:rsidRPr="00712E4B" w:rsidRDefault="009C27AB" w:rsidP="00712E4B">
      <w:pPr>
        <w:pStyle w:val="Textoindependiente"/>
        <w:spacing w:before="5"/>
        <w:jc w:val="both"/>
        <w:rPr>
          <w:rFonts w:asciiTheme="minorHAnsi" w:hAnsiTheme="minorHAnsi"/>
          <w:sz w:val="22"/>
          <w:szCs w:val="22"/>
        </w:rPr>
      </w:pPr>
    </w:p>
    <w:p w:rsidR="009C27AB" w:rsidRPr="00712E4B" w:rsidRDefault="00306EA5" w:rsidP="00712E4B">
      <w:pPr>
        <w:pStyle w:val="Textoindependiente"/>
        <w:spacing w:before="1"/>
        <w:ind w:right="118"/>
        <w:jc w:val="both"/>
        <w:rPr>
          <w:rFonts w:asciiTheme="minorHAnsi" w:hAnsiTheme="minorHAnsi"/>
          <w:sz w:val="22"/>
          <w:szCs w:val="22"/>
        </w:rPr>
      </w:pPr>
      <w:r w:rsidRPr="00712E4B">
        <w:rPr>
          <w:rFonts w:asciiTheme="minorHAnsi" w:hAnsiTheme="minorHAnsi"/>
          <w:sz w:val="22"/>
          <w:szCs w:val="22"/>
        </w:rPr>
        <w:t xml:space="preserve">En 1917 se producían dos hechos que rompieron el equilibrio existente: la entrada de </w:t>
      </w:r>
      <w:proofErr w:type="gramStart"/>
      <w:r w:rsidRPr="00712E4B">
        <w:rPr>
          <w:rFonts w:asciiTheme="minorHAnsi" w:hAnsiTheme="minorHAnsi"/>
          <w:sz w:val="22"/>
          <w:szCs w:val="22"/>
        </w:rPr>
        <w:t>EE.UU.</w:t>
      </w:r>
      <w:proofErr w:type="gramEnd"/>
      <w:r w:rsidRPr="00712E4B">
        <w:rPr>
          <w:rFonts w:asciiTheme="minorHAnsi" w:hAnsiTheme="minorHAnsi"/>
          <w:sz w:val="22"/>
          <w:szCs w:val="22"/>
        </w:rPr>
        <w:t xml:space="preserve"> a la guerra en ayuda de Inglaterra y Francia, y la Revolución Rusa, que llevó al nuevo gobierno Bolchevique a firmar la paz con Alemania. Esta última circunstancia permitió a Alemania concentrar todo su poderío militar en el frente Atlántico, y emprender una gran ofensiva que pretendía derrotar definitivamente a sus enemigos en Francia. Sin embargo, Alemania fue derrotada en la sangrienta batalla de Verdún. El 11 de noviembre de 1918, Alemania pidió un armisticio y se rindió incondicionalmente. La primera Gran Guerra había terminado.</w:t>
      </w:r>
    </w:p>
    <w:p w:rsidR="009C27AB" w:rsidRPr="00712E4B" w:rsidRDefault="009C27AB" w:rsidP="00712E4B">
      <w:pPr>
        <w:pStyle w:val="Textoindependiente"/>
        <w:spacing w:before="9"/>
        <w:jc w:val="both"/>
        <w:rPr>
          <w:rFonts w:asciiTheme="minorHAnsi" w:hAnsiTheme="minorHAnsi"/>
          <w:sz w:val="22"/>
          <w:szCs w:val="22"/>
        </w:rPr>
      </w:pPr>
    </w:p>
    <w:p w:rsidR="009C27AB" w:rsidRPr="00712E4B" w:rsidRDefault="00306EA5" w:rsidP="00712E4B">
      <w:pPr>
        <w:pStyle w:val="Ttulo1"/>
        <w:jc w:val="both"/>
        <w:rPr>
          <w:rFonts w:asciiTheme="minorHAnsi" w:hAnsiTheme="minorHAnsi"/>
          <w:sz w:val="22"/>
          <w:szCs w:val="22"/>
        </w:rPr>
      </w:pPr>
      <w:r w:rsidRPr="00712E4B">
        <w:rPr>
          <w:rFonts w:asciiTheme="minorHAnsi" w:hAnsiTheme="minorHAnsi"/>
          <w:sz w:val="22"/>
          <w:szCs w:val="22"/>
        </w:rPr>
        <w:t>LAS CONSECUENCIAS DE LA GRAN GUERRA</w:t>
      </w:r>
    </w:p>
    <w:p w:rsidR="009C27AB" w:rsidRPr="00712E4B" w:rsidRDefault="009C27AB" w:rsidP="00712E4B">
      <w:pPr>
        <w:pStyle w:val="Textoindependiente"/>
        <w:spacing w:before="3"/>
        <w:jc w:val="both"/>
        <w:rPr>
          <w:rFonts w:asciiTheme="minorHAnsi" w:hAnsiTheme="minorHAnsi"/>
          <w:b/>
          <w:sz w:val="22"/>
          <w:szCs w:val="22"/>
        </w:rPr>
      </w:pPr>
    </w:p>
    <w:p w:rsidR="009C27AB" w:rsidRDefault="00306EA5" w:rsidP="00712E4B">
      <w:pPr>
        <w:pStyle w:val="Textoindependiente"/>
        <w:spacing w:before="1"/>
        <w:ind w:right="123"/>
        <w:jc w:val="both"/>
        <w:rPr>
          <w:rFonts w:asciiTheme="minorHAnsi" w:hAnsiTheme="minorHAnsi"/>
          <w:sz w:val="22"/>
          <w:szCs w:val="22"/>
        </w:rPr>
      </w:pPr>
      <w:r w:rsidRPr="00712E4B">
        <w:rPr>
          <w:rFonts w:asciiTheme="minorHAnsi" w:hAnsiTheme="minorHAnsi"/>
          <w:sz w:val="22"/>
          <w:szCs w:val="22"/>
        </w:rPr>
        <w:t>Los países beligerantes habían movilizado un total de 70 millones de hombres, de los cuales unos 10 millones murieron en el campo de batalla o a consecuencia de las heridas recibidas. Ascendían a 19 millones los heridos y a 3 millones y medio los inválidos. Miles de personas habían fallecido de hambre y víctimas de las enfermedades. La guerra había originado innumerables pérdidas y destrozos materiales. Ciudades enteras y numerosos pueblos habían sido arrasados, puentes, túneles, vías férreas, fábricas e industrias habían sido destruidas por la guerra.</w:t>
      </w:r>
    </w:p>
    <w:p w:rsidR="00712E4B" w:rsidRDefault="00712E4B" w:rsidP="00712E4B">
      <w:pPr>
        <w:pStyle w:val="Textoindependiente"/>
        <w:spacing w:before="1"/>
        <w:ind w:left="222" w:right="123"/>
        <w:jc w:val="both"/>
        <w:rPr>
          <w:rFonts w:asciiTheme="minorHAnsi" w:hAnsiTheme="minorHAnsi"/>
          <w:sz w:val="22"/>
          <w:szCs w:val="22"/>
        </w:rPr>
      </w:pPr>
    </w:p>
    <w:p w:rsidR="00712E4B" w:rsidRDefault="00712E4B" w:rsidP="00712E4B">
      <w:pPr>
        <w:pStyle w:val="Textoindependiente"/>
        <w:spacing w:before="1"/>
        <w:ind w:left="222" w:right="123"/>
        <w:jc w:val="both"/>
        <w:rPr>
          <w:rFonts w:asciiTheme="minorHAnsi" w:hAnsiTheme="minorHAnsi"/>
          <w:sz w:val="22"/>
          <w:szCs w:val="22"/>
        </w:rPr>
      </w:pPr>
    </w:p>
    <w:p w:rsidR="00712E4B" w:rsidRDefault="00712E4B" w:rsidP="00712E4B">
      <w:pPr>
        <w:pStyle w:val="Textoindependiente"/>
        <w:spacing w:before="80"/>
        <w:ind w:right="124"/>
        <w:jc w:val="both"/>
        <w:rPr>
          <w:rFonts w:asciiTheme="minorHAnsi" w:hAnsiTheme="minorHAnsi"/>
          <w:sz w:val="22"/>
          <w:szCs w:val="22"/>
        </w:rPr>
      </w:pPr>
      <w:r w:rsidRPr="00712E4B">
        <w:rPr>
          <w:rFonts w:asciiTheme="minorHAnsi" w:hAnsiTheme="minorHAnsi"/>
          <w:sz w:val="22"/>
          <w:szCs w:val="22"/>
        </w:rPr>
        <w:t xml:space="preserve">El conflicto había desorganizado la industria y la agricultura; las finanzas quedaron sumidas en un caos indescriptible en casi todos los países europeos. Algunos países estaban endeudados respecto a otros hasta un punto inverosímil. </w:t>
      </w:r>
      <w:proofErr w:type="gramStart"/>
      <w:r w:rsidRPr="00712E4B">
        <w:rPr>
          <w:rFonts w:asciiTheme="minorHAnsi" w:hAnsiTheme="minorHAnsi"/>
          <w:sz w:val="22"/>
          <w:szCs w:val="22"/>
        </w:rPr>
        <w:t>EE.UU.</w:t>
      </w:r>
      <w:proofErr w:type="gramEnd"/>
      <w:r w:rsidRPr="00712E4B">
        <w:rPr>
          <w:rFonts w:asciiTheme="minorHAnsi" w:hAnsiTheme="minorHAnsi"/>
          <w:sz w:val="22"/>
          <w:szCs w:val="22"/>
        </w:rPr>
        <w:t xml:space="preserve">, al que la guerra y la ruina de Europa habían proporcionado ingentes riquezas, se convirtió en el acreedor principal de los estados de Europa Occidental. Inglaterra, primera potencia mundial hasta el momento del estallido de la guerra, debió ceder su lugar a </w:t>
      </w:r>
      <w:proofErr w:type="gramStart"/>
      <w:r w:rsidRPr="00712E4B">
        <w:rPr>
          <w:rFonts w:asciiTheme="minorHAnsi" w:hAnsiTheme="minorHAnsi"/>
          <w:sz w:val="22"/>
          <w:szCs w:val="22"/>
        </w:rPr>
        <w:t>EE.UU.</w:t>
      </w:r>
      <w:proofErr w:type="gramEnd"/>
      <w:r w:rsidRPr="00712E4B">
        <w:rPr>
          <w:rFonts w:asciiTheme="minorHAnsi" w:hAnsiTheme="minorHAnsi"/>
          <w:sz w:val="22"/>
          <w:szCs w:val="22"/>
        </w:rPr>
        <w:t xml:space="preserve"> como la nueva potencia hegemónica.</w:t>
      </w:r>
    </w:p>
    <w:p w:rsidR="00712E4B" w:rsidRDefault="00712E4B" w:rsidP="00712E4B">
      <w:pPr>
        <w:pStyle w:val="Textoindependiente"/>
        <w:spacing w:before="80"/>
        <w:ind w:right="124"/>
        <w:jc w:val="both"/>
        <w:rPr>
          <w:rFonts w:asciiTheme="minorHAnsi" w:hAnsiTheme="minorHAnsi"/>
          <w:sz w:val="22"/>
          <w:szCs w:val="22"/>
        </w:rPr>
      </w:pPr>
    </w:p>
    <w:p w:rsidR="00712E4B" w:rsidRPr="00712E4B" w:rsidRDefault="00712E4B" w:rsidP="00712E4B">
      <w:pPr>
        <w:pStyle w:val="Ttulo1"/>
        <w:spacing w:before="1"/>
        <w:ind w:left="0"/>
        <w:jc w:val="both"/>
        <w:rPr>
          <w:rFonts w:asciiTheme="minorHAnsi" w:hAnsiTheme="minorHAnsi"/>
          <w:sz w:val="22"/>
          <w:szCs w:val="22"/>
        </w:rPr>
      </w:pPr>
      <w:r w:rsidRPr="00712E4B">
        <w:rPr>
          <w:rFonts w:asciiTheme="minorHAnsi" w:hAnsiTheme="minorHAnsi"/>
          <w:sz w:val="22"/>
          <w:szCs w:val="22"/>
        </w:rPr>
        <w:t>¿QUÉ PASÓ CON ALEMANIA LUEGO DE SU DERROTA? El Tratado de Versalles.</w:t>
      </w:r>
    </w:p>
    <w:p w:rsidR="00712E4B" w:rsidRPr="00712E4B" w:rsidRDefault="00712E4B" w:rsidP="00712E4B">
      <w:pPr>
        <w:pStyle w:val="Textoindependiente"/>
        <w:spacing w:before="5"/>
        <w:rPr>
          <w:rFonts w:asciiTheme="minorHAnsi" w:hAnsiTheme="minorHAnsi"/>
          <w:b/>
          <w:sz w:val="22"/>
          <w:szCs w:val="22"/>
        </w:rPr>
      </w:pPr>
    </w:p>
    <w:p w:rsidR="00712E4B" w:rsidRPr="00712E4B" w:rsidRDefault="00712E4B" w:rsidP="00712E4B">
      <w:pPr>
        <w:pStyle w:val="Textoindependiente"/>
        <w:spacing w:line="252" w:lineRule="auto"/>
        <w:ind w:right="107"/>
        <w:jc w:val="both"/>
        <w:rPr>
          <w:rFonts w:asciiTheme="minorHAnsi" w:hAnsiTheme="minorHAnsi"/>
          <w:sz w:val="22"/>
          <w:szCs w:val="22"/>
        </w:rPr>
      </w:pPr>
      <w:r w:rsidRPr="00712E4B">
        <w:rPr>
          <w:rFonts w:asciiTheme="minorHAnsi" w:hAnsiTheme="minorHAnsi"/>
          <w:sz w:val="22"/>
          <w:szCs w:val="22"/>
        </w:rPr>
        <w:t xml:space="preserve">El </w:t>
      </w:r>
      <w:r w:rsidRPr="00712E4B">
        <w:rPr>
          <w:rFonts w:asciiTheme="minorHAnsi" w:hAnsiTheme="minorHAnsi"/>
          <w:b/>
          <w:sz w:val="22"/>
          <w:szCs w:val="22"/>
        </w:rPr>
        <w:t>Tratado de Versalles</w:t>
      </w:r>
      <w:r w:rsidRPr="00712E4B">
        <w:rPr>
          <w:rFonts w:asciiTheme="minorHAnsi" w:hAnsiTheme="minorHAnsi"/>
          <w:sz w:val="22"/>
          <w:szCs w:val="22"/>
        </w:rPr>
        <w:t xml:space="preserve">, fue el conjunto de acuerdos que Alemania suscribió el </w:t>
      </w:r>
      <w:r w:rsidRPr="00712E4B">
        <w:rPr>
          <w:rFonts w:asciiTheme="minorHAnsi" w:hAnsiTheme="minorHAnsi"/>
          <w:b/>
          <w:sz w:val="22"/>
          <w:szCs w:val="22"/>
        </w:rPr>
        <w:t>28 de junio de 1919</w:t>
      </w:r>
      <w:r w:rsidRPr="00712E4B">
        <w:rPr>
          <w:rFonts w:asciiTheme="minorHAnsi" w:hAnsiTheme="minorHAnsi"/>
          <w:sz w:val="22"/>
          <w:szCs w:val="22"/>
        </w:rPr>
        <w:t>. El severo tratado fue considerado injusto y humillante por los alemanes, que se vieron sin los territorios de Alsacia-Lorena, con seis y medio millones de habitantes menos, la pérdida de sus colonias y la reducción de su ejército y la flota de guerra, todo ello para garantizar que Alemania no se convertiría, de nueva cuenta, en una potencial amenaza para la paz europea.</w:t>
      </w:r>
    </w:p>
    <w:p w:rsidR="00712E4B" w:rsidRPr="00712E4B" w:rsidRDefault="00712E4B" w:rsidP="00712E4B">
      <w:pPr>
        <w:pStyle w:val="Textoindependiente"/>
        <w:spacing w:before="9"/>
        <w:rPr>
          <w:rFonts w:asciiTheme="minorHAnsi" w:hAnsiTheme="minorHAnsi"/>
          <w:sz w:val="22"/>
          <w:szCs w:val="22"/>
        </w:rPr>
      </w:pPr>
    </w:p>
    <w:p w:rsidR="00712E4B" w:rsidRPr="00712E4B" w:rsidRDefault="00712E4B" w:rsidP="00712E4B">
      <w:pPr>
        <w:pStyle w:val="Textoindependiente"/>
        <w:spacing w:line="252" w:lineRule="auto"/>
        <w:ind w:right="98"/>
        <w:jc w:val="both"/>
        <w:rPr>
          <w:rFonts w:asciiTheme="minorHAnsi" w:hAnsiTheme="minorHAnsi"/>
          <w:sz w:val="22"/>
          <w:szCs w:val="22"/>
        </w:rPr>
      </w:pPr>
      <w:r w:rsidRPr="00712E4B">
        <w:rPr>
          <w:rFonts w:asciiTheme="minorHAnsi" w:hAnsiTheme="minorHAnsi"/>
          <w:sz w:val="22"/>
          <w:szCs w:val="22"/>
        </w:rPr>
        <w:t xml:space="preserve">También se le prohibía a la nación germana reclutar nuevos soldados y se desmantelaron sus acorazados. </w:t>
      </w:r>
      <w:r w:rsidRPr="00712E4B">
        <w:rPr>
          <w:rFonts w:asciiTheme="minorHAnsi" w:hAnsiTheme="minorHAnsi"/>
          <w:b/>
          <w:sz w:val="22"/>
          <w:szCs w:val="22"/>
        </w:rPr>
        <w:t>Los soldados</w:t>
      </w:r>
      <w:r w:rsidRPr="00712E4B">
        <w:rPr>
          <w:rFonts w:asciiTheme="minorHAnsi" w:hAnsiTheme="minorHAnsi"/>
          <w:sz w:val="22"/>
          <w:szCs w:val="22"/>
        </w:rPr>
        <w:t>, obligados a regresar tras cuatro años en las trincheras se encontraron sin lugar en el ejército. Las severas condiciones impuestas por los vencedores golpearon económicamente a los alemanes que veían evaporarse sus finanzas y entrar a una recesión profunda. La i</w:t>
      </w:r>
      <w:r w:rsidRPr="00712E4B">
        <w:rPr>
          <w:rFonts w:asciiTheme="minorHAnsi" w:hAnsiTheme="minorHAnsi"/>
          <w:b/>
          <w:sz w:val="22"/>
          <w:szCs w:val="22"/>
        </w:rPr>
        <w:t xml:space="preserve">nflación </w:t>
      </w:r>
      <w:r w:rsidRPr="00712E4B">
        <w:rPr>
          <w:rFonts w:asciiTheme="minorHAnsi" w:hAnsiTheme="minorHAnsi"/>
          <w:sz w:val="22"/>
          <w:szCs w:val="22"/>
        </w:rPr>
        <w:t>dejo sentir su flagelo: en 1923, uno de cada cuatro alemanes no tenía trabajo. El caldo de cultivo para los movimientos nacionalistas estaba listo.</w:t>
      </w:r>
    </w:p>
    <w:p w:rsidR="00712E4B" w:rsidRDefault="00712E4B" w:rsidP="00712E4B">
      <w:pPr>
        <w:pStyle w:val="Textoindependiente"/>
        <w:spacing w:before="80"/>
        <w:ind w:right="124"/>
        <w:jc w:val="both"/>
        <w:rPr>
          <w:rFonts w:asciiTheme="minorHAnsi" w:hAnsiTheme="minorHAnsi"/>
          <w:sz w:val="22"/>
          <w:szCs w:val="22"/>
        </w:rPr>
      </w:pPr>
    </w:p>
    <w:p w:rsidR="00712E4B" w:rsidRPr="00712E4B" w:rsidRDefault="00712E4B" w:rsidP="00712E4B">
      <w:pPr>
        <w:spacing w:line="252" w:lineRule="auto"/>
        <w:ind w:right="98"/>
        <w:jc w:val="both"/>
        <w:rPr>
          <w:rFonts w:asciiTheme="minorHAnsi" w:hAnsiTheme="minorHAnsi"/>
        </w:rPr>
      </w:pPr>
      <w:r w:rsidRPr="00712E4B">
        <w:rPr>
          <w:rFonts w:asciiTheme="minorHAnsi" w:hAnsiTheme="minorHAnsi"/>
          <w:b/>
        </w:rPr>
        <w:t xml:space="preserve">Alsacia y Lorena </w:t>
      </w:r>
      <w:r w:rsidRPr="00712E4B">
        <w:rPr>
          <w:rFonts w:asciiTheme="minorHAnsi" w:hAnsiTheme="minorHAnsi"/>
        </w:rPr>
        <w:t xml:space="preserve">se anexionaron a </w:t>
      </w:r>
      <w:r w:rsidRPr="00712E4B">
        <w:rPr>
          <w:rFonts w:asciiTheme="minorHAnsi" w:hAnsiTheme="minorHAnsi"/>
          <w:b/>
        </w:rPr>
        <w:t xml:space="preserve">Francia </w:t>
      </w:r>
      <w:r w:rsidRPr="00712E4B">
        <w:rPr>
          <w:rFonts w:asciiTheme="minorHAnsi" w:hAnsiTheme="minorHAnsi"/>
        </w:rPr>
        <w:t xml:space="preserve">que, además, quedaba a cargo de la región del Sarre por un período de 15 años, tras los cuales se convocaría a un </w:t>
      </w:r>
      <w:r w:rsidRPr="00712E4B">
        <w:rPr>
          <w:rFonts w:asciiTheme="minorHAnsi" w:hAnsiTheme="minorHAnsi"/>
          <w:b/>
        </w:rPr>
        <w:t xml:space="preserve">plebiscito </w:t>
      </w:r>
      <w:r w:rsidRPr="00712E4B">
        <w:rPr>
          <w:rFonts w:asciiTheme="minorHAnsi" w:hAnsiTheme="minorHAnsi"/>
        </w:rPr>
        <w:t xml:space="preserve">para decidir si regresaba a poder de Alemania o Francia la conservaba. En el primer caso, Francia tendría que ser fuertemente indemnizada en razón a que la región del Sarre era rica en carbón mineral. La </w:t>
      </w:r>
      <w:r w:rsidRPr="00712E4B">
        <w:rPr>
          <w:rFonts w:asciiTheme="minorHAnsi" w:hAnsiTheme="minorHAnsi"/>
          <w:b/>
        </w:rPr>
        <w:t xml:space="preserve">Alta Silesia </w:t>
      </w:r>
      <w:r w:rsidRPr="00712E4B">
        <w:rPr>
          <w:rFonts w:asciiTheme="minorHAnsi" w:hAnsiTheme="minorHAnsi"/>
        </w:rPr>
        <w:t xml:space="preserve">pasó a poder de </w:t>
      </w:r>
      <w:r w:rsidRPr="00712E4B">
        <w:rPr>
          <w:rFonts w:asciiTheme="minorHAnsi" w:hAnsiTheme="minorHAnsi"/>
          <w:b/>
        </w:rPr>
        <w:t xml:space="preserve">Polonia </w:t>
      </w:r>
      <w:r w:rsidRPr="00712E4B">
        <w:rPr>
          <w:rFonts w:asciiTheme="minorHAnsi" w:hAnsiTheme="minorHAnsi"/>
        </w:rPr>
        <w:t xml:space="preserve">y otros distritos pasaron a manos de </w:t>
      </w:r>
      <w:r w:rsidRPr="00712E4B">
        <w:rPr>
          <w:rFonts w:asciiTheme="minorHAnsi" w:hAnsiTheme="minorHAnsi"/>
          <w:b/>
        </w:rPr>
        <w:t>Checoslovaquia</w:t>
      </w:r>
      <w:r w:rsidRPr="00712E4B">
        <w:rPr>
          <w:rFonts w:asciiTheme="minorHAnsi" w:hAnsiTheme="minorHAnsi"/>
        </w:rPr>
        <w:t xml:space="preserve">. </w:t>
      </w:r>
      <w:r w:rsidRPr="00712E4B">
        <w:rPr>
          <w:rFonts w:asciiTheme="minorHAnsi" w:hAnsiTheme="minorHAnsi"/>
          <w:b/>
        </w:rPr>
        <w:t xml:space="preserve">Francia y Reino Unido </w:t>
      </w:r>
      <w:r w:rsidRPr="00712E4B">
        <w:rPr>
          <w:rFonts w:asciiTheme="minorHAnsi" w:hAnsiTheme="minorHAnsi"/>
        </w:rPr>
        <w:t xml:space="preserve">se quedaron con las </w:t>
      </w:r>
      <w:r w:rsidRPr="00712E4B">
        <w:rPr>
          <w:rFonts w:asciiTheme="minorHAnsi" w:hAnsiTheme="minorHAnsi"/>
          <w:b/>
        </w:rPr>
        <w:t xml:space="preserve">colonias africanas </w:t>
      </w:r>
      <w:r w:rsidRPr="00712E4B">
        <w:rPr>
          <w:rFonts w:asciiTheme="minorHAnsi" w:hAnsiTheme="minorHAnsi"/>
        </w:rPr>
        <w:t xml:space="preserve">y las </w:t>
      </w:r>
      <w:r w:rsidRPr="00712E4B">
        <w:rPr>
          <w:rFonts w:asciiTheme="minorHAnsi" w:hAnsiTheme="minorHAnsi"/>
          <w:b/>
        </w:rPr>
        <w:t xml:space="preserve">islas de los mares del sur </w:t>
      </w:r>
      <w:r w:rsidRPr="00712E4B">
        <w:rPr>
          <w:rFonts w:asciiTheme="minorHAnsi" w:hAnsiTheme="minorHAnsi"/>
        </w:rPr>
        <w:t xml:space="preserve">que pertenecieron al </w:t>
      </w:r>
      <w:hyperlink r:id="rId11">
        <w:r w:rsidRPr="00712E4B">
          <w:rPr>
            <w:rFonts w:asciiTheme="minorHAnsi" w:hAnsiTheme="minorHAnsi"/>
            <w:color w:val="0000FF"/>
          </w:rPr>
          <w:t>i</w:t>
        </w:r>
        <w:r w:rsidRPr="00712E4B">
          <w:rPr>
            <w:rFonts w:asciiTheme="minorHAnsi" w:hAnsiTheme="minorHAnsi"/>
            <w:color w:val="0000FF"/>
            <w:u w:val="single" w:color="0000FF"/>
          </w:rPr>
          <w:t>mperio alemán</w:t>
        </w:r>
      </w:hyperlink>
      <w:r w:rsidRPr="00712E4B">
        <w:rPr>
          <w:rFonts w:asciiTheme="minorHAnsi" w:hAnsiTheme="minorHAnsi"/>
        </w:rPr>
        <w:t>.</w:t>
      </w:r>
    </w:p>
    <w:p w:rsidR="00712E4B" w:rsidRPr="00712E4B" w:rsidRDefault="00712E4B" w:rsidP="00712E4B">
      <w:pPr>
        <w:pStyle w:val="Textoindependiente"/>
        <w:spacing w:before="9"/>
        <w:rPr>
          <w:rFonts w:asciiTheme="minorHAnsi" w:hAnsiTheme="minorHAnsi"/>
          <w:sz w:val="22"/>
          <w:szCs w:val="22"/>
        </w:rPr>
      </w:pPr>
    </w:p>
    <w:p w:rsidR="00712E4B" w:rsidRDefault="00712E4B" w:rsidP="00DE0DD3">
      <w:pPr>
        <w:pStyle w:val="Textoindependiente"/>
        <w:spacing w:before="1" w:line="252" w:lineRule="auto"/>
        <w:ind w:right="98"/>
        <w:jc w:val="both"/>
        <w:rPr>
          <w:rFonts w:asciiTheme="minorHAnsi" w:hAnsiTheme="minorHAnsi"/>
          <w:sz w:val="22"/>
          <w:szCs w:val="22"/>
        </w:rPr>
      </w:pPr>
      <w:r w:rsidRPr="00712E4B">
        <w:rPr>
          <w:rFonts w:asciiTheme="minorHAnsi" w:hAnsiTheme="minorHAnsi"/>
          <w:sz w:val="22"/>
          <w:szCs w:val="22"/>
        </w:rPr>
        <w:t xml:space="preserve">Alemania pidió una moratoria para poder efectuar reparaciones de guerra, como respuesta </w:t>
      </w:r>
      <w:r w:rsidRPr="00712E4B">
        <w:rPr>
          <w:rFonts w:asciiTheme="minorHAnsi" w:hAnsiTheme="minorHAnsi"/>
          <w:b/>
          <w:sz w:val="22"/>
          <w:szCs w:val="22"/>
        </w:rPr>
        <w:t xml:space="preserve">Francia, Bélgica e Italia </w:t>
      </w:r>
      <w:r w:rsidRPr="00712E4B">
        <w:rPr>
          <w:rFonts w:asciiTheme="minorHAnsi" w:hAnsiTheme="minorHAnsi"/>
          <w:sz w:val="22"/>
          <w:szCs w:val="22"/>
        </w:rPr>
        <w:t xml:space="preserve">enviaron sus tropas a la región del Rin a inicios de </w:t>
      </w:r>
      <w:r w:rsidRPr="00712E4B">
        <w:rPr>
          <w:rFonts w:asciiTheme="minorHAnsi" w:hAnsiTheme="minorHAnsi"/>
          <w:b/>
          <w:sz w:val="22"/>
          <w:szCs w:val="22"/>
        </w:rPr>
        <w:t>1923</w:t>
      </w:r>
      <w:r w:rsidRPr="00712E4B">
        <w:rPr>
          <w:rFonts w:asciiTheme="minorHAnsi" w:hAnsiTheme="minorHAnsi"/>
          <w:sz w:val="22"/>
          <w:szCs w:val="22"/>
        </w:rPr>
        <w:t xml:space="preserve">. Todo ello levantó una oleada de indignación nacional entre los alemanes enardecidos contras los países aliados y la </w:t>
      </w:r>
      <w:hyperlink r:id="rId12">
        <w:r w:rsidRPr="00712E4B">
          <w:rPr>
            <w:rFonts w:asciiTheme="minorHAnsi" w:hAnsiTheme="minorHAnsi"/>
            <w:b/>
            <w:color w:val="0000FF"/>
            <w:sz w:val="22"/>
            <w:szCs w:val="22"/>
            <w:u w:val="single" w:color="0000FF"/>
          </w:rPr>
          <w:t>República de Weimar</w:t>
        </w:r>
      </w:hyperlink>
      <w:r w:rsidRPr="00712E4B">
        <w:rPr>
          <w:rFonts w:asciiTheme="minorHAnsi" w:hAnsiTheme="minorHAnsi"/>
          <w:sz w:val="22"/>
          <w:szCs w:val="22"/>
        </w:rPr>
        <w:t>, a quien consideraban tr</w:t>
      </w:r>
      <w:r w:rsidR="00DE0DD3">
        <w:rPr>
          <w:rFonts w:asciiTheme="minorHAnsi" w:hAnsiTheme="minorHAnsi"/>
          <w:sz w:val="22"/>
          <w:szCs w:val="22"/>
        </w:rPr>
        <w:t>aidora a los intereses germanos</w:t>
      </w:r>
    </w:p>
    <w:p w:rsidR="00DE0DD3" w:rsidRPr="00DE0DD3" w:rsidRDefault="00DE0DD3" w:rsidP="00DE0DD3">
      <w:pPr>
        <w:pStyle w:val="Textoindependiente"/>
        <w:spacing w:before="1" w:line="252" w:lineRule="auto"/>
        <w:ind w:right="98"/>
        <w:jc w:val="both"/>
        <w:rPr>
          <w:rFonts w:asciiTheme="minorHAnsi" w:hAnsiTheme="minorHAnsi"/>
          <w:sz w:val="6"/>
          <w:szCs w:val="6"/>
        </w:rPr>
      </w:pPr>
    </w:p>
    <w:p w:rsidR="00712E4B" w:rsidRPr="00712E4B" w:rsidRDefault="00712E4B" w:rsidP="00DE0DD3">
      <w:pPr>
        <w:pStyle w:val="Textoindependiente"/>
        <w:spacing w:line="252" w:lineRule="auto"/>
        <w:ind w:right="105"/>
        <w:jc w:val="both"/>
        <w:rPr>
          <w:rFonts w:asciiTheme="minorHAnsi" w:hAnsiTheme="minorHAnsi"/>
          <w:sz w:val="22"/>
          <w:szCs w:val="22"/>
        </w:rPr>
      </w:pPr>
      <w:r w:rsidRPr="00712E4B">
        <w:rPr>
          <w:rFonts w:asciiTheme="minorHAnsi" w:hAnsiTheme="minorHAnsi"/>
          <w:sz w:val="22"/>
          <w:szCs w:val="22"/>
        </w:rPr>
        <w:t xml:space="preserve">Básicamente, el tratado de Versalles quitaba a Alemania el </w:t>
      </w:r>
      <w:hyperlink r:id="rId13">
        <w:r w:rsidRPr="00712E4B">
          <w:rPr>
            <w:rFonts w:asciiTheme="minorHAnsi" w:hAnsiTheme="minorHAnsi"/>
            <w:color w:val="0000FF"/>
            <w:sz w:val="22"/>
            <w:szCs w:val="22"/>
            <w:u w:val="single" w:color="0000FF"/>
          </w:rPr>
          <w:t>derecho</w:t>
        </w:r>
        <w:r w:rsidRPr="00712E4B">
          <w:rPr>
            <w:rFonts w:asciiTheme="minorHAnsi" w:hAnsiTheme="minorHAnsi"/>
            <w:color w:val="0000FF"/>
            <w:sz w:val="22"/>
            <w:szCs w:val="22"/>
          </w:rPr>
          <w:t xml:space="preserve"> </w:t>
        </w:r>
      </w:hyperlink>
      <w:r w:rsidRPr="00712E4B">
        <w:rPr>
          <w:rFonts w:asciiTheme="minorHAnsi" w:hAnsiTheme="minorHAnsi"/>
          <w:sz w:val="22"/>
          <w:szCs w:val="22"/>
        </w:rPr>
        <w:t xml:space="preserve">a poseer un ejército mayor a cien mil soldados y oficiales, sin posibilidad de reemplazar a los que murieran en un plazo de doce años. No se le permitía el uso y fabricación de artillería pesada, aviones militares y se le obligaba a desmantelar fortalezas </w:t>
      </w:r>
      <w:r w:rsidRPr="00712E4B">
        <w:rPr>
          <w:rFonts w:asciiTheme="minorHAnsi" w:hAnsiTheme="minorHAnsi"/>
          <w:sz w:val="22"/>
          <w:szCs w:val="22"/>
        </w:rPr>
        <w:lastRenderedPageBreak/>
        <w:t>militares. Tampoco podía fabricar armamento y tenía que entregar a los aliados su flota mercante, buena parte de sus pesqueros y sus embarcaciones fluviales, además de entregar cuarenta millones de toneladas de carbón a los aliados por cinco años.</w:t>
      </w:r>
    </w:p>
    <w:p w:rsidR="00712E4B" w:rsidRPr="00DC11E8" w:rsidRDefault="00712E4B" w:rsidP="00712E4B">
      <w:pPr>
        <w:pStyle w:val="Textoindependiente"/>
        <w:spacing w:before="80"/>
        <w:ind w:right="124"/>
        <w:jc w:val="both"/>
        <w:rPr>
          <w:rFonts w:asciiTheme="minorHAnsi" w:hAnsiTheme="minorHAnsi"/>
          <w:sz w:val="10"/>
          <w:szCs w:val="10"/>
        </w:rPr>
      </w:pPr>
    </w:p>
    <w:p w:rsidR="00712E4B" w:rsidRPr="00712E4B" w:rsidRDefault="00712E4B" w:rsidP="00712E4B">
      <w:pPr>
        <w:pStyle w:val="Textoindependiente"/>
        <w:spacing w:line="252" w:lineRule="auto"/>
        <w:ind w:left="222" w:right="114"/>
        <w:jc w:val="both"/>
        <w:rPr>
          <w:rFonts w:asciiTheme="minorHAnsi" w:hAnsiTheme="minorHAnsi"/>
          <w:sz w:val="22"/>
          <w:szCs w:val="22"/>
        </w:rPr>
      </w:pPr>
      <w:r w:rsidRPr="00712E4B">
        <w:rPr>
          <w:rFonts w:asciiTheme="minorHAnsi" w:hAnsiTheme="minorHAnsi"/>
          <w:sz w:val="22"/>
          <w:szCs w:val="22"/>
        </w:rPr>
        <w:t xml:space="preserve">Un alto porcentaje de su </w:t>
      </w:r>
      <w:r w:rsidRPr="00712E4B">
        <w:rPr>
          <w:rFonts w:asciiTheme="minorHAnsi" w:hAnsiTheme="minorHAnsi"/>
          <w:b/>
          <w:sz w:val="22"/>
          <w:szCs w:val="22"/>
        </w:rPr>
        <w:t xml:space="preserve">ganadería </w:t>
      </w:r>
      <w:r w:rsidRPr="00712E4B">
        <w:rPr>
          <w:rFonts w:asciiTheme="minorHAnsi" w:hAnsiTheme="minorHAnsi"/>
          <w:sz w:val="22"/>
          <w:szCs w:val="22"/>
        </w:rPr>
        <w:t xml:space="preserve">paso a ser posesión de </w:t>
      </w:r>
      <w:r w:rsidRPr="00712E4B">
        <w:rPr>
          <w:rFonts w:asciiTheme="minorHAnsi" w:hAnsiTheme="minorHAnsi"/>
          <w:b/>
          <w:sz w:val="22"/>
          <w:szCs w:val="22"/>
        </w:rPr>
        <w:t xml:space="preserve">Francia y Bélgica. </w:t>
      </w:r>
      <w:r w:rsidRPr="00712E4B">
        <w:rPr>
          <w:rFonts w:asciiTheme="minorHAnsi" w:hAnsiTheme="minorHAnsi"/>
          <w:sz w:val="22"/>
          <w:szCs w:val="22"/>
        </w:rPr>
        <w:t>Este fue uno de los puntos más dolorosos del acuerdo para Alemania que comprometía una fuente de alimentación importantísimo para un país devastado por la guerra. Sumado a esto, Alemania tenía que hacerse</w:t>
      </w:r>
      <w:r w:rsidRPr="00712E4B">
        <w:rPr>
          <w:rFonts w:asciiTheme="minorHAnsi" w:hAnsiTheme="minorHAnsi"/>
          <w:spacing w:val="-4"/>
          <w:sz w:val="22"/>
          <w:szCs w:val="22"/>
        </w:rPr>
        <w:t xml:space="preserve"> </w:t>
      </w:r>
      <w:r w:rsidRPr="00712E4B">
        <w:rPr>
          <w:rFonts w:asciiTheme="minorHAnsi" w:hAnsiTheme="minorHAnsi"/>
          <w:sz w:val="22"/>
          <w:szCs w:val="22"/>
        </w:rPr>
        <w:t>cargo</w:t>
      </w:r>
      <w:r w:rsidRPr="00712E4B">
        <w:rPr>
          <w:rFonts w:asciiTheme="minorHAnsi" w:hAnsiTheme="minorHAnsi"/>
          <w:spacing w:val="-3"/>
          <w:sz w:val="22"/>
          <w:szCs w:val="22"/>
        </w:rPr>
        <w:t xml:space="preserve"> </w:t>
      </w:r>
      <w:r w:rsidRPr="00712E4B">
        <w:rPr>
          <w:rFonts w:asciiTheme="minorHAnsi" w:hAnsiTheme="minorHAnsi"/>
          <w:sz w:val="22"/>
          <w:szCs w:val="22"/>
        </w:rPr>
        <w:t>de</w:t>
      </w:r>
      <w:r w:rsidRPr="00712E4B">
        <w:rPr>
          <w:rFonts w:asciiTheme="minorHAnsi" w:hAnsiTheme="minorHAnsi"/>
          <w:spacing w:val="-3"/>
          <w:sz w:val="22"/>
          <w:szCs w:val="22"/>
        </w:rPr>
        <w:t xml:space="preserve"> </w:t>
      </w:r>
      <w:r w:rsidRPr="00712E4B">
        <w:rPr>
          <w:rFonts w:asciiTheme="minorHAnsi" w:hAnsiTheme="minorHAnsi"/>
          <w:sz w:val="22"/>
          <w:szCs w:val="22"/>
        </w:rPr>
        <w:t>los</w:t>
      </w:r>
      <w:r w:rsidRPr="00712E4B">
        <w:rPr>
          <w:rFonts w:asciiTheme="minorHAnsi" w:hAnsiTheme="minorHAnsi"/>
          <w:spacing w:val="-1"/>
          <w:sz w:val="22"/>
          <w:szCs w:val="22"/>
        </w:rPr>
        <w:t xml:space="preserve"> </w:t>
      </w:r>
      <w:r w:rsidRPr="00712E4B">
        <w:rPr>
          <w:rFonts w:asciiTheme="minorHAnsi" w:hAnsiTheme="minorHAnsi"/>
          <w:b/>
          <w:sz w:val="22"/>
          <w:szCs w:val="22"/>
        </w:rPr>
        <w:t>gastos</w:t>
      </w:r>
      <w:r w:rsidRPr="00712E4B">
        <w:rPr>
          <w:rFonts w:asciiTheme="minorHAnsi" w:hAnsiTheme="minorHAnsi"/>
          <w:b/>
          <w:spacing w:val="-5"/>
          <w:sz w:val="22"/>
          <w:szCs w:val="22"/>
        </w:rPr>
        <w:t xml:space="preserve"> </w:t>
      </w:r>
      <w:r w:rsidRPr="00712E4B">
        <w:rPr>
          <w:rFonts w:asciiTheme="minorHAnsi" w:hAnsiTheme="minorHAnsi"/>
          <w:b/>
          <w:sz w:val="22"/>
          <w:szCs w:val="22"/>
        </w:rPr>
        <w:t>de</w:t>
      </w:r>
      <w:r w:rsidRPr="00712E4B">
        <w:rPr>
          <w:rFonts w:asciiTheme="minorHAnsi" w:hAnsiTheme="minorHAnsi"/>
          <w:b/>
          <w:spacing w:val="-3"/>
          <w:sz w:val="22"/>
          <w:szCs w:val="22"/>
        </w:rPr>
        <w:t xml:space="preserve"> </w:t>
      </w:r>
      <w:r w:rsidRPr="00712E4B">
        <w:rPr>
          <w:rFonts w:asciiTheme="minorHAnsi" w:hAnsiTheme="minorHAnsi"/>
          <w:b/>
          <w:sz w:val="22"/>
          <w:szCs w:val="22"/>
        </w:rPr>
        <w:t xml:space="preserve">guerra </w:t>
      </w:r>
      <w:r w:rsidRPr="00712E4B">
        <w:rPr>
          <w:rFonts w:asciiTheme="minorHAnsi" w:hAnsiTheme="minorHAnsi"/>
          <w:sz w:val="22"/>
          <w:szCs w:val="22"/>
        </w:rPr>
        <w:t>de</w:t>
      </w:r>
      <w:r w:rsidRPr="00712E4B">
        <w:rPr>
          <w:rFonts w:asciiTheme="minorHAnsi" w:hAnsiTheme="minorHAnsi"/>
          <w:spacing w:val="-5"/>
          <w:sz w:val="22"/>
          <w:szCs w:val="22"/>
        </w:rPr>
        <w:t xml:space="preserve"> </w:t>
      </w:r>
      <w:r w:rsidRPr="00712E4B">
        <w:rPr>
          <w:rFonts w:asciiTheme="minorHAnsi" w:hAnsiTheme="minorHAnsi"/>
          <w:sz w:val="22"/>
          <w:szCs w:val="22"/>
        </w:rPr>
        <w:t>las</w:t>
      </w:r>
      <w:r w:rsidRPr="00712E4B">
        <w:rPr>
          <w:rFonts w:asciiTheme="minorHAnsi" w:hAnsiTheme="minorHAnsi"/>
          <w:spacing w:val="-3"/>
          <w:sz w:val="22"/>
          <w:szCs w:val="22"/>
        </w:rPr>
        <w:t xml:space="preserve"> </w:t>
      </w:r>
      <w:r w:rsidRPr="00712E4B">
        <w:rPr>
          <w:rFonts w:asciiTheme="minorHAnsi" w:hAnsiTheme="minorHAnsi"/>
          <w:sz w:val="22"/>
          <w:szCs w:val="22"/>
        </w:rPr>
        <w:t>tropas</w:t>
      </w:r>
      <w:r w:rsidRPr="00712E4B">
        <w:rPr>
          <w:rFonts w:asciiTheme="minorHAnsi" w:hAnsiTheme="minorHAnsi"/>
          <w:spacing w:val="-3"/>
          <w:sz w:val="22"/>
          <w:szCs w:val="22"/>
        </w:rPr>
        <w:t xml:space="preserve"> </w:t>
      </w:r>
      <w:r w:rsidRPr="00712E4B">
        <w:rPr>
          <w:rFonts w:asciiTheme="minorHAnsi" w:hAnsiTheme="minorHAnsi"/>
          <w:sz w:val="22"/>
          <w:szCs w:val="22"/>
        </w:rPr>
        <w:t>aliadas.</w:t>
      </w:r>
      <w:r w:rsidRPr="00712E4B">
        <w:rPr>
          <w:rFonts w:asciiTheme="minorHAnsi" w:hAnsiTheme="minorHAnsi"/>
          <w:spacing w:val="-3"/>
          <w:sz w:val="22"/>
          <w:szCs w:val="22"/>
        </w:rPr>
        <w:t xml:space="preserve"> </w:t>
      </w:r>
      <w:r w:rsidRPr="00712E4B">
        <w:rPr>
          <w:rFonts w:asciiTheme="minorHAnsi" w:hAnsiTheme="minorHAnsi"/>
          <w:sz w:val="22"/>
          <w:szCs w:val="22"/>
        </w:rPr>
        <w:t>En</w:t>
      </w:r>
      <w:r w:rsidRPr="00712E4B">
        <w:rPr>
          <w:rFonts w:asciiTheme="minorHAnsi" w:hAnsiTheme="minorHAnsi"/>
          <w:spacing w:val="-5"/>
          <w:sz w:val="22"/>
          <w:szCs w:val="22"/>
        </w:rPr>
        <w:t xml:space="preserve"> </w:t>
      </w:r>
      <w:r w:rsidRPr="00712E4B">
        <w:rPr>
          <w:rFonts w:asciiTheme="minorHAnsi" w:hAnsiTheme="minorHAnsi"/>
          <w:sz w:val="22"/>
          <w:szCs w:val="22"/>
        </w:rPr>
        <w:t>caso</w:t>
      </w:r>
      <w:r w:rsidRPr="00712E4B">
        <w:rPr>
          <w:rFonts w:asciiTheme="minorHAnsi" w:hAnsiTheme="minorHAnsi"/>
          <w:spacing w:val="-3"/>
          <w:sz w:val="22"/>
          <w:szCs w:val="22"/>
        </w:rPr>
        <w:t xml:space="preserve"> </w:t>
      </w:r>
      <w:r w:rsidRPr="00712E4B">
        <w:rPr>
          <w:rFonts w:asciiTheme="minorHAnsi" w:hAnsiTheme="minorHAnsi"/>
          <w:sz w:val="22"/>
          <w:szCs w:val="22"/>
        </w:rPr>
        <w:t>de</w:t>
      </w:r>
      <w:r w:rsidRPr="00712E4B">
        <w:rPr>
          <w:rFonts w:asciiTheme="minorHAnsi" w:hAnsiTheme="minorHAnsi"/>
          <w:spacing w:val="-4"/>
          <w:sz w:val="22"/>
          <w:szCs w:val="22"/>
        </w:rPr>
        <w:t xml:space="preserve"> </w:t>
      </w:r>
      <w:r w:rsidRPr="00712E4B">
        <w:rPr>
          <w:rFonts w:asciiTheme="minorHAnsi" w:hAnsiTheme="minorHAnsi"/>
          <w:sz w:val="22"/>
          <w:szCs w:val="22"/>
        </w:rPr>
        <w:t>incumplir</w:t>
      </w:r>
      <w:r w:rsidRPr="00712E4B">
        <w:rPr>
          <w:rFonts w:asciiTheme="minorHAnsi" w:hAnsiTheme="minorHAnsi"/>
          <w:spacing w:val="-4"/>
          <w:sz w:val="22"/>
          <w:szCs w:val="22"/>
        </w:rPr>
        <w:t xml:space="preserve"> </w:t>
      </w:r>
      <w:r w:rsidRPr="00712E4B">
        <w:rPr>
          <w:rFonts w:asciiTheme="minorHAnsi" w:hAnsiTheme="minorHAnsi"/>
          <w:sz w:val="22"/>
          <w:szCs w:val="22"/>
        </w:rPr>
        <w:t>cualquier</w:t>
      </w:r>
      <w:r w:rsidRPr="00712E4B">
        <w:rPr>
          <w:rFonts w:asciiTheme="minorHAnsi" w:hAnsiTheme="minorHAnsi"/>
          <w:spacing w:val="-4"/>
          <w:sz w:val="22"/>
          <w:szCs w:val="22"/>
        </w:rPr>
        <w:t xml:space="preserve"> </w:t>
      </w:r>
      <w:r w:rsidRPr="00712E4B">
        <w:rPr>
          <w:rFonts w:asciiTheme="minorHAnsi" w:hAnsiTheme="minorHAnsi"/>
          <w:sz w:val="22"/>
          <w:szCs w:val="22"/>
        </w:rPr>
        <w:t>punto</w:t>
      </w:r>
      <w:r w:rsidRPr="00712E4B">
        <w:rPr>
          <w:rFonts w:asciiTheme="minorHAnsi" w:hAnsiTheme="minorHAnsi"/>
          <w:spacing w:val="-3"/>
          <w:sz w:val="22"/>
          <w:szCs w:val="22"/>
        </w:rPr>
        <w:t xml:space="preserve"> </w:t>
      </w:r>
      <w:r w:rsidRPr="00712E4B">
        <w:rPr>
          <w:rFonts w:asciiTheme="minorHAnsi" w:hAnsiTheme="minorHAnsi"/>
          <w:sz w:val="22"/>
          <w:szCs w:val="22"/>
        </w:rPr>
        <w:t>del</w:t>
      </w:r>
      <w:r w:rsidRPr="00712E4B">
        <w:rPr>
          <w:rFonts w:asciiTheme="minorHAnsi" w:hAnsiTheme="minorHAnsi"/>
          <w:spacing w:val="-4"/>
          <w:sz w:val="22"/>
          <w:szCs w:val="22"/>
        </w:rPr>
        <w:t xml:space="preserve"> </w:t>
      </w:r>
      <w:r w:rsidRPr="00712E4B">
        <w:rPr>
          <w:rFonts w:asciiTheme="minorHAnsi" w:hAnsiTheme="minorHAnsi"/>
          <w:sz w:val="22"/>
          <w:szCs w:val="22"/>
        </w:rPr>
        <w:t>acuerdo,</w:t>
      </w:r>
      <w:r w:rsidRPr="00712E4B">
        <w:rPr>
          <w:rFonts w:asciiTheme="minorHAnsi" w:hAnsiTheme="minorHAnsi"/>
          <w:spacing w:val="-3"/>
          <w:sz w:val="22"/>
          <w:szCs w:val="22"/>
        </w:rPr>
        <w:t xml:space="preserve"> </w:t>
      </w:r>
      <w:r w:rsidRPr="00712E4B">
        <w:rPr>
          <w:rFonts w:asciiTheme="minorHAnsi" w:hAnsiTheme="minorHAnsi"/>
          <w:sz w:val="22"/>
          <w:szCs w:val="22"/>
        </w:rPr>
        <w:t>Alemania</w:t>
      </w:r>
      <w:r w:rsidRPr="00712E4B">
        <w:rPr>
          <w:rFonts w:asciiTheme="minorHAnsi" w:hAnsiTheme="minorHAnsi"/>
          <w:spacing w:val="-3"/>
          <w:sz w:val="22"/>
          <w:szCs w:val="22"/>
        </w:rPr>
        <w:t xml:space="preserve"> </w:t>
      </w:r>
      <w:r w:rsidRPr="00712E4B">
        <w:rPr>
          <w:rFonts w:asciiTheme="minorHAnsi" w:hAnsiTheme="minorHAnsi"/>
          <w:sz w:val="22"/>
          <w:szCs w:val="22"/>
        </w:rPr>
        <w:t>tendría</w:t>
      </w:r>
      <w:r w:rsidRPr="00712E4B">
        <w:rPr>
          <w:rFonts w:asciiTheme="minorHAnsi" w:hAnsiTheme="minorHAnsi"/>
          <w:spacing w:val="-3"/>
          <w:sz w:val="22"/>
          <w:szCs w:val="22"/>
        </w:rPr>
        <w:t xml:space="preserve"> </w:t>
      </w:r>
      <w:r w:rsidRPr="00712E4B">
        <w:rPr>
          <w:rFonts w:asciiTheme="minorHAnsi" w:hAnsiTheme="minorHAnsi"/>
          <w:sz w:val="22"/>
          <w:szCs w:val="22"/>
        </w:rPr>
        <w:t>que</w:t>
      </w:r>
      <w:r w:rsidRPr="00712E4B">
        <w:rPr>
          <w:rFonts w:asciiTheme="minorHAnsi" w:hAnsiTheme="minorHAnsi"/>
          <w:spacing w:val="-5"/>
          <w:sz w:val="22"/>
          <w:szCs w:val="22"/>
        </w:rPr>
        <w:t xml:space="preserve"> </w:t>
      </w:r>
      <w:r w:rsidRPr="00712E4B">
        <w:rPr>
          <w:rFonts w:asciiTheme="minorHAnsi" w:hAnsiTheme="minorHAnsi"/>
          <w:sz w:val="22"/>
          <w:szCs w:val="22"/>
        </w:rPr>
        <w:t>pagar</w:t>
      </w:r>
      <w:r w:rsidRPr="00712E4B">
        <w:rPr>
          <w:rFonts w:asciiTheme="minorHAnsi" w:hAnsiTheme="minorHAnsi"/>
          <w:spacing w:val="-4"/>
          <w:sz w:val="22"/>
          <w:szCs w:val="22"/>
        </w:rPr>
        <w:t xml:space="preserve"> </w:t>
      </w:r>
      <w:r w:rsidRPr="00712E4B">
        <w:rPr>
          <w:rFonts w:asciiTheme="minorHAnsi" w:hAnsiTheme="minorHAnsi"/>
          <w:sz w:val="22"/>
          <w:szCs w:val="22"/>
        </w:rPr>
        <w:t>fuertes indemnizaciones a los países</w:t>
      </w:r>
      <w:r w:rsidRPr="00712E4B">
        <w:rPr>
          <w:rFonts w:asciiTheme="minorHAnsi" w:hAnsiTheme="minorHAnsi"/>
          <w:spacing w:val="-5"/>
          <w:sz w:val="22"/>
          <w:szCs w:val="22"/>
        </w:rPr>
        <w:t xml:space="preserve"> </w:t>
      </w:r>
      <w:r w:rsidRPr="00712E4B">
        <w:rPr>
          <w:rFonts w:asciiTheme="minorHAnsi" w:hAnsiTheme="minorHAnsi"/>
          <w:sz w:val="22"/>
          <w:szCs w:val="22"/>
        </w:rPr>
        <w:t>involucrados.</w:t>
      </w:r>
    </w:p>
    <w:p w:rsidR="00712E4B" w:rsidRPr="00DC11E8" w:rsidRDefault="00712E4B" w:rsidP="00712E4B">
      <w:pPr>
        <w:pStyle w:val="Textoindependiente"/>
        <w:spacing w:before="9"/>
        <w:rPr>
          <w:rFonts w:asciiTheme="minorHAnsi" w:hAnsiTheme="minorHAnsi"/>
          <w:sz w:val="10"/>
          <w:szCs w:val="10"/>
        </w:rPr>
      </w:pPr>
    </w:p>
    <w:p w:rsidR="00712E4B" w:rsidRPr="00712E4B" w:rsidRDefault="00712E4B" w:rsidP="00712E4B">
      <w:pPr>
        <w:pStyle w:val="Textoindependiente"/>
        <w:spacing w:line="252" w:lineRule="auto"/>
        <w:ind w:left="222" w:right="98"/>
        <w:jc w:val="both"/>
        <w:rPr>
          <w:rFonts w:asciiTheme="minorHAnsi" w:hAnsiTheme="minorHAnsi"/>
          <w:sz w:val="22"/>
          <w:szCs w:val="22"/>
        </w:rPr>
      </w:pPr>
      <w:r w:rsidRPr="00712E4B">
        <w:rPr>
          <w:rFonts w:asciiTheme="minorHAnsi" w:hAnsiTheme="minorHAnsi"/>
          <w:sz w:val="22"/>
          <w:szCs w:val="22"/>
        </w:rPr>
        <w:t xml:space="preserve">Antes de la firma, se realizó la </w:t>
      </w:r>
      <w:r w:rsidRPr="00712E4B">
        <w:rPr>
          <w:rFonts w:asciiTheme="minorHAnsi" w:hAnsiTheme="minorHAnsi"/>
          <w:b/>
          <w:sz w:val="22"/>
          <w:szCs w:val="22"/>
        </w:rPr>
        <w:t xml:space="preserve">Asamblea Nacional de Weimar </w:t>
      </w:r>
      <w:r w:rsidRPr="00712E4B">
        <w:rPr>
          <w:rFonts w:asciiTheme="minorHAnsi" w:hAnsiTheme="minorHAnsi"/>
          <w:sz w:val="22"/>
          <w:szCs w:val="22"/>
        </w:rPr>
        <w:t xml:space="preserve">donde se decidió, mediante una votación, si se aceptaba la firma o no. Negarse implicaba el riesgo de una invasión en un país ya sin recursos para soportar otra guerra. Con </w:t>
      </w:r>
      <w:r w:rsidRPr="00712E4B">
        <w:rPr>
          <w:rFonts w:asciiTheme="minorHAnsi" w:hAnsiTheme="minorHAnsi"/>
          <w:b/>
          <w:sz w:val="22"/>
          <w:szCs w:val="22"/>
        </w:rPr>
        <w:t xml:space="preserve">237 votos a favor </w:t>
      </w:r>
      <w:r w:rsidRPr="00712E4B">
        <w:rPr>
          <w:rFonts w:asciiTheme="minorHAnsi" w:hAnsiTheme="minorHAnsi"/>
          <w:sz w:val="22"/>
          <w:szCs w:val="22"/>
        </w:rPr>
        <w:t xml:space="preserve">sobre </w:t>
      </w:r>
      <w:r w:rsidRPr="00712E4B">
        <w:rPr>
          <w:rFonts w:asciiTheme="minorHAnsi" w:hAnsiTheme="minorHAnsi"/>
          <w:b/>
          <w:sz w:val="22"/>
          <w:szCs w:val="22"/>
        </w:rPr>
        <w:t>138 en contra</w:t>
      </w:r>
      <w:r w:rsidRPr="00712E4B">
        <w:rPr>
          <w:rFonts w:asciiTheme="minorHAnsi" w:hAnsiTheme="minorHAnsi"/>
          <w:sz w:val="22"/>
          <w:szCs w:val="22"/>
        </w:rPr>
        <w:t xml:space="preserve">, se decidió por aceptar el acuerdo, con la salvedad de que Alemania no se reconocía responsable única del conflicto armado y que no entregaría a ningún ciudadano acusado por crímenes de guerra a los comités de derecho internacional. El primer </w:t>
      </w:r>
      <w:bookmarkStart w:id="0" w:name="_GoBack"/>
      <w:bookmarkEnd w:id="0"/>
      <w:r w:rsidRPr="00712E4B">
        <w:rPr>
          <w:rFonts w:asciiTheme="minorHAnsi" w:hAnsiTheme="minorHAnsi"/>
          <w:sz w:val="22"/>
          <w:szCs w:val="22"/>
        </w:rPr>
        <w:t xml:space="preserve">ministro francés, </w:t>
      </w:r>
      <w:r w:rsidRPr="00712E4B">
        <w:rPr>
          <w:rFonts w:asciiTheme="minorHAnsi" w:hAnsiTheme="minorHAnsi"/>
          <w:b/>
          <w:sz w:val="22"/>
          <w:szCs w:val="22"/>
        </w:rPr>
        <w:t>Georges Clemenceau</w:t>
      </w:r>
      <w:r w:rsidRPr="00712E4B">
        <w:rPr>
          <w:rFonts w:asciiTheme="minorHAnsi" w:hAnsiTheme="minorHAnsi"/>
          <w:sz w:val="22"/>
          <w:szCs w:val="22"/>
        </w:rPr>
        <w:t xml:space="preserve">, no aceptó enmendar punto alguno del acuerdo y Alemania tuvo que firmar el tratado en el </w:t>
      </w:r>
      <w:r w:rsidRPr="00712E4B">
        <w:rPr>
          <w:rFonts w:asciiTheme="minorHAnsi" w:hAnsiTheme="minorHAnsi"/>
          <w:b/>
          <w:sz w:val="22"/>
          <w:szCs w:val="22"/>
        </w:rPr>
        <w:t>palacio de</w:t>
      </w:r>
      <w:r w:rsidRPr="00712E4B">
        <w:rPr>
          <w:rFonts w:asciiTheme="minorHAnsi" w:hAnsiTheme="minorHAnsi"/>
          <w:b/>
          <w:spacing w:val="-5"/>
          <w:sz w:val="22"/>
          <w:szCs w:val="22"/>
        </w:rPr>
        <w:t xml:space="preserve"> </w:t>
      </w:r>
      <w:r w:rsidRPr="00712E4B">
        <w:rPr>
          <w:rFonts w:asciiTheme="minorHAnsi" w:hAnsiTheme="minorHAnsi"/>
          <w:b/>
          <w:sz w:val="22"/>
          <w:szCs w:val="22"/>
        </w:rPr>
        <w:t>Versalles</w:t>
      </w:r>
      <w:r w:rsidRPr="00712E4B">
        <w:rPr>
          <w:rFonts w:asciiTheme="minorHAnsi" w:hAnsiTheme="minorHAnsi"/>
          <w:sz w:val="22"/>
          <w:szCs w:val="22"/>
        </w:rPr>
        <w:t>.</w:t>
      </w:r>
    </w:p>
    <w:p w:rsidR="00712E4B" w:rsidRDefault="00712E4B" w:rsidP="00712E4B">
      <w:pPr>
        <w:pStyle w:val="Textoindependiente"/>
        <w:spacing w:before="193"/>
        <w:ind w:left="4470"/>
        <w:rPr>
          <w:rFonts w:asciiTheme="minorHAnsi" w:hAnsiTheme="minorHAnsi"/>
          <w:sz w:val="22"/>
          <w:szCs w:val="22"/>
        </w:rPr>
      </w:pPr>
      <w:r w:rsidRPr="00712E4B">
        <w:rPr>
          <w:rFonts w:asciiTheme="minorHAnsi" w:hAnsiTheme="minorHAnsi"/>
          <w:sz w:val="22"/>
          <w:szCs w:val="22"/>
        </w:rPr>
        <w:t xml:space="preserve">(Fuente: Historia Universal, ed. </w:t>
      </w:r>
      <w:proofErr w:type="gramStart"/>
      <w:r w:rsidRPr="00712E4B">
        <w:rPr>
          <w:rFonts w:asciiTheme="minorHAnsi" w:hAnsiTheme="minorHAnsi"/>
          <w:sz w:val="22"/>
          <w:szCs w:val="22"/>
        </w:rPr>
        <w:t>Santillana./</w:t>
      </w:r>
      <w:proofErr w:type="gramEnd"/>
      <w:r w:rsidRPr="00712E4B">
        <w:rPr>
          <w:rFonts w:asciiTheme="minorHAnsi" w:hAnsiTheme="minorHAnsi"/>
          <w:sz w:val="22"/>
          <w:szCs w:val="22"/>
        </w:rPr>
        <w:t xml:space="preserve"> </w:t>
      </w:r>
      <w:hyperlink r:id="rId14">
        <w:r w:rsidRPr="00712E4B">
          <w:rPr>
            <w:rFonts w:asciiTheme="minorHAnsi" w:hAnsiTheme="minorHAnsi"/>
            <w:sz w:val="22"/>
            <w:szCs w:val="22"/>
            <w:u w:val="single"/>
          </w:rPr>
          <w:t>http://www.laguia2000.com/francia/1790</w:t>
        </w:r>
      </w:hyperlink>
      <w:r w:rsidRPr="00712E4B">
        <w:rPr>
          <w:rFonts w:asciiTheme="minorHAnsi" w:hAnsiTheme="minorHAnsi"/>
          <w:sz w:val="22"/>
          <w:szCs w:val="22"/>
        </w:rPr>
        <w:t>)</w:t>
      </w:r>
    </w:p>
    <w:p w:rsidR="00DC11E8" w:rsidRDefault="00DC11E8" w:rsidP="00712E4B">
      <w:pPr>
        <w:pStyle w:val="Textoindependiente"/>
        <w:spacing w:before="193"/>
        <w:ind w:left="4470"/>
        <w:rPr>
          <w:rFonts w:asciiTheme="minorHAnsi" w:hAnsiTheme="minorHAnsi"/>
          <w:b/>
          <w:sz w:val="22"/>
          <w:szCs w:val="22"/>
        </w:rPr>
      </w:pPr>
      <w:r w:rsidRPr="00DC11E8">
        <w:rPr>
          <w:rFonts w:asciiTheme="minorHAnsi" w:hAnsiTheme="minorHAnsi"/>
          <w:b/>
          <w:sz w:val="22"/>
          <w:szCs w:val="22"/>
        </w:rPr>
        <w:t>ACTIVIDADES</w:t>
      </w:r>
    </w:p>
    <w:p w:rsidR="00DC11E8" w:rsidRPr="00DC11E8" w:rsidRDefault="00DC11E8" w:rsidP="00712E4B">
      <w:pPr>
        <w:pStyle w:val="Textoindependiente"/>
        <w:spacing w:before="193"/>
        <w:ind w:left="4470"/>
        <w:rPr>
          <w:rFonts w:asciiTheme="minorHAnsi" w:hAnsiTheme="minorHAnsi"/>
          <w:b/>
          <w:sz w:val="22"/>
          <w:szCs w:val="22"/>
        </w:rPr>
      </w:pPr>
    </w:p>
    <w:p w:rsidR="00DC11E8" w:rsidRPr="00DC11E8" w:rsidRDefault="00DC11E8" w:rsidP="00DC11E8">
      <w:pPr>
        <w:pStyle w:val="Textoindependiente"/>
        <w:rPr>
          <w:rFonts w:asciiTheme="minorHAnsi" w:hAnsiTheme="minorHAnsi"/>
          <w:b/>
          <w:sz w:val="22"/>
          <w:szCs w:val="22"/>
        </w:rPr>
      </w:pPr>
      <w:r w:rsidRPr="00DC11E8">
        <w:rPr>
          <w:rFonts w:asciiTheme="minorHAnsi" w:hAnsiTheme="minorHAnsi"/>
          <w:b/>
          <w:sz w:val="22"/>
          <w:szCs w:val="22"/>
        </w:rPr>
        <w:t>NOMBRE:</w:t>
      </w:r>
      <w:r w:rsidRPr="00DC11E8">
        <w:rPr>
          <w:rFonts w:asciiTheme="minorHAnsi" w:hAnsiTheme="minorHAnsi"/>
          <w:b/>
          <w:sz w:val="22"/>
          <w:szCs w:val="22"/>
        </w:rPr>
        <w:tab/>
      </w:r>
      <w:r w:rsidRPr="00DC11E8">
        <w:rPr>
          <w:rFonts w:asciiTheme="minorHAnsi" w:hAnsiTheme="minorHAnsi"/>
          <w:b/>
          <w:sz w:val="22"/>
          <w:szCs w:val="22"/>
        </w:rPr>
        <w:tab/>
      </w:r>
      <w:r w:rsidRPr="00DC11E8">
        <w:rPr>
          <w:rFonts w:asciiTheme="minorHAnsi" w:hAnsiTheme="minorHAnsi"/>
          <w:b/>
          <w:sz w:val="22"/>
          <w:szCs w:val="22"/>
        </w:rPr>
        <w:tab/>
      </w:r>
      <w:r w:rsidRPr="00DC11E8">
        <w:rPr>
          <w:rFonts w:asciiTheme="minorHAnsi" w:hAnsiTheme="minorHAnsi"/>
          <w:b/>
          <w:sz w:val="22"/>
          <w:szCs w:val="22"/>
        </w:rPr>
        <w:tab/>
      </w:r>
      <w:r w:rsidRPr="00DC11E8">
        <w:rPr>
          <w:rFonts w:asciiTheme="minorHAnsi" w:hAnsiTheme="minorHAnsi"/>
          <w:b/>
          <w:sz w:val="22"/>
          <w:szCs w:val="22"/>
        </w:rPr>
        <w:tab/>
      </w:r>
      <w:r w:rsidRPr="00DC11E8">
        <w:rPr>
          <w:rFonts w:asciiTheme="minorHAnsi" w:hAnsiTheme="minorHAnsi"/>
          <w:b/>
          <w:sz w:val="22"/>
          <w:szCs w:val="22"/>
        </w:rPr>
        <w:tab/>
        <w:t>CURSO:                   PUNTAJE</w:t>
      </w:r>
      <w:r w:rsidR="000F7B51">
        <w:rPr>
          <w:rFonts w:asciiTheme="minorHAnsi" w:hAnsiTheme="minorHAnsi"/>
          <w:b/>
          <w:sz w:val="22"/>
          <w:szCs w:val="22"/>
        </w:rPr>
        <w:t xml:space="preserve"> 93</w:t>
      </w:r>
      <w:proofErr w:type="gramStart"/>
      <w:r w:rsidR="000F7B51">
        <w:rPr>
          <w:rFonts w:asciiTheme="minorHAnsi" w:hAnsiTheme="minorHAnsi"/>
          <w:b/>
          <w:sz w:val="22"/>
          <w:szCs w:val="22"/>
        </w:rPr>
        <w:t xml:space="preserve">/  </w:t>
      </w:r>
      <w:r w:rsidRPr="00DC11E8">
        <w:rPr>
          <w:rFonts w:asciiTheme="minorHAnsi" w:hAnsiTheme="minorHAnsi"/>
          <w:b/>
          <w:sz w:val="22"/>
          <w:szCs w:val="22"/>
        </w:rPr>
        <w:tab/>
      </w:r>
      <w:proofErr w:type="gramEnd"/>
      <w:r w:rsidRPr="00DC11E8">
        <w:rPr>
          <w:rFonts w:asciiTheme="minorHAnsi" w:hAnsiTheme="minorHAnsi"/>
          <w:b/>
          <w:sz w:val="22"/>
          <w:szCs w:val="22"/>
        </w:rPr>
        <w:t>NOTA</w:t>
      </w:r>
    </w:p>
    <w:p w:rsidR="00712E4B" w:rsidRPr="00712E4B" w:rsidRDefault="00712E4B" w:rsidP="00712E4B">
      <w:pPr>
        <w:pStyle w:val="Textoindependiente"/>
        <w:spacing w:before="5"/>
        <w:rPr>
          <w:rFonts w:asciiTheme="minorHAnsi" w:hAnsiTheme="minorHAnsi"/>
          <w:sz w:val="22"/>
          <w:szCs w:val="22"/>
        </w:rPr>
      </w:pPr>
    </w:p>
    <w:p w:rsidR="00712E4B" w:rsidRPr="00157E4B" w:rsidRDefault="00157E4B" w:rsidP="00157E4B">
      <w:pPr>
        <w:jc w:val="both"/>
        <w:rPr>
          <w:rFonts w:asciiTheme="minorHAnsi" w:hAnsiTheme="minorHAnsi"/>
          <w:b/>
        </w:rPr>
      </w:pPr>
      <w:r w:rsidRPr="00157E4B">
        <w:rPr>
          <w:rFonts w:asciiTheme="minorHAnsi" w:hAnsiTheme="minorHAnsi"/>
          <w:b/>
        </w:rPr>
        <w:t xml:space="preserve">ACTIVIDAD N°1 </w:t>
      </w:r>
      <w:r w:rsidR="00712E4B" w:rsidRPr="00157E4B">
        <w:rPr>
          <w:rFonts w:asciiTheme="minorHAnsi" w:hAnsiTheme="minorHAnsi"/>
          <w:b/>
        </w:rPr>
        <w:t>Contesta las sig</w:t>
      </w:r>
      <w:r w:rsidR="00DC11E8" w:rsidRPr="00157E4B">
        <w:rPr>
          <w:rFonts w:asciiTheme="minorHAnsi" w:hAnsiTheme="minorHAnsi"/>
          <w:b/>
        </w:rPr>
        <w:t>uientes preguntas</w:t>
      </w:r>
      <w:r w:rsidR="00712E4B" w:rsidRPr="00157E4B">
        <w:rPr>
          <w:rFonts w:asciiTheme="minorHAnsi" w:hAnsiTheme="minorHAnsi"/>
          <w:b/>
        </w:rPr>
        <w:t>.</w:t>
      </w:r>
      <w:r w:rsidR="00DC11E8" w:rsidRPr="00157E4B">
        <w:rPr>
          <w:b/>
        </w:rPr>
        <w:t xml:space="preserve"> (26pts)</w:t>
      </w:r>
    </w:p>
    <w:p w:rsidR="00712E4B" w:rsidRPr="00712E4B" w:rsidRDefault="00712E4B" w:rsidP="00DC11E8">
      <w:pPr>
        <w:pStyle w:val="Sinespaciado"/>
        <w:jc w:val="both"/>
      </w:pPr>
    </w:p>
    <w:p w:rsidR="00712E4B" w:rsidRPr="00712E4B" w:rsidRDefault="00712E4B" w:rsidP="00DC11E8">
      <w:pPr>
        <w:pStyle w:val="Sinespaciado"/>
        <w:numPr>
          <w:ilvl w:val="0"/>
          <w:numId w:val="4"/>
        </w:numPr>
        <w:jc w:val="both"/>
      </w:pPr>
      <w:r w:rsidRPr="00712E4B">
        <w:t>¿Por qué podríamos afirmar que el conflicto de la Primera Guerra Mundial fue por problemas</w:t>
      </w:r>
      <w:r w:rsidRPr="00712E4B">
        <w:rPr>
          <w:spacing w:val="-20"/>
        </w:rPr>
        <w:t xml:space="preserve"> </w:t>
      </w:r>
      <w:r w:rsidRPr="00712E4B">
        <w:t>territoriales?</w:t>
      </w:r>
      <w:r w:rsidR="00DC11E8">
        <w:t xml:space="preserve"> (2pts)</w:t>
      </w:r>
    </w:p>
    <w:p w:rsidR="00712E4B" w:rsidRPr="00712E4B" w:rsidRDefault="00712E4B" w:rsidP="00DC11E8">
      <w:pPr>
        <w:pStyle w:val="Sinespaciado"/>
        <w:numPr>
          <w:ilvl w:val="0"/>
          <w:numId w:val="4"/>
        </w:numPr>
        <w:jc w:val="both"/>
      </w:pPr>
      <w:r w:rsidRPr="00712E4B">
        <w:t>¿Qué fue la Paz</w:t>
      </w:r>
      <w:r w:rsidRPr="00712E4B">
        <w:rPr>
          <w:spacing w:val="-1"/>
        </w:rPr>
        <w:t xml:space="preserve"> </w:t>
      </w:r>
      <w:r w:rsidRPr="00712E4B">
        <w:t>Armada?</w:t>
      </w:r>
      <w:r w:rsidR="00DC11E8" w:rsidRPr="00DC11E8">
        <w:t xml:space="preserve"> </w:t>
      </w:r>
      <w:r w:rsidR="00DC11E8">
        <w:t>(2pts)</w:t>
      </w:r>
    </w:p>
    <w:p w:rsidR="00712E4B" w:rsidRPr="00712E4B" w:rsidRDefault="00712E4B" w:rsidP="00DC11E8">
      <w:pPr>
        <w:pStyle w:val="Sinespaciado"/>
        <w:numPr>
          <w:ilvl w:val="0"/>
          <w:numId w:val="4"/>
        </w:numPr>
        <w:jc w:val="both"/>
      </w:pPr>
      <w:r w:rsidRPr="00712E4B">
        <w:t>¿Cuáles fueron las alianzas formadas previamente a la Gran</w:t>
      </w:r>
      <w:r w:rsidRPr="00712E4B">
        <w:rPr>
          <w:spacing w:val="-9"/>
        </w:rPr>
        <w:t xml:space="preserve"> </w:t>
      </w:r>
      <w:proofErr w:type="gramStart"/>
      <w:r w:rsidRPr="00712E4B">
        <w:t>Guerra</w:t>
      </w:r>
      <w:r w:rsidR="00DC11E8">
        <w:t>,,</w:t>
      </w:r>
      <w:proofErr w:type="gramEnd"/>
      <w:r w:rsidR="00DC11E8">
        <w:t xml:space="preserve"> señale los países que las componían</w:t>
      </w:r>
      <w:r w:rsidRPr="00712E4B">
        <w:t>?</w:t>
      </w:r>
      <w:r w:rsidR="00DC11E8" w:rsidRPr="00DC11E8">
        <w:t xml:space="preserve"> </w:t>
      </w:r>
      <w:r w:rsidR="00DC11E8">
        <w:t>(8pts)</w:t>
      </w:r>
    </w:p>
    <w:p w:rsidR="00712E4B" w:rsidRPr="00712E4B" w:rsidRDefault="00712E4B" w:rsidP="00DC11E8">
      <w:pPr>
        <w:pStyle w:val="Sinespaciado"/>
        <w:numPr>
          <w:ilvl w:val="0"/>
          <w:numId w:val="4"/>
        </w:numPr>
        <w:jc w:val="both"/>
      </w:pPr>
      <w:r w:rsidRPr="00712E4B">
        <w:t>¿Qué hecho puntual desató la</w:t>
      </w:r>
      <w:r w:rsidRPr="00712E4B">
        <w:rPr>
          <w:spacing w:val="-4"/>
        </w:rPr>
        <w:t xml:space="preserve"> </w:t>
      </w:r>
      <w:r w:rsidRPr="00712E4B">
        <w:t>guerra?</w:t>
      </w:r>
      <w:r w:rsidR="00DC11E8" w:rsidRPr="00DC11E8">
        <w:t xml:space="preserve"> </w:t>
      </w:r>
      <w:r w:rsidR="00DC11E8">
        <w:t>(2pts)</w:t>
      </w:r>
    </w:p>
    <w:p w:rsidR="00712E4B" w:rsidRPr="00712E4B" w:rsidRDefault="00712E4B" w:rsidP="00DC11E8">
      <w:pPr>
        <w:pStyle w:val="Sinespaciado"/>
        <w:numPr>
          <w:ilvl w:val="0"/>
          <w:numId w:val="4"/>
        </w:numPr>
        <w:jc w:val="both"/>
      </w:pPr>
      <w:r w:rsidRPr="00712E4B">
        <w:t>¿Por qué Rusia se retiró antes de finalizar la Guerra? ¿Qué circunstancia equilibró el</w:t>
      </w:r>
      <w:r w:rsidRPr="00712E4B">
        <w:rPr>
          <w:spacing w:val="-19"/>
        </w:rPr>
        <w:t xml:space="preserve"> </w:t>
      </w:r>
      <w:r w:rsidRPr="00712E4B">
        <w:t>conflicto?</w:t>
      </w:r>
      <w:r w:rsidR="00DC11E8" w:rsidRPr="00DC11E8">
        <w:t xml:space="preserve"> </w:t>
      </w:r>
      <w:r w:rsidR="00DC11E8">
        <w:t>(4pts)</w:t>
      </w:r>
    </w:p>
    <w:p w:rsidR="00712E4B" w:rsidRDefault="00712E4B" w:rsidP="00DC11E8">
      <w:pPr>
        <w:pStyle w:val="Sinespaciado"/>
        <w:numPr>
          <w:ilvl w:val="0"/>
          <w:numId w:val="4"/>
        </w:numPr>
        <w:jc w:val="both"/>
      </w:pPr>
      <w:r w:rsidRPr="00712E4B">
        <w:t>Indica las principales consecuencias de la 1° Guerra</w:t>
      </w:r>
      <w:r w:rsidRPr="00712E4B">
        <w:rPr>
          <w:spacing w:val="-6"/>
        </w:rPr>
        <w:t xml:space="preserve"> </w:t>
      </w:r>
      <w:r w:rsidRPr="00712E4B">
        <w:t>Mundial.</w:t>
      </w:r>
      <w:r w:rsidR="00DC11E8" w:rsidRPr="00DC11E8">
        <w:t xml:space="preserve"> </w:t>
      </w:r>
      <w:r w:rsidR="00DC11E8">
        <w:t>(6pts)</w:t>
      </w:r>
    </w:p>
    <w:p w:rsidR="00712E4B" w:rsidRPr="00712E4B" w:rsidRDefault="00712E4B" w:rsidP="00DC11E8">
      <w:pPr>
        <w:pStyle w:val="Sinespaciado"/>
        <w:numPr>
          <w:ilvl w:val="0"/>
          <w:numId w:val="4"/>
        </w:numPr>
        <w:jc w:val="both"/>
      </w:pPr>
      <w:r w:rsidRPr="00712E4B">
        <w:t>Lee las disposiciones del Tratado de Versalles y explica por qué Alemania las consideró como una DIKTAT</w:t>
      </w:r>
      <w:r w:rsidRPr="00712E4B">
        <w:rPr>
          <w:spacing w:val="-30"/>
        </w:rPr>
        <w:t xml:space="preserve"> </w:t>
      </w:r>
      <w:r w:rsidRPr="00712E4B">
        <w:t>(imposición).</w:t>
      </w:r>
      <w:r w:rsidR="00DC11E8" w:rsidRPr="00DC11E8">
        <w:t xml:space="preserve"> </w:t>
      </w:r>
      <w:r w:rsidR="00DC11E8">
        <w:t>(2pts)</w:t>
      </w:r>
    </w:p>
    <w:p w:rsidR="00585B38" w:rsidRDefault="00585B38" w:rsidP="00712E4B">
      <w:pPr>
        <w:tabs>
          <w:tab w:val="left" w:pos="941"/>
          <w:tab w:val="left" w:pos="942"/>
        </w:tabs>
        <w:spacing w:before="80"/>
        <w:ind w:right="124"/>
        <w:jc w:val="both"/>
        <w:rPr>
          <w:rFonts w:asciiTheme="minorHAnsi" w:hAnsiTheme="minorHAnsi"/>
        </w:rPr>
      </w:pPr>
    </w:p>
    <w:p w:rsidR="00585B38" w:rsidRPr="00157E4B" w:rsidRDefault="00157E4B" w:rsidP="00585B38">
      <w:pPr>
        <w:pStyle w:val="Textoindependiente"/>
        <w:spacing w:before="1"/>
        <w:ind w:left="222"/>
        <w:rPr>
          <w:rFonts w:asciiTheme="minorHAnsi" w:hAnsiTheme="minorHAnsi"/>
          <w:b/>
          <w:sz w:val="22"/>
          <w:szCs w:val="22"/>
        </w:rPr>
      </w:pPr>
      <w:r w:rsidRPr="00157E4B">
        <w:rPr>
          <w:rFonts w:asciiTheme="minorHAnsi" w:hAnsiTheme="minorHAnsi"/>
          <w:b/>
          <w:sz w:val="22"/>
          <w:szCs w:val="22"/>
        </w:rPr>
        <w:t xml:space="preserve">ACTIVIDAD </w:t>
      </w:r>
      <w:proofErr w:type="spellStart"/>
      <w:r w:rsidRPr="00157E4B">
        <w:rPr>
          <w:rFonts w:asciiTheme="minorHAnsi" w:hAnsiTheme="minorHAnsi"/>
          <w:b/>
          <w:sz w:val="22"/>
          <w:szCs w:val="22"/>
        </w:rPr>
        <w:t>N°</w:t>
      </w:r>
      <w:proofErr w:type="spellEnd"/>
      <w:r w:rsidRPr="00157E4B">
        <w:rPr>
          <w:rFonts w:asciiTheme="minorHAnsi" w:hAnsiTheme="minorHAnsi"/>
          <w:b/>
          <w:sz w:val="22"/>
          <w:szCs w:val="22"/>
        </w:rPr>
        <w:t xml:space="preserve"> </w:t>
      </w:r>
      <w:proofErr w:type="gramStart"/>
      <w:r w:rsidRPr="00157E4B">
        <w:rPr>
          <w:rFonts w:asciiTheme="minorHAnsi" w:hAnsiTheme="minorHAnsi"/>
          <w:b/>
          <w:sz w:val="22"/>
          <w:szCs w:val="22"/>
        </w:rPr>
        <w:t>2:</w:t>
      </w:r>
      <w:r w:rsidR="00585B38" w:rsidRPr="00157E4B">
        <w:rPr>
          <w:rFonts w:asciiTheme="minorHAnsi" w:hAnsiTheme="minorHAnsi"/>
          <w:b/>
          <w:sz w:val="22"/>
          <w:szCs w:val="22"/>
        </w:rPr>
        <w:t>SOPA</w:t>
      </w:r>
      <w:proofErr w:type="gramEnd"/>
      <w:r w:rsidR="00585B38" w:rsidRPr="00157E4B">
        <w:rPr>
          <w:rFonts w:asciiTheme="minorHAnsi" w:hAnsiTheme="minorHAnsi"/>
          <w:b/>
          <w:sz w:val="22"/>
          <w:szCs w:val="22"/>
        </w:rPr>
        <w:t xml:space="preserve"> DE LETRAS. Encuentra la</w:t>
      </w:r>
      <w:r w:rsidR="004D10D7" w:rsidRPr="00157E4B">
        <w:rPr>
          <w:rFonts w:asciiTheme="minorHAnsi" w:hAnsiTheme="minorHAnsi"/>
          <w:b/>
          <w:sz w:val="22"/>
          <w:szCs w:val="22"/>
        </w:rPr>
        <w:t>s palabras en la sopa de letras. (1pto c/u)</w:t>
      </w:r>
    </w:p>
    <w:p w:rsidR="004D10D7" w:rsidRDefault="00157E4B" w:rsidP="00775204">
      <w:pPr>
        <w:tabs>
          <w:tab w:val="left" w:pos="941"/>
          <w:tab w:val="left" w:pos="942"/>
        </w:tabs>
        <w:spacing w:before="80"/>
        <w:ind w:right="124"/>
        <w:jc w:val="both"/>
        <w:rPr>
          <w:rFonts w:asciiTheme="minorHAnsi" w:hAnsiTheme="minorHAnsi"/>
        </w:rPr>
      </w:pPr>
      <w:r>
        <w:rPr>
          <w:noProof/>
          <w:lang w:val="es-CL" w:eastAsia="es-CL" w:bidi="ar-SA"/>
        </w:rPr>
        <w:drawing>
          <wp:anchor distT="0" distB="0" distL="0" distR="0" simplePos="0" relativeHeight="251662336" behindDoc="0" locked="0" layoutInCell="1" allowOverlap="1" wp14:anchorId="65F1BF67" wp14:editId="0648B600">
            <wp:simplePos x="0" y="0"/>
            <wp:positionH relativeFrom="page">
              <wp:posOffset>941070</wp:posOffset>
            </wp:positionH>
            <wp:positionV relativeFrom="paragraph">
              <wp:posOffset>345440</wp:posOffset>
            </wp:positionV>
            <wp:extent cx="6516370" cy="3534410"/>
            <wp:effectExtent l="0" t="0" r="0" b="889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6516370" cy="3534410"/>
                    </a:xfrm>
                    <a:prstGeom prst="rect">
                      <a:avLst/>
                    </a:prstGeom>
                  </pic:spPr>
                </pic:pic>
              </a:graphicData>
            </a:graphic>
            <wp14:sizeRelH relativeFrom="margin">
              <wp14:pctWidth>0</wp14:pctWidth>
            </wp14:sizeRelH>
            <wp14:sizeRelV relativeFrom="margin">
              <wp14:pctHeight>0</wp14:pctHeight>
            </wp14:sizeRelV>
          </wp:anchor>
        </w:drawing>
      </w:r>
      <w:r w:rsidR="004D10D7">
        <w:rPr>
          <w:rFonts w:asciiTheme="minorHAnsi" w:hAnsiTheme="minorHAnsi"/>
        </w:rPr>
        <w:tab/>
      </w:r>
    </w:p>
    <w:p w:rsidR="004D10D7" w:rsidRDefault="00157E4B" w:rsidP="004D10D7">
      <w:pPr>
        <w:pStyle w:val="Textoindependiente"/>
        <w:spacing w:before="9"/>
        <w:jc w:val="both"/>
        <w:rPr>
          <w:rFonts w:asciiTheme="minorHAnsi" w:hAnsiTheme="minorHAnsi"/>
          <w:sz w:val="22"/>
          <w:szCs w:val="22"/>
        </w:rPr>
      </w:pPr>
      <w:r>
        <w:rPr>
          <w:rFonts w:asciiTheme="minorHAnsi" w:hAnsiTheme="minorHAnsi"/>
          <w:sz w:val="22"/>
          <w:szCs w:val="22"/>
        </w:rPr>
        <w:lastRenderedPageBreak/>
        <w:t>ACTIVIDAD N°</w:t>
      </w:r>
      <w:proofErr w:type="gramStart"/>
      <w:r>
        <w:rPr>
          <w:rFonts w:asciiTheme="minorHAnsi" w:hAnsiTheme="minorHAnsi"/>
          <w:sz w:val="22"/>
          <w:szCs w:val="22"/>
        </w:rPr>
        <w:t xml:space="preserve">3 </w:t>
      </w:r>
      <w:r w:rsidR="004D10D7">
        <w:rPr>
          <w:rFonts w:asciiTheme="minorHAnsi" w:hAnsiTheme="minorHAnsi"/>
          <w:sz w:val="22"/>
          <w:szCs w:val="22"/>
        </w:rPr>
        <w:t>.</w:t>
      </w:r>
      <w:proofErr w:type="gramEnd"/>
      <w:r w:rsidR="004D10D7">
        <w:rPr>
          <w:rFonts w:asciiTheme="minorHAnsi" w:hAnsiTheme="minorHAnsi"/>
          <w:sz w:val="22"/>
          <w:szCs w:val="22"/>
        </w:rPr>
        <w:t>- E</w:t>
      </w:r>
      <w:r w:rsidR="004D10D7" w:rsidRPr="00712E4B">
        <w:rPr>
          <w:rFonts w:asciiTheme="minorHAnsi" w:hAnsiTheme="minorHAnsi"/>
          <w:sz w:val="22"/>
          <w:szCs w:val="22"/>
        </w:rPr>
        <w:t xml:space="preserve">xplica brevemente </w:t>
      </w:r>
      <w:r w:rsidR="004D10D7">
        <w:rPr>
          <w:rFonts w:asciiTheme="minorHAnsi" w:hAnsiTheme="minorHAnsi"/>
          <w:sz w:val="22"/>
          <w:szCs w:val="22"/>
        </w:rPr>
        <w:t xml:space="preserve">los conceptos que aparecen </w:t>
      </w:r>
      <w:r w:rsidR="00022DBB">
        <w:rPr>
          <w:rFonts w:asciiTheme="minorHAnsi" w:hAnsiTheme="minorHAnsi"/>
          <w:sz w:val="22"/>
          <w:szCs w:val="22"/>
        </w:rPr>
        <w:t>en el texto de estudio página 290- 306</w:t>
      </w:r>
      <w:r w:rsidR="004D10D7" w:rsidRPr="00712E4B">
        <w:rPr>
          <w:rFonts w:asciiTheme="minorHAnsi" w:hAnsiTheme="minorHAnsi"/>
          <w:sz w:val="22"/>
          <w:szCs w:val="22"/>
        </w:rPr>
        <w:t xml:space="preserve"> la Primera Guerra Mundial.</w:t>
      </w:r>
      <w:r w:rsidR="004D10D7">
        <w:rPr>
          <w:rFonts w:asciiTheme="minorHAnsi" w:hAnsiTheme="minorHAnsi"/>
          <w:sz w:val="22"/>
          <w:szCs w:val="22"/>
        </w:rPr>
        <w:t xml:space="preserve"> (2 </w:t>
      </w:r>
      <w:proofErr w:type="spellStart"/>
      <w:r w:rsidR="004D10D7">
        <w:rPr>
          <w:rFonts w:asciiTheme="minorHAnsi" w:hAnsiTheme="minorHAnsi"/>
          <w:sz w:val="22"/>
          <w:szCs w:val="22"/>
        </w:rPr>
        <w:t>ptos</w:t>
      </w:r>
      <w:proofErr w:type="spellEnd"/>
      <w:r w:rsidR="004D10D7">
        <w:rPr>
          <w:rFonts w:asciiTheme="minorHAnsi" w:hAnsiTheme="minorHAnsi"/>
          <w:sz w:val="22"/>
          <w:szCs w:val="22"/>
        </w:rPr>
        <w:t xml:space="preserve"> c/u) (34 </w:t>
      </w:r>
      <w:proofErr w:type="spellStart"/>
      <w:r w:rsidR="004D10D7">
        <w:rPr>
          <w:rFonts w:asciiTheme="minorHAnsi" w:hAnsiTheme="minorHAnsi"/>
          <w:sz w:val="22"/>
          <w:szCs w:val="22"/>
        </w:rPr>
        <w:t>ptos</w:t>
      </w:r>
      <w:proofErr w:type="spellEnd"/>
      <w:r w:rsidR="004D10D7">
        <w:rPr>
          <w:rFonts w:asciiTheme="minorHAnsi" w:hAnsiTheme="minorHAnsi"/>
          <w:sz w:val="22"/>
          <w:szCs w:val="22"/>
        </w:rPr>
        <w:t xml:space="preserve"> total)</w:t>
      </w:r>
      <w:r w:rsidR="003D3CDE">
        <w:rPr>
          <w:rFonts w:asciiTheme="minorHAnsi" w:hAnsiTheme="minorHAnsi"/>
          <w:sz w:val="22"/>
          <w:szCs w:val="22"/>
        </w:rPr>
        <w:t xml:space="preserve">. </w:t>
      </w:r>
      <w:r w:rsidR="003D3CDE" w:rsidRPr="003D3CDE">
        <w:rPr>
          <w:rFonts w:asciiTheme="minorHAnsi" w:hAnsiTheme="minorHAnsi"/>
          <w:b/>
          <w:sz w:val="22"/>
          <w:szCs w:val="22"/>
        </w:rPr>
        <w:t>(PUEDE CONTESTAR DIGITALMENTE, O DE LO CONTRARIO CONTESTAR EN OTRA HOJA APARTE, SE AGRADECE UTILIZAR LAPICERA Y LETRA CLARA, YA QUE AL SER ESCANEADA O FOTOGRAFIADAS MUCHAS VECES EL LÁPIZ NO SE NOTA MUCHO)</w:t>
      </w:r>
    </w:p>
    <w:p w:rsidR="004D10D7" w:rsidRPr="003D3CDE" w:rsidRDefault="004D10D7" w:rsidP="004D10D7">
      <w:pPr>
        <w:pStyle w:val="Textoindependiente"/>
        <w:spacing w:before="9"/>
        <w:rPr>
          <w:rFonts w:asciiTheme="minorHAnsi" w:hAnsiTheme="minorHAnsi"/>
          <w:sz w:val="6"/>
          <w:szCs w:val="6"/>
        </w:rPr>
      </w:pPr>
    </w:p>
    <w:tbl>
      <w:tblPr>
        <w:tblStyle w:val="TableNormal"/>
        <w:tblpPr w:leftFromText="141" w:rightFromText="141" w:vertAnchor="text" w:horzAnchor="margin" w:tblpY="53"/>
        <w:tblW w:w="10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
        <w:gridCol w:w="3969"/>
        <w:gridCol w:w="6256"/>
      </w:tblGrid>
      <w:tr w:rsidR="004D10D7" w:rsidTr="00DE0DD3">
        <w:trPr>
          <w:trHeight w:val="430"/>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213"/>
              <w:rPr>
                <w:sz w:val="20"/>
              </w:rPr>
            </w:pPr>
            <w:r>
              <w:rPr>
                <w:sz w:val="20"/>
              </w:rPr>
              <w:t>1</w:t>
            </w:r>
          </w:p>
        </w:tc>
        <w:tc>
          <w:tcPr>
            <w:tcW w:w="3969" w:type="dxa"/>
            <w:tcBorders>
              <w:left w:val="single" w:sz="4" w:space="0" w:color="000000"/>
              <w:right w:val="single" w:sz="4" w:space="0" w:color="000000"/>
            </w:tcBorders>
          </w:tcPr>
          <w:p w:rsidR="004D10D7" w:rsidRPr="00775204" w:rsidRDefault="00157E4B" w:rsidP="009B4986">
            <w:pPr>
              <w:pStyle w:val="TableParagraph"/>
              <w:rPr>
                <w:rFonts w:asciiTheme="minorHAnsi" w:hAnsiTheme="minorHAnsi"/>
                <w:b/>
              </w:rPr>
            </w:pPr>
            <w:r w:rsidRPr="00775204">
              <w:rPr>
                <w:rFonts w:asciiTheme="minorHAnsi" w:eastAsiaTheme="minorHAnsi" w:hAnsiTheme="minorHAnsi" w:cs="MyriadPro-Light"/>
                <w:b/>
                <w:lang w:val="es-CL" w:eastAsia="en-US" w:bidi="ar-SA"/>
              </w:rPr>
              <w:t>Paz Armada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8"/>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213"/>
              <w:rPr>
                <w:sz w:val="20"/>
              </w:rPr>
            </w:pPr>
            <w:r>
              <w:rPr>
                <w:sz w:val="20"/>
              </w:rPr>
              <w:t>2</w:t>
            </w:r>
          </w:p>
        </w:tc>
        <w:tc>
          <w:tcPr>
            <w:tcW w:w="3969" w:type="dxa"/>
            <w:tcBorders>
              <w:left w:val="single" w:sz="4" w:space="0" w:color="000000"/>
              <w:right w:val="single" w:sz="4" w:space="0" w:color="000000"/>
            </w:tcBorders>
          </w:tcPr>
          <w:p w:rsidR="004D10D7" w:rsidRPr="00775204" w:rsidRDefault="00157E4B" w:rsidP="009B4986">
            <w:pPr>
              <w:pStyle w:val="TableParagraph"/>
              <w:rPr>
                <w:rFonts w:asciiTheme="minorHAnsi" w:hAnsiTheme="minorHAnsi"/>
                <w:b/>
              </w:rPr>
            </w:pPr>
            <w:r w:rsidRPr="00775204">
              <w:rPr>
                <w:rFonts w:asciiTheme="minorHAnsi" w:eastAsiaTheme="minorHAnsi" w:hAnsiTheme="minorHAnsi" w:cs="MyriadPro-Light"/>
                <w:b/>
                <w:lang w:val="es-CL" w:eastAsia="en-US" w:bidi="ar-SA"/>
              </w:rPr>
              <w:t>Triple Alianza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1"/>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213"/>
              <w:rPr>
                <w:sz w:val="20"/>
              </w:rPr>
            </w:pPr>
            <w:r>
              <w:rPr>
                <w:sz w:val="20"/>
              </w:rPr>
              <w:t>3</w:t>
            </w:r>
          </w:p>
        </w:tc>
        <w:tc>
          <w:tcPr>
            <w:tcW w:w="3969" w:type="dxa"/>
            <w:tcBorders>
              <w:left w:val="single" w:sz="4" w:space="0" w:color="000000"/>
              <w:right w:val="single" w:sz="4" w:space="0" w:color="000000"/>
            </w:tcBorders>
          </w:tcPr>
          <w:p w:rsidR="004D10D7" w:rsidRPr="00775204" w:rsidRDefault="004E1A76" w:rsidP="009B4986">
            <w:pPr>
              <w:pStyle w:val="TableParagraph"/>
              <w:rPr>
                <w:rFonts w:asciiTheme="minorHAnsi" w:hAnsiTheme="minorHAnsi"/>
                <w:b/>
              </w:rPr>
            </w:pPr>
            <w:r w:rsidRPr="00775204">
              <w:rPr>
                <w:rFonts w:asciiTheme="minorHAnsi" w:eastAsiaTheme="minorHAnsi" w:hAnsiTheme="minorHAnsi" w:cs="MyriadPro-Regular"/>
                <w:b/>
                <w:lang w:val="es-CL" w:eastAsia="en-US" w:bidi="ar-SA"/>
              </w:rPr>
              <w:t>Guerra de movimientos</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8"/>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213"/>
              <w:rPr>
                <w:sz w:val="20"/>
              </w:rPr>
            </w:pPr>
            <w:r>
              <w:rPr>
                <w:sz w:val="20"/>
              </w:rPr>
              <w:t>4</w:t>
            </w:r>
          </w:p>
        </w:tc>
        <w:tc>
          <w:tcPr>
            <w:tcW w:w="3969" w:type="dxa"/>
            <w:tcBorders>
              <w:left w:val="single" w:sz="4" w:space="0" w:color="000000"/>
              <w:right w:val="single" w:sz="4" w:space="0" w:color="000000"/>
            </w:tcBorders>
          </w:tcPr>
          <w:p w:rsidR="004D10D7" w:rsidRPr="00775204" w:rsidRDefault="004E1A76" w:rsidP="009B4986">
            <w:pPr>
              <w:pStyle w:val="TableParagraph"/>
              <w:rPr>
                <w:rFonts w:asciiTheme="minorHAnsi" w:hAnsiTheme="minorHAnsi"/>
                <w:b/>
              </w:rPr>
            </w:pPr>
            <w:r w:rsidRPr="00775204">
              <w:rPr>
                <w:rFonts w:asciiTheme="minorHAnsi" w:eastAsiaTheme="minorHAnsi" w:hAnsiTheme="minorHAnsi" w:cs="MyriadPro-Regular"/>
                <w:b/>
                <w:lang w:val="es-CL" w:eastAsia="en-US" w:bidi="ar-SA"/>
              </w:rPr>
              <w:t>Guerra de posiciones o de trincheras</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1"/>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213"/>
              <w:rPr>
                <w:sz w:val="20"/>
              </w:rPr>
            </w:pPr>
            <w:r>
              <w:rPr>
                <w:sz w:val="20"/>
              </w:rPr>
              <w:t>5</w:t>
            </w:r>
          </w:p>
        </w:tc>
        <w:tc>
          <w:tcPr>
            <w:tcW w:w="3969" w:type="dxa"/>
            <w:tcBorders>
              <w:left w:val="single" w:sz="4" w:space="0" w:color="000000"/>
              <w:right w:val="single" w:sz="4" w:space="0" w:color="000000"/>
            </w:tcBorders>
          </w:tcPr>
          <w:p w:rsidR="004D10D7" w:rsidRPr="00775204" w:rsidRDefault="004E1A76" w:rsidP="009B4986">
            <w:pPr>
              <w:pStyle w:val="TableParagraph"/>
              <w:rPr>
                <w:rFonts w:asciiTheme="minorHAnsi" w:hAnsiTheme="minorHAnsi"/>
                <w:b/>
              </w:rPr>
            </w:pPr>
            <w:r w:rsidRPr="00775204">
              <w:rPr>
                <w:rFonts w:asciiTheme="minorHAnsi" w:eastAsiaTheme="minorHAnsi" w:hAnsiTheme="minorHAnsi" w:cs="MyriadPro-Regular"/>
                <w:b/>
                <w:lang w:val="es-CL" w:eastAsia="en-US" w:bidi="ar-SA"/>
              </w:rPr>
              <w:t>Guerra de desgaste y desenlace (1918)</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213"/>
              <w:rPr>
                <w:sz w:val="20"/>
              </w:rPr>
            </w:pPr>
            <w:r>
              <w:rPr>
                <w:sz w:val="20"/>
              </w:rPr>
              <w:t>6</w:t>
            </w:r>
          </w:p>
        </w:tc>
        <w:tc>
          <w:tcPr>
            <w:tcW w:w="3969" w:type="dxa"/>
            <w:tcBorders>
              <w:left w:val="single" w:sz="4" w:space="0" w:color="000000"/>
              <w:right w:val="single" w:sz="4" w:space="0" w:color="000000"/>
            </w:tcBorders>
          </w:tcPr>
          <w:p w:rsidR="004D10D7" w:rsidRPr="00775204" w:rsidRDefault="004E1A76"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Uso de la propaganda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0"/>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213"/>
              <w:rPr>
                <w:sz w:val="20"/>
              </w:rPr>
            </w:pPr>
            <w:r>
              <w:rPr>
                <w:sz w:val="20"/>
              </w:rPr>
              <w:t>7</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La caída demográfica.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213"/>
              <w:rPr>
                <w:sz w:val="20"/>
              </w:rPr>
            </w:pPr>
            <w:r>
              <w:rPr>
                <w:sz w:val="20"/>
              </w:rPr>
              <w:t>8</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Las transformaciones del rol de la mujer</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0"/>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213"/>
              <w:rPr>
                <w:sz w:val="20"/>
              </w:rPr>
            </w:pPr>
            <w:r>
              <w:rPr>
                <w:sz w:val="20"/>
              </w:rPr>
              <w:t>9</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eastAsiaTheme="minorHAnsi" w:hAnsiTheme="minorHAnsi" w:cs="MyriadPro-Bold"/>
                <w:b/>
                <w:bCs/>
                <w:lang w:val="es-CL" w:eastAsia="en-US" w:bidi="ar-SA"/>
              </w:rPr>
            </w:pPr>
            <w:r w:rsidRPr="00775204">
              <w:rPr>
                <w:rFonts w:asciiTheme="minorHAnsi" w:eastAsiaTheme="minorHAnsi" w:hAnsiTheme="minorHAnsi" w:cs="MyriadPro-Bold"/>
                <w:b/>
                <w:bCs/>
                <w:lang w:val="es-CL" w:eastAsia="en-US" w:bidi="ar-SA"/>
              </w:rPr>
              <w:t>El rediseño del mapa de Europa</w:t>
            </w:r>
          </w:p>
          <w:p w:rsidR="00022DBB" w:rsidRPr="00775204" w:rsidRDefault="00022DBB"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Alemania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10</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eastAsiaTheme="minorHAnsi" w:hAnsiTheme="minorHAnsi" w:cs="MyriadPro-Bold"/>
                <w:b/>
                <w:bCs/>
                <w:lang w:val="es-CL" w:eastAsia="en-US" w:bidi="ar-SA"/>
              </w:rPr>
            </w:pPr>
            <w:r w:rsidRPr="00775204">
              <w:rPr>
                <w:rFonts w:asciiTheme="minorHAnsi" w:eastAsiaTheme="minorHAnsi" w:hAnsiTheme="minorHAnsi" w:cs="MyriadPro-Bold"/>
                <w:b/>
                <w:bCs/>
                <w:lang w:val="es-CL" w:eastAsia="en-US" w:bidi="ar-SA"/>
              </w:rPr>
              <w:t>El rediseño del mapa de Europa</w:t>
            </w:r>
          </w:p>
          <w:p w:rsidR="00022DBB" w:rsidRPr="00775204" w:rsidRDefault="00022DBB"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Imperio austro-</w:t>
            </w:r>
            <w:proofErr w:type="spellStart"/>
            <w:r w:rsidRPr="00775204">
              <w:rPr>
                <w:rFonts w:asciiTheme="minorHAnsi" w:eastAsiaTheme="minorHAnsi" w:hAnsiTheme="minorHAnsi" w:cs="MyriadPro-Bold"/>
                <w:b/>
                <w:bCs/>
                <w:lang w:val="es-CL" w:eastAsia="en-US" w:bidi="ar-SA"/>
              </w:rPr>
              <w:t>hungaro</w:t>
            </w:r>
            <w:proofErr w:type="spellEnd"/>
            <w:r w:rsidRPr="00775204">
              <w:rPr>
                <w:rFonts w:asciiTheme="minorHAnsi" w:eastAsiaTheme="minorHAnsi" w:hAnsiTheme="minorHAnsi" w:cs="MyriadPro-Bold"/>
                <w:b/>
                <w:bCs/>
                <w:lang w:val="es-CL" w:eastAsia="en-US" w:bidi="ar-SA"/>
              </w:rPr>
              <w:t>.</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0"/>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166"/>
              <w:rPr>
                <w:sz w:val="20"/>
              </w:rPr>
            </w:pPr>
            <w:r>
              <w:rPr>
                <w:sz w:val="20"/>
              </w:rPr>
              <w:t>11</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eastAsiaTheme="minorHAnsi" w:hAnsiTheme="minorHAnsi" w:cs="MyriadPro-Bold"/>
                <w:b/>
                <w:bCs/>
                <w:lang w:val="es-CL" w:eastAsia="en-US" w:bidi="ar-SA"/>
              </w:rPr>
            </w:pPr>
            <w:r w:rsidRPr="00775204">
              <w:rPr>
                <w:rFonts w:asciiTheme="minorHAnsi" w:eastAsiaTheme="minorHAnsi" w:hAnsiTheme="minorHAnsi" w:cs="MyriadPro-Bold"/>
                <w:b/>
                <w:bCs/>
                <w:lang w:val="es-CL" w:eastAsia="en-US" w:bidi="ar-SA"/>
              </w:rPr>
              <w:t>El rediseño del mapa de Europa</w:t>
            </w:r>
          </w:p>
          <w:p w:rsidR="00022DBB" w:rsidRPr="00775204" w:rsidRDefault="00022DBB" w:rsidP="009B4986">
            <w:pPr>
              <w:pStyle w:val="TableParagraph"/>
              <w:rPr>
                <w:rFonts w:asciiTheme="minorHAnsi" w:hAnsiTheme="minorHAnsi"/>
                <w:b/>
              </w:rPr>
            </w:pPr>
            <w:r w:rsidRPr="00775204">
              <w:rPr>
                <w:rFonts w:asciiTheme="minorHAnsi" w:eastAsiaTheme="minorHAnsi" w:hAnsiTheme="minorHAnsi" w:cs="MyriadPro-Bold"/>
                <w:b/>
                <w:bCs/>
                <w:lang w:val="es-CL" w:eastAsia="en-US" w:bidi="ar-SA"/>
              </w:rPr>
              <w:t>Imperio turco-otomano</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12</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Sociedad de naciones</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30"/>
        </w:trPr>
        <w:tc>
          <w:tcPr>
            <w:tcW w:w="431" w:type="dxa"/>
            <w:tcBorders>
              <w:left w:val="single" w:sz="4" w:space="0" w:color="000000"/>
              <w:right w:val="single" w:sz="4" w:space="0" w:color="000000"/>
            </w:tcBorders>
          </w:tcPr>
          <w:p w:rsidR="004D10D7" w:rsidRDefault="004D10D7" w:rsidP="009B4986">
            <w:pPr>
              <w:pStyle w:val="TableParagraph"/>
              <w:spacing w:line="227" w:lineRule="exact"/>
              <w:ind w:left="166"/>
              <w:rPr>
                <w:sz w:val="20"/>
              </w:rPr>
            </w:pPr>
            <w:r>
              <w:rPr>
                <w:sz w:val="20"/>
              </w:rPr>
              <w:t>13</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Surgimiento de la Unión Soviética.</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14</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 xml:space="preserve"> Revolución de 1917</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15</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Imperialismo</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16</w:t>
            </w:r>
          </w:p>
          <w:p w:rsidR="004D10D7" w:rsidRDefault="004D10D7" w:rsidP="009B4986">
            <w:pPr>
              <w:pStyle w:val="TableParagraph"/>
              <w:spacing w:line="225" w:lineRule="exact"/>
              <w:ind w:left="166"/>
              <w:rPr>
                <w:sz w:val="20"/>
              </w:rPr>
            </w:pP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URSS</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r w:rsidR="004D10D7" w:rsidTr="00DE0DD3">
        <w:trPr>
          <w:trHeight w:val="429"/>
        </w:trPr>
        <w:tc>
          <w:tcPr>
            <w:tcW w:w="431" w:type="dxa"/>
            <w:tcBorders>
              <w:left w:val="single" w:sz="4" w:space="0" w:color="000000"/>
              <w:right w:val="single" w:sz="4" w:space="0" w:color="000000"/>
            </w:tcBorders>
          </w:tcPr>
          <w:p w:rsidR="004D10D7" w:rsidRDefault="004D10D7" w:rsidP="009B4986">
            <w:pPr>
              <w:pStyle w:val="TableParagraph"/>
              <w:spacing w:line="225" w:lineRule="exact"/>
              <w:ind w:left="166"/>
              <w:rPr>
                <w:sz w:val="20"/>
              </w:rPr>
            </w:pPr>
            <w:r>
              <w:rPr>
                <w:sz w:val="20"/>
              </w:rPr>
              <w:t>17</w:t>
            </w:r>
          </w:p>
        </w:tc>
        <w:tc>
          <w:tcPr>
            <w:tcW w:w="3969" w:type="dxa"/>
            <w:tcBorders>
              <w:left w:val="single" w:sz="4" w:space="0" w:color="000000"/>
              <w:right w:val="single" w:sz="4" w:space="0" w:color="000000"/>
            </w:tcBorders>
          </w:tcPr>
          <w:p w:rsidR="004D10D7" w:rsidRPr="00775204" w:rsidRDefault="00022DBB" w:rsidP="009B4986">
            <w:pPr>
              <w:pStyle w:val="TableParagraph"/>
              <w:rPr>
                <w:rFonts w:asciiTheme="minorHAnsi" w:hAnsiTheme="minorHAnsi"/>
                <w:b/>
              </w:rPr>
            </w:pPr>
            <w:r w:rsidRPr="00775204">
              <w:rPr>
                <w:rFonts w:asciiTheme="minorHAnsi" w:hAnsiTheme="minorHAnsi"/>
                <w:b/>
              </w:rPr>
              <w:t xml:space="preserve">Triple entente </w:t>
            </w:r>
          </w:p>
        </w:tc>
        <w:tc>
          <w:tcPr>
            <w:tcW w:w="6256" w:type="dxa"/>
            <w:tcBorders>
              <w:left w:val="single" w:sz="4" w:space="0" w:color="000000"/>
              <w:right w:val="single" w:sz="4" w:space="0" w:color="000000"/>
            </w:tcBorders>
          </w:tcPr>
          <w:p w:rsidR="004D10D7" w:rsidRDefault="004D10D7" w:rsidP="009B4986">
            <w:pPr>
              <w:pStyle w:val="TableParagraph"/>
              <w:rPr>
                <w:rFonts w:ascii="Times New Roman"/>
                <w:sz w:val="20"/>
              </w:rPr>
            </w:pPr>
          </w:p>
        </w:tc>
      </w:tr>
    </w:tbl>
    <w:p w:rsidR="00775204" w:rsidRPr="003D3CDE" w:rsidRDefault="00775204" w:rsidP="004D10D7">
      <w:pPr>
        <w:pStyle w:val="Textoindependiente"/>
        <w:spacing w:before="7"/>
        <w:rPr>
          <w:rFonts w:asciiTheme="minorHAnsi" w:hAnsiTheme="minorHAnsi"/>
          <w:b/>
          <w:sz w:val="6"/>
          <w:szCs w:val="6"/>
        </w:rPr>
      </w:pPr>
    </w:p>
    <w:p w:rsidR="00775204" w:rsidRPr="00775204" w:rsidRDefault="00775204" w:rsidP="004D10D7">
      <w:pPr>
        <w:pStyle w:val="Textoindependiente"/>
        <w:spacing w:before="7"/>
        <w:rPr>
          <w:rFonts w:asciiTheme="minorHAnsi" w:hAnsiTheme="minorHAnsi"/>
          <w:b/>
          <w:sz w:val="22"/>
          <w:szCs w:val="22"/>
        </w:rPr>
      </w:pPr>
      <w:r w:rsidRPr="00775204">
        <w:rPr>
          <w:rFonts w:asciiTheme="minorHAnsi" w:hAnsiTheme="minorHAnsi"/>
          <w:b/>
          <w:sz w:val="22"/>
          <w:szCs w:val="22"/>
        </w:rPr>
        <w:t>Actividad N°4: En el siguiente ma</w:t>
      </w:r>
      <w:r w:rsidR="000F7B51">
        <w:rPr>
          <w:rFonts w:asciiTheme="minorHAnsi" w:hAnsiTheme="minorHAnsi"/>
          <w:b/>
          <w:sz w:val="22"/>
          <w:szCs w:val="22"/>
        </w:rPr>
        <w:t>pa en blanco ubique y colore: (1</w:t>
      </w:r>
      <w:r w:rsidRPr="00775204">
        <w:rPr>
          <w:rFonts w:asciiTheme="minorHAnsi" w:hAnsiTheme="minorHAnsi"/>
          <w:b/>
          <w:sz w:val="22"/>
          <w:szCs w:val="22"/>
        </w:rPr>
        <w:t>ptos c/u)</w:t>
      </w:r>
    </w:p>
    <w:p w:rsidR="00775204" w:rsidRPr="003D3CDE" w:rsidRDefault="00775204" w:rsidP="004D10D7">
      <w:pPr>
        <w:pStyle w:val="Textoindependiente"/>
        <w:spacing w:before="7"/>
        <w:rPr>
          <w:rFonts w:asciiTheme="minorHAnsi" w:hAnsiTheme="minorHAnsi"/>
          <w:b/>
          <w:sz w:val="6"/>
          <w:szCs w:val="6"/>
        </w:rPr>
      </w:pPr>
    </w:p>
    <w:p w:rsidR="00775204" w:rsidRDefault="00775204" w:rsidP="004D10D7">
      <w:pPr>
        <w:pStyle w:val="Textoindependiente"/>
        <w:spacing w:before="7"/>
        <w:rPr>
          <w:rFonts w:asciiTheme="minorHAnsi" w:hAnsiTheme="minorHAnsi"/>
          <w:b/>
          <w:sz w:val="22"/>
          <w:szCs w:val="22"/>
        </w:rPr>
      </w:pPr>
      <w:r w:rsidRPr="00775204">
        <w:rPr>
          <w:rFonts w:asciiTheme="minorHAnsi" w:hAnsiTheme="minorHAnsi"/>
          <w:b/>
          <w:sz w:val="22"/>
          <w:szCs w:val="22"/>
        </w:rPr>
        <w:t>Triple Alianza: café</w:t>
      </w:r>
      <w:r w:rsidRPr="00775204">
        <w:rPr>
          <w:rFonts w:asciiTheme="minorHAnsi" w:hAnsiTheme="minorHAnsi"/>
          <w:b/>
          <w:sz w:val="22"/>
          <w:szCs w:val="22"/>
        </w:rPr>
        <w:tab/>
        <w:t>Triple Entente: verde</w:t>
      </w:r>
      <w:r w:rsidRPr="00775204">
        <w:rPr>
          <w:rFonts w:asciiTheme="minorHAnsi" w:hAnsiTheme="minorHAnsi"/>
          <w:b/>
          <w:sz w:val="22"/>
          <w:szCs w:val="22"/>
        </w:rPr>
        <w:tab/>
      </w:r>
      <w:proofErr w:type="gramStart"/>
      <w:r w:rsidRPr="00775204">
        <w:rPr>
          <w:rFonts w:asciiTheme="minorHAnsi" w:hAnsiTheme="minorHAnsi"/>
          <w:b/>
          <w:sz w:val="22"/>
          <w:szCs w:val="22"/>
        </w:rPr>
        <w:t>Países  Neutrales</w:t>
      </w:r>
      <w:proofErr w:type="gramEnd"/>
      <w:r w:rsidRPr="00775204">
        <w:rPr>
          <w:rFonts w:asciiTheme="minorHAnsi" w:hAnsiTheme="minorHAnsi"/>
          <w:b/>
          <w:sz w:val="22"/>
          <w:szCs w:val="22"/>
        </w:rPr>
        <w:t xml:space="preserve">: Amarillo </w:t>
      </w:r>
    </w:p>
    <w:p w:rsidR="00775204" w:rsidRPr="00775204" w:rsidRDefault="003D3CDE" w:rsidP="003D3CDE">
      <w:pPr>
        <w:pStyle w:val="Textoindependiente"/>
        <w:spacing w:before="7"/>
        <w:jc w:val="center"/>
        <w:rPr>
          <w:rFonts w:asciiTheme="minorHAnsi" w:hAnsiTheme="minorHAnsi"/>
          <w:b/>
          <w:sz w:val="22"/>
          <w:szCs w:val="22"/>
        </w:rPr>
      </w:pPr>
      <w:r>
        <w:rPr>
          <w:noProof/>
          <w:lang w:val="es-CL" w:eastAsia="es-CL" w:bidi="ar-SA"/>
        </w:rPr>
        <w:drawing>
          <wp:inline distT="0" distB="0" distL="0" distR="0" wp14:anchorId="2847D446" wp14:editId="66A7404B">
            <wp:extent cx="6469039" cy="4055755"/>
            <wp:effectExtent l="0" t="0" r="8255" b="1905"/>
            <wp:docPr id="5" name="Imagen 5" descr="http://2.bp.blogspot.com/-Z_-jIpCiLSc/Ut1jrmY4hwI/AAAAAAAAA9Y/hSH62TwwZhc/s1600/EUROPA_1914_m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Z_-jIpCiLSc/Ut1jrmY4hwI/AAAAAAAAA9Y/hSH62TwwZhc/s1600/EUROPA_1914_mudo.jpg"/>
                    <pic:cNvPicPr>
                      <a:picLocks noChangeAspect="1" noChangeArrowheads="1"/>
                    </pic:cNvPicPr>
                  </pic:nvPicPr>
                  <pic:blipFill>
                    <a:blip r:embed="rId16">
                      <a:biLevel thresh="75000"/>
                      <a:extLst>
                        <a:ext uri="{BEBA8EAE-BF5A-486C-A8C5-ECC9F3942E4B}">
                          <a14:imgProps xmlns:a14="http://schemas.microsoft.com/office/drawing/2010/main">
                            <a14:imgLayer r:embed="rId17">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87757" cy="4067490"/>
                    </a:xfrm>
                    <a:prstGeom prst="rect">
                      <a:avLst/>
                    </a:prstGeom>
                    <a:noFill/>
                    <a:ln>
                      <a:noFill/>
                    </a:ln>
                  </pic:spPr>
                </pic:pic>
              </a:graphicData>
            </a:graphic>
          </wp:inline>
        </w:drawing>
      </w:r>
    </w:p>
    <w:sectPr w:rsidR="00775204" w:rsidRPr="00775204" w:rsidSect="004D10D7">
      <w:headerReference w:type="default" r:id="rId18"/>
      <w:pgSz w:w="12242" w:h="1871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30" w:rsidRDefault="00CE2A30" w:rsidP="00310348">
      <w:r>
        <w:separator/>
      </w:r>
    </w:p>
  </w:endnote>
  <w:endnote w:type="continuationSeparator" w:id="0">
    <w:p w:rsidR="00CE2A30" w:rsidRDefault="00CE2A30" w:rsidP="0031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30" w:rsidRDefault="00CE2A30" w:rsidP="00310348">
      <w:r>
        <w:separator/>
      </w:r>
    </w:p>
  </w:footnote>
  <w:footnote w:type="continuationSeparator" w:id="0">
    <w:p w:rsidR="00CE2A30" w:rsidRDefault="00CE2A30" w:rsidP="0031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448348"/>
      <w:docPartObj>
        <w:docPartGallery w:val="Page Numbers (Top of Page)"/>
        <w:docPartUnique/>
      </w:docPartObj>
    </w:sdtPr>
    <w:sdtEndPr/>
    <w:sdtContent>
      <w:p w:rsidR="00310348" w:rsidRDefault="00310348">
        <w:pPr>
          <w:pStyle w:val="Encabezado"/>
          <w:jc w:val="right"/>
        </w:pPr>
        <w:r>
          <w:t xml:space="preserve">HISTORIA SEGUNDO MEDIO             </w:t>
        </w:r>
        <w:r>
          <w:fldChar w:fldCharType="begin"/>
        </w:r>
        <w:r>
          <w:instrText>PAGE   \* MERGEFORMAT</w:instrText>
        </w:r>
        <w:r>
          <w:fldChar w:fldCharType="separate"/>
        </w:r>
        <w:r w:rsidR="003D3CDE">
          <w:rPr>
            <w:noProof/>
          </w:rPr>
          <w:t>4</w:t>
        </w:r>
        <w:r>
          <w:fldChar w:fldCharType="end"/>
        </w:r>
      </w:p>
    </w:sdtContent>
  </w:sdt>
  <w:p w:rsidR="00310348" w:rsidRDefault="003103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0DFE"/>
    <w:multiLevelType w:val="hybridMultilevel"/>
    <w:tmpl w:val="FFF64968"/>
    <w:lvl w:ilvl="0" w:tplc="6E760EF8">
      <w:start w:val="1"/>
      <w:numFmt w:val="decimal"/>
      <w:lvlText w:val="%1."/>
      <w:lvlJc w:val="left"/>
      <w:pPr>
        <w:ind w:left="942" w:hanging="360"/>
        <w:jc w:val="left"/>
      </w:pPr>
      <w:rPr>
        <w:rFonts w:ascii="Arial Narrow" w:eastAsia="Arial Narrow" w:hAnsi="Arial Narrow" w:cs="Arial Narrow" w:hint="default"/>
        <w:spacing w:val="-3"/>
        <w:w w:val="100"/>
        <w:sz w:val="20"/>
        <w:szCs w:val="20"/>
        <w:lang w:val="es-ES" w:eastAsia="es-ES" w:bidi="es-ES"/>
      </w:rPr>
    </w:lvl>
    <w:lvl w:ilvl="1" w:tplc="A24A6222">
      <w:numFmt w:val="bullet"/>
      <w:lvlText w:val="•"/>
      <w:lvlJc w:val="left"/>
      <w:pPr>
        <w:ind w:left="1958" w:hanging="360"/>
      </w:pPr>
      <w:rPr>
        <w:rFonts w:hint="default"/>
        <w:lang w:val="es-ES" w:eastAsia="es-ES" w:bidi="es-ES"/>
      </w:rPr>
    </w:lvl>
    <w:lvl w:ilvl="2" w:tplc="497806DA">
      <w:numFmt w:val="bullet"/>
      <w:lvlText w:val="•"/>
      <w:lvlJc w:val="left"/>
      <w:pPr>
        <w:ind w:left="2976" w:hanging="360"/>
      </w:pPr>
      <w:rPr>
        <w:rFonts w:hint="default"/>
        <w:lang w:val="es-ES" w:eastAsia="es-ES" w:bidi="es-ES"/>
      </w:rPr>
    </w:lvl>
    <w:lvl w:ilvl="3" w:tplc="4126B71C">
      <w:numFmt w:val="bullet"/>
      <w:lvlText w:val="•"/>
      <w:lvlJc w:val="left"/>
      <w:pPr>
        <w:ind w:left="3994" w:hanging="360"/>
      </w:pPr>
      <w:rPr>
        <w:rFonts w:hint="default"/>
        <w:lang w:val="es-ES" w:eastAsia="es-ES" w:bidi="es-ES"/>
      </w:rPr>
    </w:lvl>
    <w:lvl w:ilvl="4" w:tplc="28E2BCE2">
      <w:numFmt w:val="bullet"/>
      <w:lvlText w:val="•"/>
      <w:lvlJc w:val="left"/>
      <w:pPr>
        <w:ind w:left="5012" w:hanging="360"/>
      </w:pPr>
      <w:rPr>
        <w:rFonts w:hint="default"/>
        <w:lang w:val="es-ES" w:eastAsia="es-ES" w:bidi="es-ES"/>
      </w:rPr>
    </w:lvl>
    <w:lvl w:ilvl="5" w:tplc="ADA2C1EE">
      <w:numFmt w:val="bullet"/>
      <w:lvlText w:val="•"/>
      <w:lvlJc w:val="left"/>
      <w:pPr>
        <w:ind w:left="6030" w:hanging="360"/>
      </w:pPr>
      <w:rPr>
        <w:rFonts w:hint="default"/>
        <w:lang w:val="es-ES" w:eastAsia="es-ES" w:bidi="es-ES"/>
      </w:rPr>
    </w:lvl>
    <w:lvl w:ilvl="6" w:tplc="64B00B8A">
      <w:numFmt w:val="bullet"/>
      <w:lvlText w:val="•"/>
      <w:lvlJc w:val="left"/>
      <w:pPr>
        <w:ind w:left="7048" w:hanging="360"/>
      </w:pPr>
      <w:rPr>
        <w:rFonts w:hint="default"/>
        <w:lang w:val="es-ES" w:eastAsia="es-ES" w:bidi="es-ES"/>
      </w:rPr>
    </w:lvl>
    <w:lvl w:ilvl="7" w:tplc="2DBAA7C2">
      <w:numFmt w:val="bullet"/>
      <w:lvlText w:val="•"/>
      <w:lvlJc w:val="left"/>
      <w:pPr>
        <w:ind w:left="8066" w:hanging="360"/>
      </w:pPr>
      <w:rPr>
        <w:rFonts w:hint="default"/>
        <w:lang w:val="es-ES" w:eastAsia="es-ES" w:bidi="es-ES"/>
      </w:rPr>
    </w:lvl>
    <w:lvl w:ilvl="8" w:tplc="3D7ADF3E">
      <w:numFmt w:val="bullet"/>
      <w:lvlText w:val="•"/>
      <w:lvlJc w:val="left"/>
      <w:pPr>
        <w:ind w:left="9084" w:hanging="360"/>
      </w:pPr>
      <w:rPr>
        <w:rFonts w:hint="default"/>
        <w:lang w:val="es-ES" w:eastAsia="es-ES" w:bidi="es-ES"/>
      </w:rPr>
    </w:lvl>
  </w:abstractNum>
  <w:abstractNum w:abstractNumId="1" w15:restartNumberingAfterBreak="0">
    <w:nsid w:val="60F57206"/>
    <w:multiLevelType w:val="hybridMultilevel"/>
    <w:tmpl w:val="1CC86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50078DB"/>
    <w:multiLevelType w:val="hybridMultilevel"/>
    <w:tmpl w:val="6F5CAAA6"/>
    <w:lvl w:ilvl="0" w:tplc="52A05164">
      <w:numFmt w:val="bullet"/>
      <w:lvlText w:val=""/>
      <w:lvlJc w:val="left"/>
      <w:pPr>
        <w:ind w:left="942" w:hanging="360"/>
      </w:pPr>
      <w:rPr>
        <w:rFonts w:ascii="Symbol" w:eastAsia="Symbol" w:hAnsi="Symbol" w:cs="Symbol" w:hint="default"/>
        <w:w w:val="100"/>
        <w:sz w:val="20"/>
        <w:szCs w:val="20"/>
        <w:lang w:val="es-ES" w:eastAsia="es-ES" w:bidi="es-ES"/>
      </w:rPr>
    </w:lvl>
    <w:lvl w:ilvl="1" w:tplc="03A414C0">
      <w:numFmt w:val="bullet"/>
      <w:lvlText w:val="•"/>
      <w:lvlJc w:val="left"/>
      <w:pPr>
        <w:ind w:left="1958" w:hanging="360"/>
      </w:pPr>
      <w:rPr>
        <w:rFonts w:hint="default"/>
        <w:lang w:val="es-ES" w:eastAsia="es-ES" w:bidi="es-ES"/>
      </w:rPr>
    </w:lvl>
    <w:lvl w:ilvl="2" w:tplc="8A9C12B6">
      <w:numFmt w:val="bullet"/>
      <w:lvlText w:val="•"/>
      <w:lvlJc w:val="left"/>
      <w:pPr>
        <w:ind w:left="2976" w:hanging="360"/>
      </w:pPr>
      <w:rPr>
        <w:rFonts w:hint="default"/>
        <w:lang w:val="es-ES" w:eastAsia="es-ES" w:bidi="es-ES"/>
      </w:rPr>
    </w:lvl>
    <w:lvl w:ilvl="3" w:tplc="19CE5292">
      <w:numFmt w:val="bullet"/>
      <w:lvlText w:val="•"/>
      <w:lvlJc w:val="left"/>
      <w:pPr>
        <w:ind w:left="3994" w:hanging="360"/>
      </w:pPr>
      <w:rPr>
        <w:rFonts w:hint="default"/>
        <w:lang w:val="es-ES" w:eastAsia="es-ES" w:bidi="es-ES"/>
      </w:rPr>
    </w:lvl>
    <w:lvl w:ilvl="4" w:tplc="115C3FD0">
      <w:numFmt w:val="bullet"/>
      <w:lvlText w:val="•"/>
      <w:lvlJc w:val="left"/>
      <w:pPr>
        <w:ind w:left="5012" w:hanging="360"/>
      </w:pPr>
      <w:rPr>
        <w:rFonts w:hint="default"/>
        <w:lang w:val="es-ES" w:eastAsia="es-ES" w:bidi="es-ES"/>
      </w:rPr>
    </w:lvl>
    <w:lvl w:ilvl="5" w:tplc="97F61EEC">
      <w:numFmt w:val="bullet"/>
      <w:lvlText w:val="•"/>
      <w:lvlJc w:val="left"/>
      <w:pPr>
        <w:ind w:left="6030" w:hanging="360"/>
      </w:pPr>
      <w:rPr>
        <w:rFonts w:hint="default"/>
        <w:lang w:val="es-ES" w:eastAsia="es-ES" w:bidi="es-ES"/>
      </w:rPr>
    </w:lvl>
    <w:lvl w:ilvl="6" w:tplc="9D2E890E">
      <w:numFmt w:val="bullet"/>
      <w:lvlText w:val="•"/>
      <w:lvlJc w:val="left"/>
      <w:pPr>
        <w:ind w:left="7048" w:hanging="360"/>
      </w:pPr>
      <w:rPr>
        <w:rFonts w:hint="default"/>
        <w:lang w:val="es-ES" w:eastAsia="es-ES" w:bidi="es-ES"/>
      </w:rPr>
    </w:lvl>
    <w:lvl w:ilvl="7" w:tplc="6EE60562">
      <w:numFmt w:val="bullet"/>
      <w:lvlText w:val="•"/>
      <w:lvlJc w:val="left"/>
      <w:pPr>
        <w:ind w:left="8066" w:hanging="360"/>
      </w:pPr>
      <w:rPr>
        <w:rFonts w:hint="default"/>
        <w:lang w:val="es-ES" w:eastAsia="es-ES" w:bidi="es-ES"/>
      </w:rPr>
    </w:lvl>
    <w:lvl w:ilvl="8" w:tplc="FA6C9662">
      <w:numFmt w:val="bullet"/>
      <w:lvlText w:val="•"/>
      <w:lvlJc w:val="left"/>
      <w:pPr>
        <w:ind w:left="9084" w:hanging="360"/>
      </w:pPr>
      <w:rPr>
        <w:rFonts w:hint="default"/>
        <w:lang w:val="es-ES" w:eastAsia="es-ES" w:bidi="es-ES"/>
      </w:rPr>
    </w:lvl>
  </w:abstractNum>
  <w:abstractNum w:abstractNumId="3" w15:restartNumberingAfterBreak="0">
    <w:nsid w:val="77C21053"/>
    <w:multiLevelType w:val="hybridMultilevel"/>
    <w:tmpl w:val="D14E4B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7AB"/>
    <w:rsid w:val="00022DBB"/>
    <w:rsid w:val="000F7B51"/>
    <w:rsid w:val="00157E4B"/>
    <w:rsid w:val="00306EA5"/>
    <w:rsid w:val="00310348"/>
    <w:rsid w:val="00382935"/>
    <w:rsid w:val="003D3CDE"/>
    <w:rsid w:val="004069D8"/>
    <w:rsid w:val="004D10D7"/>
    <w:rsid w:val="004E1A76"/>
    <w:rsid w:val="00585B38"/>
    <w:rsid w:val="00712E4B"/>
    <w:rsid w:val="00775204"/>
    <w:rsid w:val="009C27AB"/>
    <w:rsid w:val="00A23AEB"/>
    <w:rsid w:val="00CE2A30"/>
    <w:rsid w:val="00DC11E8"/>
    <w:rsid w:val="00DE0D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5B33"/>
  <w15:docId w15:val="{ED5BA070-45BD-4A6B-BCA3-7109276C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22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styleId="Sinespaciado">
    <w:name w:val="No Spacing"/>
    <w:uiPriority w:val="1"/>
    <w:qFormat/>
    <w:rsid w:val="00712E4B"/>
    <w:pPr>
      <w:widowControl/>
      <w:autoSpaceDE/>
      <w:autoSpaceDN/>
    </w:pPr>
    <w:rPr>
      <w:rFonts w:ascii="Calibri" w:eastAsia="Calibri" w:hAnsi="Calibri" w:cs="Times New Roman"/>
      <w:lang w:val="es-ES"/>
    </w:rPr>
  </w:style>
  <w:style w:type="character" w:styleId="Hipervnculo">
    <w:name w:val="Hyperlink"/>
    <w:basedOn w:val="Fuentedeprrafopredeter"/>
    <w:uiPriority w:val="99"/>
    <w:semiHidden/>
    <w:unhideWhenUsed/>
    <w:rsid w:val="00712E4B"/>
    <w:rPr>
      <w:color w:val="0000FF"/>
      <w:u w:val="single"/>
    </w:rPr>
  </w:style>
  <w:style w:type="paragraph" w:styleId="Textodeglobo">
    <w:name w:val="Balloon Text"/>
    <w:basedOn w:val="Normal"/>
    <w:link w:val="TextodegloboCar"/>
    <w:uiPriority w:val="99"/>
    <w:semiHidden/>
    <w:unhideWhenUsed/>
    <w:rsid w:val="00712E4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E4B"/>
    <w:rPr>
      <w:rFonts w:ascii="Tahoma" w:eastAsia="Arial Narrow" w:hAnsi="Tahoma" w:cs="Tahoma"/>
      <w:sz w:val="16"/>
      <w:szCs w:val="16"/>
      <w:lang w:val="es-ES" w:eastAsia="es-ES" w:bidi="es-ES"/>
    </w:rPr>
  </w:style>
  <w:style w:type="paragraph" w:styleId="Encabezado">
    <w:name w:val="header"/>
    <w:basedOn w:val="Normal"/>
    <w:link w:val="EncabezadoCar"/>
    <w:uiPriority w:val="99"/>
    <w:unhideWhenUsed/>
    <w:rsid w:val="00310348"/>
    <w:pPr>
      <w:tabs>
        <w:tab w:val="center" w:pos="4419"/>
        <w:tab w:val="right" w:pos="8838"/>
      </w:tabs>
    </w:pPr>
  </w:style>
  <w:style w:type="character" w:customStyle="1" w:styleId="EncabezadoCar">
    <w:name w:val="Encabezado Car"/>
    <w:basedOn w:val="Fuentedeprrafopredeter"/>
    <w:link w:val="Encabezado"/>
    <w:uiPriority w:val="99"/>
    <w:rsid w:val="00310348"/>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310348"/>
    <w:pPr>
      <w:tabs>
        <w:tab w:val="center" w:pos="4419"/>
        <w:tab w:val="right" w:pos="8838"/>
      </w:tabs>
    </w:pPr>
  </w:style>
  <w:style w:type="character" w:customStyle="1" w:styleId="PiedepginaCar">
    <w:name w:val="Pie de página Car"/>
    <w:basedOn w:val="Fuentedeprrafopredeter"/>
    <w:link w:val="Piedepgina"/>
    <w:uiPriority w:val="99"/>
    <w:rsid w:val="00310348"/>
    <w:rPr>
      <w:rFonts w:ascii="Arial Narrow" w:eastAsia="Arial Narrow" w:hAnsi="Arial Narrow" w:cs="Arial Narrow"/>
      <w:lang w:val="es-ES" w:eastAsia="es-ES" w:bidi="es-ES"/>
    </w:rPr>
  </w:style>
  <w:style w:type="character" w:styleId="Hipervnculovisitado">
    <w:name w:val="FollowedHyperlink"/>
    <w:basedOn w:val="Fuentedeprrafopredeter"/>
    <w:uiPriority w:val="99"/>
    <w:semiHidden/>
    <w:unhideWhenUsed/>
    <w:rsid w:val="003D3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aguia2000.com/francia/179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guia2000.com/alemania/la-republica-de-weimar"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uia2000.com/alemania/el-imperio-alema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curriculumnacional.mineduc.cl/614/articles-145429_recurso_pd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laguia2000.com/francia/1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890D-AB7A-4132-B3A8-6EEE3737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1890</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LEILA</cp:lastModifiedBy>
  <cp:revision>3</cp:revision>
  <dcterms:created xsi:type="dcterms:W3CDTF">2020-03-23T16:27:00Z</dcterms:created>
  <dcterms:modified xsi:type="dcterms:W3CDTF">2020-03-24T18:27:00Z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2014-04-27T00:00:00Z</vt:filetime>
  </property>
  <property fmtid="{D5CDD505-2E9C-101B-9397-08002B2CF9AE}" pid="3" name="Creator">
    <vt:lpwstr>pdftk 1.44 - www.pdftk.com</vt:lpwstr>
  </property>
  <property fmtid="{D5CDD505-2E9C-101B-9397-08002B2CF9AE}" pid="4" name="LastSaved">
    <vt:filetime>2020-03-17T00:00:00Z</vt:filetime>
  </property>
</Properties>
</file>