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Pr="006824AB" w:rsidRDefault="00321764" w:rsidP="00321764">
      <w:pPr>
        <w:rPr>
          <w:b/>
        </w:rPr>
      </w:pPr>
      <w:r w:rsidRPr="006824AB">
        <w:t xml:space="preserve">Guía N°1      </w:t>
      </w:r>
      <w:r>
        <w:t xml:space="preserve">                  </w:t>
      </w:r>
      <w:r w:rsidRPr="006824AB">
        <w:t xml:space="preserve">  </w:t>
      </w:r>
      <w:r>
        <w:rPr>
          <w:b/>
        </w:rPr>
        <w:t>“ALIMENTACION DE LOS PARVULOS” 4° A</w:t>
      </w:r>
    </w:p>
    <w:p w:rsidR="00321764" w:rsidRPr="006824AB" w:rsidRDefault="00321764" w:rsidP="00321764">
      <w:r w:rsidRPr="006824AB">
        <w:t xml:space="preserve">Profesora: Carol Rodríguez </w:t>
      </w:r>
    </w:p>
    <w:p w:rsidR="00321764" w:rsidRPr="006824AB" w:rsidRDefault="00321764" w:rsidP="00321764">
      <w:pPr>
        <w:jc w:val="both"/>
      </w:pPr>
      <w:r w:rsidRPr="006824AB">
        <w:t xml:space="preserve">Nombre de la alumna:                                                 </w:t>
      </w:r>
      <w:proofErr w:type="spellStart"/>
      <w:r w:rsidRPr="006824AB">
        <w:t>N°Li</w:t>
      </w:r>
      <w:r w:rsidR="001F28D4">
        <w:t>sta</w:t>
      </w:r>
      <w:proofErr w:type="spellEnd"/>
      <w:r w:rsidR="001F28D4">
        <w:t>:                  Puntaje.50</w:t>
      </w:r>
      <w:r w:rsidRPr="006824AB">
        <w:t>/             Nota:</w:t>
      </w:r>
    </w:p>
    <w:p w:rsidR="00321764" w:rsidRPr="006824AB" w:rsidRDefault="00321764" w:rsidP="00321764">
      <w:r w:rsidRPr="006824AB">
        <w:t>Ob</w:t>
      </w:r>
      <w:r>
        <w:t>jetivo: Conoce</w:t>
      </w:r>
      <w:r w:rsidRPr="006824AB">
        <w:t xml:space="preserve"> </w:t>
      </w:r>
      <w:r w:rsidR="00EE486C">
        <w:t>los procesos de la lactancia materna.</w:t>
      </w:r>
      <w:r w:rsidRPr="006824AB">
        <w:t xml:space="preserve">                                    </w:t>
      </w:r>
      <w:r w:rsidRPr="006824AB">
        <w:rPr>
          <w:b/>
        </w:rPr>
        <w:t>Instrucciones</w:t>
      </w:r>
      <w:r w:rsidRPr="006824AB">
        <w:t>: investig</w:t>
      </w:r>
      <w:r w:rsidR="00EE486C">
        <w:t>ar mediante el uso de internet, los procesos que  intervienen en la lactancia materna. Esta guía es evaluada,</w:t>
      </w:r>
      <w:r w:rsidRPr="006824AB">
        <w:t xml:space="preserve"> por lo cual una vez desarrollada la puedes enviar al siguiente correo electrónico:                           </w:t>
      </w:r>
      <w:r>
        <w:t xml:space="preserve">                </w:t>
      </w:r>
      <w:r w:rsidRPr="006824AB">
        <w:rPr>
          <w:b/>
        </w:rPr>
        <w:t>carol.rodrigue</w:t>
      </w:r>
      <w:r>
        <w:rPr>
          <w:b/>
        </w:rPr>
        <w:t>z@colegioprovidencialaserena.cl</w:t>
      </w:r>
    </w:p>
    <w:p w:rsidR="00321764" w:rsidRDefault="00321764" w:rsidP="00321764">
      <w:pPr>
        <w:rPr>
          <w:b/>
        </w:rPr>
      </w:pPr>
    </w:p>
    <w:p w:rsidR="00321764" w:rsidRPr="00321764" w:rsidRDefault="00321764" w:rsidP="00321764">
      <w:pPr>
        <w:spacing w:line="480" w:lineRule="auto"/>
        <w:rPr>
          <w:b/>
        </w:rPr>
      </w:pPr>
      <w:r w:rsidRPr="00321764">
        <w:rPr>
          <w:b/>
        </w:rPr>
        <w:t>1-</w:t>
      </w:r>
      <w:r w:rsidRPr="00321764">
        <w:rPr>
          <w:b/>
        </w:rPr>
        <w:t>Desarrollar cuestionario, contenido “lactancia materna”</w:t>
      </w:r>
      <w:r w:rsidR="001F28D4">
        <w:rPr>
          <w:b/>
        </w:rPr>
        <w:t xml:space="preserve"> </w:t>
      </w:r>
      <w:r w:rsidR="00EE486C">
        <w:rPr>
          <w:b/>
        </w:rPr>
        <w:t>(2pts c/u total 14 puntos)</w:t>
      </w:r>
    </w:p>
    <w:p w:rsidR="00321764" w:rsidRPr="00321764" w:rsidRDefault="00321764" w:rsidP="00321764">
      <w:pPr>
        <w:spacing w:line="480" w:lineRule="auto"/>
      </w:pPr>
      <w:r w:rsidRPr="00321764">
        <w:t>1</w:t>
      </w:r>
      <w:r w:rsidRPr="00321764">
        <w:t>--¿</w:t>
      </w:r>
      <w:r w:rsidRPr="00321764">
        <w:t>A que le llamamos lactancia materna</w:t>
      </w:r>
      <w:r w:rsidRPr="00321764">
        <w:t>?</w:t>
      </w:r>
      <w:r w:rsidR="00EE486C">
        <w:t xml:space="preserve"> </w:t>
      </w:r>
    </w:p>
    <w:p w:rsidR="00321764" w:rsidRPr="00321764" w:rsidRDefault="00321764" w:rsidP="00321764"/>
    <w:p w:rsidR="00321764" w:rsidRPr="00321764" w:rsidRDefault="00321764" w:rsidP="00321764">
      <w:r w:rsidRPr="00321764">
        <w:t>2-</w:t>
      </w:r>
      <w:r w:rsidRPr="00321764">
        <w:t>¿Qué nutrientes contiene la leche materna</w:t>
      </w:r>
      <w:r w:rsidRPr="00321764">
        <w:t>?</w:t>
      </w:r>
    </w:p>
    <w:p w:rsidR="00321764" w:rsidRPr="00321764" w:rsidRDefault="00321764" w:rsidP="00321764"/>
    <w:p w:rsidR="00321764" w:rsidRPr="00321764" w:rsidRDefault="00321764" w:rsidP="00321764"/>
    <w:p w:rsidR="00321764" w:rsidRPr="00321764" w:rsidRDefault="00321764" w:rsidP="00321764">
      <w:r w:rsidRPr="00321764">
        <w:t>3-</w:t>
      </w:r>
      <w:r w:rsidRPr="00321764">
        <w:t xml:space="preserve">¿Cómo afecta al niño la falta de lactancia? </w:t>
      </w:r>
    </w:p>
    <w:p w:rsidR="00321764" w:rsidRPr="00321764" w:rsidRDefault="00321764" w:rsidP="00321764"/>
    <w:p w:rsidR="00321764" w:rsidRPr="00321764" w:rsidRDefault="00321764" w:rsidP="00321764"/>
    <w:p w:rsidR="00321764" w:rsidRPr="00321764" w:rsidRDefault="00321764" w:rsidP="00321764">
      <w:r w:rsidRPr="00321764">
        <w:t>4-</w:t>
      </w:r>
      <w:r w:rsidRPr="00321764">
        <w:t>¿Qué es el calostro</w:t>
      </w:r>
      <w:r w:rsidRPr="00321764">
        <w:t>?</w:t>
      </w:r>
      <w:r w:rsidRPr="00321764">
        <w:t xml:space="preserve"> </w:t>
      </w:r>
    </w:p>
    <w:p w:rsidR="00321764" w:rsidRPr="00321764" w:rsidRDefault="00321764" w:rsidP="00321764"/>
    <w:p w:rsidR="00321764" w:rsidRPr="00321764" w:rsidRDefault="00321764" w:rsidP="00321764"/>
    <w:p w:rsidR="00321764" w:rsidRPr="00321764" w:rsidRDefault="00321764" w:rsidP="00321764">
      <w:r w:rsidRPr="00321764">
        <w:t>5-</w:t>
      </w:r>
      <w:r w:rsidRPr="00321764">
        <w:t>Menciona cinco beneficios de la lactancia materna</w:t>
      </w:r>
      <w:r w:rsidRPr="00321764">
        <w:t>.</w:t>
      </w:r>
    </w:p>
    <w:p w:rsidR="00321764" w:rsidRPr="00321764" w:rsidRDefault="00321764" w:rsidP="00321764"/>
    <w:p w:rsidR="00321764" w:rsidRPr="00321764" w:rsidRDefault="00321764" w:rsidP="00321764"/>
    <w:p w:rsidR="00321764" w:rsidRDefault="00321764" w:rsidP="00321764">
      <w:r w:rsidRPr="00321764">
        <w:t>6-H</w:t>
      </w:r>
      <w:r w:rsidRPr="00321764">
        <w:t xml:space="preserve">asta que edad es prudente amamantar al niño. </w:t>
      </w:r>
    </w:p>
    <w:p w:rsidR="00EE486C" w:rsidRDefault="00EE486C" w:rsidP="00321764"/>
    <w:p w:rsidR="00EE486C" w:rsidRDefault="00EE486C" w:rsidP="00321764"/>
    <w:p w:rsidR="00EE486C" w:rsidRPr="00321764" w:rsidRDefault="00EE486C" w:rsidP="00321764">
      <w:r>
        <w:t xml:space="preserve">7-¿Que consecuencia puede generar una madre que se alimenta de manera insuficiente y  que a la vez </w:t>
      </w:r>
      <w:r w:rsidR="001F28D4">
        <w:t>está</w:t>
      </w:r>
      <w:r>
        <w:t xml:space="preserve"> amamantando?</w:t>
      </w: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  <w:r>
        <w:rPr>
          <w:b/>
        </w:rPr>
        <w:t>II</w:t>
      </w:r>
      <w:r>
        <w:rPr>
          <w:b/>
        </w:rPr>
        <w:t xml:space="preserve"> Defina los siguientes conceptos</w:t>
      </w:r>
      <w:proofErr w:type="gramStart"/>
      <w:r>
        <w:rPr>
          <w:b/>
        </w:rPr>
        <w:t>.</w:t>
      </w:r>
      <w:r w:rsidR="001F28D4">
        <w:rPr>
          <w:b/>
        </w:rPr>
        <w:t>(</w:t>
      </w:r>
      <w:proofErr w:type="gramEnd"/>
      <w:r w:rsidR="001F28D4">
        <w:rPr>
          <w:b/>
        </w:rPr>
        <w:t>2punto c/u total 12</w:t>
      </w:r>
      <w:r>
        <w:rPr>
          <w:b/>
        </w:rPr>
        <w:t>puntos)</w:t>
      </w:r>
    </w:p>
    <w:p w:rsidR="00321764" w:rsidRDefault="00321764" w:rsidP="00321764">
      <w:pPr>
        <w:rPr>
          <w:b/>
        </w:rPr>
      </w:pPr>
    </w:p>
    <w:p w:rsidR="00321764" w:rsidRPr="00321764" w:rsidRDefault="00321764" w:rsidP="00321764">
      <w:r w:rsidRPr="00321764">
        <w:t>Lactante</w:t>
      </w:r>
      <w:r w:rsidRPr="00321764">
        <w:t>:</w:t>
      </w:r>
    </w:p>
    <w:p w:rsidR="00321764" w:rsidRPr="00321764" w:rsidRDefault="00321764" w:rsidP="00321764"/>
    <w:p w:rsidR="00321764" w:rsidRPr="00321764" w:rsidRDefault="00321764" w:rsidP="00321764"/>
    <w:p w:rsidR="00321764" w:rsidRPr="00321764" w:rsidRDefault="00321764" w:rsidP="00321764">
      <w:r w:rsidRPr="00321764">
        <w:t>Nodriza</w:t>
      </w:r>
      <w:r w:rsidRPr="00321764">
        <w:t>:</w:t>
      </w:r>
    </w:p>
    <w:p w:rsidR="00321764" w:rsidRPr="00321764" w:rsidRDefault="00321764" w:rsidP="00321764"/>
    <w:p w:rsidR="00321764" w:rsidRPr="00321764" w:rsidRDefault="00321764" w:rsidP="00321764"/>
    <w:p w:rsidR="00321764" w:rsidRPr="00321764" w:rsidRDefault="00321764" w:rsidP="00321764">
      <w:r w:rsidRPr="00321764">
        <w:t>H</w:t>
      </w:r>
      <w:r w:rsidRPr="00321764">
        <w:t>ipogalactia</w:t>
      </w:r>
      <w:r w:rsidRPr="00321764">
        <w:t>:</w:t>
      </w:r>
    </w:p>
    <w:p w:rsidR="00321764" w:rsidRPr="00321764" w:rsidRDefault="00321764" w:rsidP="00321764"/>
    <w:p w:rsidR="00321764" w:rsidRPr="00321764" w:rsidRDefault="00321764" w:rsidP="00321764"/>
    <w:p w:rsidR="00321764" w:rsidRPr="00321764" w:rsidRDefault="00321764" w:rsidP="00321764">
      <w:r w:rsidRPr="00321764">
        <w:t>Mastitis</w:t>
      </w:r>
      <w:r w:rsidRPr="00321764">
        <w:t>:</w:t>
      </w:r>
    </w:p>
    <w:p w:rsidR="00321764" w:rsidRDefault="00321764" w:rsidP="00321764">
      <w:pPr>
        <w:rPr>
          <w:b/>
        </w:rPr>
      </w:pPr>
    </w:p>
    <w:p w:rsidR="00EE486C" w:rsidRPr="001F28D4" w:rsidRDefault="00EE486C" w:rsidP="00321764"/>
    <w:p w:rsidR="00EE486C" w:rsidRPr="001F28D4" w:rsidRDefault="001F28D4" w:rsidP="00321764">
      <w:r w:rsidRPr="001F28D4">
        <w:t>Hipergalactia</w:t>
      </w:r>
      <w:r w:rsidR="00EE486C" w:rsidRPr="001F28D4">
        <w:t>:</w:t>
      </w:r>
    </w:p>
    <w:p w:rsidR="00EE486C" w:rsidRPr="001F28D4" w:rsidRDefault="00EE486C" w:rsidP="00321764"/>
    <w:p w:rsidR="00EE486C" w:rsidRPr="001F28D4" w:rsidRDefault="00EE486C" w:rsidP="00321764"/>
    <w:p w:rsidR="00EE486C" w:rsidRPr="001F28D4" w:rsidRDefault="00EE486C" w:rsidP="00321764">
      <w:r w:rsidRPr="001F28D4">
        <w:t>L</w:t>
      </w:r>
      <w:r w:rsidR="001F28D4" w:rsidRPr="001F28D4">
        <w:t>actancia con libre demanda</w:t>
      </w:r>
      <w:r w:rsidR="001F28D4">
        <w:t>:</w:t>
      </w:r>
      <w:bookmarkStart w:id="0" w:name="_GoBack"/>
      <w:bookmarkEnd w:id="0"/>
      <w:r w:rsidR="001F28D4" w:rsidRPr="001F28D4">
        <w:t>.</w:t>
      </w:r>
    </w:p>
    <w:p w:rsidR="00EE486C" w:rsidRDefault="00EE486C" w:rsidP="00321764">
      <w:pPr>
        <w:rPr>
          <w:b/>
        </w:rPr>
      </w:pPr>
    </w:p>
    <w:p w:rsidR="00EE486C" w:rsidRDefault="00EE486C" w:rsidP="00321764">
      <w:pPr>
        <w:rPr>
          <w:b/>
        </w:rPr>
      </w:pPr>
    </w:p>
    <w:p w:rsidR="00EE486C" w:rsidRDefault="00EE486C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  <w:r>
        <w:rPr>
          <w:b/>
        </w:rPr>
        <w:t>III-I</w:t>
      </w:r>
      <w:r>
        <w:rPr>
          <w:b/>
        </w:rPr>
        <w:t xml:space="preserve">nvestigar cinco fórmulas lácteas que apoyan la alimentación complementaria </w:t>
      </w:r>
      <w:r>
        <w:rPr>
          <w:b/>
        </w:rPr>
        <w:t>(2 puntos c/u tota 10 puntos)</w:t>
      </w:r>
    </w:p>
    <w:p w:rsidR="001F28D4" w:rsidRDefault="001F28D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  <w:r>
        <w:rPr>
          <w:b/>
        </w:rPr>
        <w:t>A-</w:t>
      </w: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  <w:r>
        <w:rPr>
          <w:b/>
        </w:rPr>
        <w:t>B-</w:t>
      </w: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  <w:r>
        <w:rPr>
          <w:b/>
        </w:rPr>
        <w:t>C-</w:t>
      </w: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  <w:r>
        <w:rPr>
          <w:b/>
        </w:rPr>
        <w:t>D-</w:t>
      </w: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  <w:r>
        <w:rPr>
          <w:b/>
        </w:rPr>
        <w:t>E-</w:t>
      </w: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  <w:r>
        <w:rPr>
          <w:b/>
        </w:rPr>
        <w:t>IV-</w:t>
      </w:r>
      <w:r w:rsidR="001F28D4">
        <w:rPr>
          <w:b/>
        </w:rPr>
        <w:t>Confecciona una minuta mensual</w:t>
      </w:r>
      <w:r>
        <w:rPr>
          <w:b/>
        </w:rPr>
        <w:t xml:space="preserve"> </w:t>
      </w:r>
      <w:r w:rsidR="001F28D4">
        <w:rPr>
          <w:b/>
        </w:rPr>
        <w:t>que deberá consumir una madre que está amamantando</w:t>
      </w:r>
      <w:r>
        <w:rPr>
          <w:b/>
        </w:rPr>
        <w:t>.</w:t>
      </w:r>
      <w:r w:rsidR="001F28D4">
        <w:rPr>
          <w:b/>
        </w:rPr>
        <w:t xml:space="preserve"> (14</w:t>
      </w:r>
      <w:r>
        <w:rPr>
          <w:b/>
        </w:rPr>
        <w:t xml:space="preserve"> puntos total)</w:t>
      </w:r>
    </w:p>
    <w:p w:rsidR="00321764" w:rsidRDefault="00321764" w:rsidP="00321764">
      <w:pPr>
        <w:rPr>
          <w:b/>
        </w:rPr>
      </w:pPr>
    </w:p>
    <w:p w:rsidR="001F28D4" w:rsidRDefault="001F28D4" w:rsidP="00321764">
      <w:pPr>
        <w:rPr>
          <w:b/>
        </w:rPr>
      </w:pPr>
      <w:r>
        <w:rPr>
          <w:b/>
        </w:rPr>
        <w:t>Minuta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F28D4" w:rsidTr="001F28D4"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Desayuno</w:t>
            </w: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Colación</w:t>
            </w: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Almuerzo</w:t>
            </w: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Once/comida</w:t>
            </w:r>
          </w:p>
        </w:tc>
      </w:tr>
      <w:tr w:rsidR="001F28D4" w:rsidTr="001F28D4"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</w:tr>
      <w:tr w:rsidR="001F28D4" w:rsidTr="001F28D4"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</w:tr>
      <w:tr w:rsidR="001F28D4" w:rsidTr="001F28D4"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</w:tr>
      <w:tr w:rsidR="001F28D4" w:rsidTr="001F28D4"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</w:tr>
      <w:tr w:rsidR="001F28D4" w:rsidTr="001F28D4"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Viernes</w:t>
            </w:r>
          </w:p>
        </w:tc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</w:tr>
      <w:tr w:rsidR="001F28D4" w:rsidTr="001F28D4"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Sábado</w:t>
            </w:r>
          </w:p>
        </w:tc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</w:tr>
      <w:tr w:rsidR="001F28D4" w:rsidTr="001F28D4"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  <w:r>
              <w:rPr>
                <w:b/>
              </w:rPr>
              <w:t>Domingo</w:t>
            </w:r>
          </w:p>
        </w:tc>
        <w:tc>
          <w:tcPr>
            <w:tcW w:w="1795" w:type="dxa"/>
          </w:tcPr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  <w:tc>
          <w:tcPr>
            <w:tcW w:w="1796" w:type="dxa"/>
          </w:tcPr>
          <w:p w:rsidR="001F28D4" w:rsidRDefault="001F28D4" w:rsidP="00321764">
            <w:pPr>
              <w:rPr>
                <w:b/>
              </w:rPr>
            </w:pPr>
          </w:p>
        </w:tc>
      </w:tr>
    </w:tbl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321764" w:rsidRDefault="00321764" w:rsidP="00321764">
      <w:pPr>
        <w:rPr>
          <w:b/>
        </w:rPr>
      </w:pPr>
    </w:p>
    <w:p w:rsidR="00193D9A" w:rsidRDefault="00193D9A"/>
    <w:sectPr w:rsidR="00193D9A" w:rsidSect="0032176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64"/>
    <w:rsid w:val="00193D9A"/>
    <w:rsid w:val="001F28D4"/>
    <w:rsid w:val="00321764"/>
    <w:rsid w:val="00E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2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2020-03-17T16:06:00Z</dcterms:created>
  <dcterms:modified xsi:type="dcterms:W3CDTF">2020-03-17T16:36:00Z</dcterms:modified>
</cp:coreProperties>
</file>