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ACFEC" w14:textId="519D19DB" w:rsidR="00F344AE" w:rsidRPr="0092445F" w:rsidRDefault="00F344AE" w:rsidP="008730E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color w:val="131313"/>
          <w:u w:val="single"/>
          <w:lang w:val="es-ES"/>
        </w:rPr>
      </w:pPr>
      <w:r w:rsidRPr="0092445F">
        <w:rPr>
          <w:rFonts w:ascii="Arial" w:hAnsi="Arial" w:cs="Arial"/>
          <w:b/>
          <w:color w:val="131313"/>
          <w:u w:val="single"/>
          <w:lang w:val="es-ES"/>
        </w:rPr>
        <w:t>ACTIVIDAD</w:t>
      </w:r>
      <w:r w:rsidR="00913D44" w:rsidRPr="0092445F">
        <w:rPr>
          <w:rFonts w:ascii="Arial" w:hAnsi="Arial" w:cs="Arial"/>
          <w:b/>
          <w:color w:val="131313"/>
          <w:u w:val="single"/>
          <w:lang w:val="es-ES"/>
        </w:rPr>
        <w:t xml:space="preserve"> 1</w:t>
      </w:r>
    </w:p>
    <w:p w14:paraId="6B8FB5AC" w14:textId="34558D97" w:rsidR="000E4C91" w:rsidRDefault="00882BCC" w:rsidP="00F344A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131313"/>
          <w:lang w:val="es-ES"/>
        </w:rPr>
      </w:pPr>
      <w:r w:rsidRPr="0092445F">
        <w:rPr>
          <w:rFonts w:ascii="Arial" w:hAnsi="Arial" w:cs="Arial"/>
          <w:color w:val="131313"/>
          <w:lang w:val="es-ES"/>
        </w:rPr>
        <w:t>TECNOLOGÍ</w:t>
      </w:r>
      <w:r w:rsidR="00913D44" w:rsidRPr="0092445F">
        <w:rPr>
          <w:rFonts w:ascii="Arial" w:hAnsi="Arial" w:cs="Arial"/>
          <w:color w:val="131313"/>
          <w:lang w:val="es-ES"/>
        </w:rPr>
        <w:t>A</w:t>
      </w:r>
      <w:r w:rsidR="009B6E8D">
        <w:rPr>
          <w:rFonts w:ascii="Arial" w:hAnsi="Arial" w:cs="Arial"/>
          <w:color w:val="131313"/>
          <w:lang w:val="es-ES"/>
        </w:rPr>
        <w:t>, OCTAVO BASICO</w:t>
      </w:r>
    </w:p>
    <w:tbl>
      <w:tblPr>
        <w:tblW w:w="10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2129"/>
        <w:gridCol w:w="3630"/>
      </w:tblGrid>
      <w:tr w:rsidR="008730E3" w:rsidRPr="00CA5A98" w14:paraId="18A03D08" w14:textId="77777777" w:rsidTr="00D83906">
        <w:trPr>
          <w:trHeight w:val="269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5D16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E6AA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E126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8730E3" w:rsidRPr="00CA5A98" w14:paraId="14279A37" w14:textId="77777777" w:rsidTr="00D83906">
        <w:trPr>
          <w:trHeight w:val="269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7A8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4A60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FF65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8730E3" w:rsidRPr="00CA5A98" w14:paraId="01460E90" w14:textId="77777777" w:rsidTr="00D83906">
        <w:trPr>
          <w:trHeight w:val="269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DF42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D86C" w14:textId="53AAA714" w:rsidR="008730E3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3326F7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16</w:t>
            </w:r>
          </w:p>
          <w:p w14:paraId="22835ADD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8989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8730E3" w:rsidRPr="00CA5A98" w14:paraId="57AF36B1" w14:textId="77777777" w:rsidTr="00D83906">
        <w:trPr>
          <w:trHeight w:val="269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9DB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4275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719" w14:textId="77777777" w:rsidR="008730E3" w:rsidRPr="00CA5A98" w:rsidRDefault="008730E3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59F4568F" w14:textId="31AB2D28" w:rsidR="000E4C91" w:rsidRPr="0092445F" w:rsidRDefault="000E4C91" w:rsidP="000E4C9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131313"/>
          <w:lang w:val="es-ES"/>
        </w:rPr>
      </w:pPr>
      <w:r w:rsidRPr="0092445F">
        <w:rPr>
          <w:rFonts w:ascii="Arial" w:hAnsi="Arial" w:cs="Arial"/>
          <w:b/>
          <w:color w:val="131313"/>
          <w:lang w:val="es-ES"/>
        </w:rPr>
        <w:t xml:space="preserve">Unidad 2: </w:t>
      </w:r>
      <w:r w:rsidR="00913D44" w:rsidRPr="0092445F">
        <w:rPr>
          <w:rFonts w:ascii="Arial" w:hAnsi="Arial" w:cs="Arial"/>
          <w:color w:val="131313"/>
          <w:lang w:val="es-ES"/>
        </w:rPr>
        <w:t>Conocen los conceptos de patrimonio cultural y turismo.</w:t>
      </w:r>
    </w:p>
    <w:p w14:paraId="7AC93DAE" w14:textId="77777777" w:rsidR="00913D44" w:rsidRPr="0092445F" w:rsidRDefault="00913D44" w:rsidP="00913D4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92445F">
        <w:rPr>
          <w:rFonts w:ascii="Arial" w:hAnsi="Arial" w:cs="Arial"/>
          <w:b/>
        </w:rPr>
        <w:t xml:space="preserve">Instrucciones: </w:t>
      </w:r>
    </w:p>
    <w:p w14:paraId="376F1479" w14:textId="33E0E079" w:rsidR="00913D44" w:rsidRPr="0092445F" w:rsidRDefault="00913D44" w:rsidP="000056B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2445F">
        <w:rPr>
          <w:rFonts w:ascii="Arial" w:hAnsi="Arial" w:cs="Arial"/>
          <w:color w:val="000000"/>
        </w:rPr>
        <w:t xml:space="preserve">Lea atentamente y luego </w:t>
      </w:r>
      <w:r w:rsidR="0092445F" w:rsidRPr="0092445F">
        <w:rPr>
          <w:rFonts w:ascii="Arial" w:hAnsi="Arial" w:cs="Arial"/>
          <w:color w:val="000000"/>
        </w:rPr>
        <w:t>conteste las siguientes preguntas.</w:t>
      </w:r>
      <w:r w:rsidRPr="0092445F">
        <w:rPr>
          <w:rFonts w:ascii="Arial" w:hAnsi="Arial" w:cs="Arial"/>
          <w:color w:val="000000"/>
        </w:rPr>
        <w:t xml:space="preserve"> </w:t>
      </w:r>
    </w:p>
    <w:p w14:paraId="37EDABB4" w14:textId="77777777" w:rsidR="0092445F" w:rsidRPr="0092445F" w:rsidRDefault="0092445F" w:rsidP="0092445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7136F5" w14:textId="6ABF0BC3" w:rsidR="00913D44" w:rsidRPr="0092445F" w:rsidRDefault="00913D44" w:rsidP="00913D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92445F">
        <w:rPr>
          <w:rFonts w:ascii="Arial" w:hAnsi="Arial" w:cs="Arial"/>
          <w:b/>
          <w:color w:val="000000"/>
          <w:u w:val="single"/>
        </w:rPr>
        <w:t>PATRIMONIO CULTURAL Y TURISMO</w:t>
      </w:r>
    </w:p>
    <w:p w14:paraId="5B4ACA1E" w14:textId="77777777" w:rsidR="00913D44" w:rsidRPr="0092445F" w:rsidRDefault="00913D44" w:rsidP="00913D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7080EA7D" w14:textId="11BE7DA2" w:rsidR="00913D44" w:rsidRPr="0092445F" w:rsidRDefault="00913D44" w:rsidP="00913D4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lang w:val="es-ES"/>
        </w:rPr>
      </w:pPr>
      <w:r w:rsidRPr="0092445F">
        <w:rPr>
          <w:rFonts w:ascii="Arial" w:hAnsi="Arial" w:cs="Arial"/>
          <w:color w:val="131313"/>
          <w:lang w:val="es-ES"/>
        </w:rPr>
        <w:t xml:space="preserve">Chile, según un informe de Sernatur (2014), es considerado un destino turístico prioritario para Norteamérica (Estados Unidos, Canadá y México), Sudamérica (Brasil, argentina, Colombia y Perú), Europa (España, Alemania y Reino Unido) y países lejanos (Australia), y genera un significativo aporte de divisas a la economía del país, junto con un intercambio de experiencias interculturales que contribuyen a la sustentabilidad del turismo, basado en la reactivación, conservación y puesta en valor del patrimonio sociocultural del país. </w:t>
      </w:r>
    </w:p>
    <w:p w14:paraId="55FCD6B6" w14:textId="2B4053C9" w:rsidR="00913D44" w:rsidRPr="0092445F" w:rsidRDefault="00913D44" w:rsidP="00913D4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lang w:val="es-ES"/>
        </w:rPr>
      </w:pPr>
      <w:r w:rsidRPr="0092445F">
        <w:rPr>
          <w:rFonts w:ascii="Arial" w:hAnsi="Arial" w:cs="Arial"/>
          <w:color w:val="131313"/>
          <w:lang w:val="es-ES"/>
        </w:rPr>
        <w:t xml:space="preserve">Un tipo de turismo posible de potenciar, tanto en nuestro país como a nivel del mundo, es el turismo cultural (Sernatur, 2014). Este concepto puede estudiarse por medio de la investigación, el desarrollo de productos y la puesta en escena del patrimonio como un ámbito de progreso. El propósito de este tipo de turismo es preservar lo que nos distingue y reconocer su valor, mediante la creatividad y la capacidad de gestionar y desarrollar los componentes del pasado, las tradiciones, la gastronomía y la artesanía, entre otras actividades relacionadas con el patrimonio. </w:t>
      </w:r>
      <w:r w:rsidRPr="0092445F">
        <w:rPr>
          <w:rFonts w:ascii="Arial" w:hAnsi="Arial" w:cs="Arial"/>
          <w:lang w:val="es-ES"/>
        </w:rPr>
        <w:t xml:space="preserve">Por otra parte, el </w:t>
      </w:r>
      <w:hyperlink r:id="rId7" w:history="1">
        <w:r w:rsidRPr="0092445F">
          <w:rPr>
            <w:rFonts w:ascii="Arial" w:hAnsi="Arial" w:cs="Arial"/>
            <w:lang w:val="es-ES"/>
          </w:rPr>
          <w:t>patrimonio cultural</w:t>
        </w:r>
      </w:hyperlink>
      <w:r w:rsidRPr="0092445F">
        <w:rPr>
          <w:rFonts w:ascii="Arial" w:hAnsi="Arial" w:cs="Arial"/>
          <w:lang w:val="es-ES"/>
        </w:rPr>
        <w:t xml:space="preserve"> es el conjunto de exponentes naturales o </w:t>
      </w:r>
      <w:hyperlink r:id="rId8" w:history="1">
        <w:r w:rsidRPr="0092445F">
          <w:rPr>
            <w:rFonts w:ascii="Arial" w:hAnsi="Arial" w:cs="Arial"/>
            <w:lang w:val="es-ES"/>
          </w:rPr>
          <w:t>productos</w:t>
        </w:r>
      </w:hyperlink>
      <w:r w:rsidRPr="0092445F">
        <w:rPr>
          <w:rFonts w:ascii="Arial" w:hAnsi="Arial" w:cs="Arial"/>
          <w:lang w:val="es-ES"/>
        </w:rPr>
        <w:t xml:space="preserve"> de la actividad humana que nos documentan sobre la </w:t>
      </w:r>
      <w:hyperlink r:id="rId9" w:anchor="INTRO" w:history="1">
        <w:r w:rsidRPr="0092445F">
          <w:rPr>
            <w:rFonts w:ascii="Arial" w:hAnsi="Arial" w:cs="Arial"/>
            <w:lang w:val="es-ES"/>
          </w:rPr>
          <w:t>cultura</w:t>
        </w:r>
      </w:hyperlink>
      <w:r w:rsidRPr="0092445F">
        <w:rPr>
          <w:rFonts w:ascii="Arial" w:hAnsi="Arial" w:cs="Arial"/>
          <w:lang w:val="es-ES"/>
        </w:rPr>
        <w:t xml:space="preserve"> material, espiritual, científica, histórica y artística de épocas distintas que nos precedieron y del presente; y que, por su condición ejemplar y representativa del </w:t>
      </w:r>
      <w:hyperlink r:id="rId10" w:history="1">
        <w:r w:rsidRPr="0092445F">
          <w:rPr>
            <w:rFonts w:ascii="Arial" w:hAnsi="Arial" w:cs="Arial"/>
            <w:lang w:val="es-ES"/>
          </w:rPr>
          <w:t>desarrollo</w:t>
        </w:r>
      </w:hyperlink>
      <w:r w:rsidRPr="0092445F">
        <w:rPr>
          <w:rFonts w:ascii="Arial" w:hAnsi="Arial" w:cs="Arial"/>
          <w:lang w:val="es-ES"/>
        </w:rPr>
        <w:t xml:space="preserve"> de la cultura, todos estamos en la obligación de conservar y mostrar a la actual y futura generación.</w:t>
      </w:r>
    </w:p>
    <w:p w14:paraId="5FC5D5A3" w14:textId="77777777" w:rsidR="00913D44" w:rsidRPr="0092445F" w:rsidRDefault="00913D44" w:rsidP="00913D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92445F">
        <w:rPr>
          <w:rFonts w:ascii="Arial" w:hAnsi="Arial" w:cs="Arial"/>
          <w:lang w:val="es-ES"/>
        </w:rPr>
        <w:t xml:space="preserve">El patrimonio cultural de un país o región está constituido por todos aquellos elementos y manifestaciones tangibles o intangibles producidas por las </w:t>
      </w:r>
      <w:hyperlink r:id="rId11" w:history="1">
        <w:r w:rsidRPr="0092445F">
          <w:rPr>
            <w:rFonts w:ascii="Arial" w:hAnsi="Arial" w:cs="Arial"/>
            <w:lang w:val="es-ES"/>
          </w:rPr>
          <w:t>sociedades</w:t>
        </w:r>
      </w:hyperlink>
      <w:r w:rsidRPr="0092445F">
        <w:rPr>
          <w:rFonts w:ascii="Arial" w:hAnsi="Arial" w:cs="Arial"/>
          <w:lang w:val="es-ES"/>
        </w:rPr>
        <w:t xml:space="preserve">, resultado de un </w:t>
      </w:r>
      <w:hyperlink r:id="rId12" w:anchor="PROCE" w:history="1">
        <w:r w:rsidRPr="0092445F">
          <w:rPr>
            <w:rFonts w:ascii="Arial" w:hAnsi="Arial" w:cs="Arial"/>
            <w:lang w:val="es-ES"/>
          </w:rPr>
          <w:t>proceso</w:t>
        </w:r>
      </w:hyperlink>
      <w:r w:rsidRPr="0092445F">
        <w:rPr>
          <w:rFonts w:ascii="Arial" w:hAnsi="Arial" w:cs="Arial"/>
          <w:lang w:val="es-ES"/>
        </w:rPr>
        <w:t xml:space="preserve"> histórico en donde las sociedades, resultado de un proceso histórico en donde la </w:t>
      </w:r>
      <w:hyperlink r:id="rId13" w:history="1">
        <w:r w:rsidRPr="0092445F">
          <w:rPr>
            <w:rFonts w:ascii="Arial" w:hAnsi="Arial" w:cs="Arial"/>
            <w:lang w:val="es-ES"/>
          </w:rPr>
          <w:t>reproducción</w:t>
        </w:r>
      </w:hyperlink>
      <w:r w:rsidRPr="0092445F">
        <w:rPr>
          <w:rFonts w:ascii="Arial" w:hAnsi="Arial" w:cs="Arial"/>
          <w:lang w:val="es-ES"/>
        </w:rPr>
        <w:t xml:space="preserve"> de las ideas y del material se constituyen en factores que identifican y diferencian a ese país o región.</w:t>
      </w:r>
    </w:p>
    <w:p w14:paraId="43A1C008" w14:textId="77777777" w:rsidR="00913D44" w:rsidRPr="0092445F" w:rsidRDefault="00913D44" w:rsidP="00913D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92445F">
        <w:rPr>
          <w:rFonts w:ascii="Arial" w:hAnsi="Arial" w:cs="Arial"/>
          <w:lang w:val="es-ES"/>
        </w:rPr>
        <w:t xml:space="preserve">El </w:t>
      </w:r>
      <w:hyperlink r:id="rId14" w:history="1">
        <w:r w:rsidRPr="0092445F">
          <w:rPr>
            <w:rFonts w:ascii="Arial" w:hAnsi="Arial" w:cs="Arial"/>
            <w:lang w:val="es-ES"/>
          </w:rPr>
          <w:t>concepto</w:t>
        </w:r>
      </w:hyperlink>
      <w:r w:rsidRPr="0092445F">
        <w:rPr>
          <w:rFonts w:ascii="Arial" w:hAnsi="Arial" w:cs="Arial"/>
          <w:lang w:val="es-ES"/>
        </w:rPr>
        <w:t xml:space="preserve"> de patrimonio cultural incluye no sólo los monumentos y manifestaciones del pasado (sitios y objetos arqueológicos, </w:t>
      </w:r>
      <w:hyperlink r:id="rId15" w:history="1">
        <w:r w:rsidRPr="0092445F">
          <w:rPr>
            <w:rFonts w:ascii="Arial" w:hAnsi="Arial" w:cs="Arial"/>
            <w:lang w:val="es-ES"/>
          </w:rPr>
          <w:t>arquitectura</w:t>
        </w:r>
      </w:hyperlink>
      <w:r w:rsidRPr="0092445F">
        <w:rPr>
          <w:rFonts w:ascii="Arial" w:hAnsi="Arial" w:cs="Arial"/>
          <w:lang w:val="es-ES"/>
        </w:rPr>
        <w:t xml:space="preserve"> colonial, </w:t>
      </w:r>
      <w:hyperlink r:id="rId16" w:history="1">
        <w:r w:rsidRPr="0092445F">
          <w:rPr>
            <w:rFonts w:ascii="Arial" w:hAnsi="Arial" w:cs="Arial"/>
            <w:lang w:val="es-ES"/>
          </w:rPr>
          <w:t>documentos</w:t>
        </w:r>
      </w:hyperlink>
      <w:r w:rsidRPr="0092445F">
        <w:rPr>
          <w:rFonts w:ascii="Arial" w:hAnsi="Arial" w:cs="Arial"/>
          <w:lang w:val="es-ES"/>
        </w:rPr>
        <w:t xml:space="preserve"> y obras de </w:t>
      </w:r>
      <w:hyperlink r:id="rId17" w:history="1">
        <w:r w:rsidRPr="0092445F">
          <w:rPr>
            <w:rFonts w:ascii="Arial" w:hAnsi="Arial" w:cs="Arial"/>
            <w:lang w:val="es-ES"/>
          </w:rPr>
          <w:t>arte</w:t>
        </w:r>
      </w:hyperlink>
      <w:r w:rsidRPr="0092445F">
        <w:rPr>
          <w:rFonts w:ascii="Arial" w:hAnsi="Arial" w:cs="Arial"/>
          <w:lang w:val="es-ES"/>
        </w:rPr>
        <w:t xml:space="preserve">) sino también lo que se llama patrimonio vivo, las diversas manifestaciones de la cultura popular, las poblaciones o comunidades tradicionales, las artesanías y artes populares, la indumentaria, los conocimientos, </w:t>
      </w:r>
      <w:hyperlink r:id="rId18" w:history="1">
        <w:r w:rsidRPr="0092445F">
          <w:rPr>
            <w:rFonts w:ascii="Arial" w:hAnsi="Arial" w:cs="Arial"/>
            <w:lang w:val="es-ES"/>
          </w:rPr>
          <w:t>valores</w:t>
        </w:r>
      </w:hyperlink>
      <w:r w:rsidRPr="0092445F">
        <w:rPr>
          <w:rFonts w:ascii="Arial" w:hAnsi="Arial" w:cs="Arial"/>
          <w:lang w:val="es-ES"/>
        </w:rPr>
        <w:t xml:space="preserve">, costumbres y tradiciones características de un </w:t>
      </w:r>
      <w:hyperlink r:id="rId19" w:history="1">
        <w:r w:rsidRPr="0092445F">
          <w:rPr>
            <w:rFonts w:ascii="Arial" w:hAnsi="Arial" w:cs="Arial"/>
            <w:lang w:val="es-ES"/>
          </w:rPr>
          <w:t>grupo</w:t>
        </w:r>
      </w:hyperlink>
      <w:r w:rsidRPr="0092445F">
        <w:rPr>
          <w:rFonts w:ascii="Arial" w:hAnsi="Arial" w:cs="Arial"/>
          <w:lang w:val="es-ES"/>
        </w:rPr>
        <w:t xml:space="preserve"> o cultura. Los elementos que constituyen el patrimonio cultural son testigos de la forma en que una </w:t>
      </w:r>
      <w:hyperlink r:id="rId20" w:history="1">
        <w:r w:rsidRPr="0092445F">
          <w:rPr>
            <w:rFonts w:ascii="Arial" w:hAnsi="Arial" w:cs="Arial"/>
            <w:lang w:val="es-ES"/>
          </w:rPr>
          <w:t>sociedad</w:t>
        </w:r>
      </w:hyperlink>
      <w:r w:rsidRPr="0092445F">
        <w:rPr>
          <w:rFonts w:ascii="Arial" w:hAnsi="Arial" w:cs="Arial"/>
          <w:lang w:val="es-ES"/>
        </w:rPr>
        <w:t xml:space="preserve"> o cultura se relaciona con su </w:t>
      </w:r>
      <w:hyperlink r:id="rId21" w:history="1">
        <w:r w:rsidRPr="0092445F">
          <w:rPr>
            <w:rFonts w:ascii="Arial" w:hAnsi="Arial" w:cs="Arial"/>
            <w:lang w:val="es-ES"/>
          </w:rPr>
          <w:t>ambiente</w:t>
        </w:r>
      </w:hyperlink>
      <w:r w:rsidRPr="0092445F">
        <w:rPr>
          <w:rFonts w:ascii="Arial" w:hAnsi="Arial" w:cs="Arial"/>
          <w:lang w:val="es-ES"/>
        </w:rPr>
        <w:t xml:space="preserve">. Las manifestaciones y elementos que conforman el patrimonio cultural del </w:t>
      </w:r>
      <w:hyperlink r:id="rId22" w:history="1">
        <w:r w:rsidRPr="0092445F">
          <w:rPr>
            <w:rFonts w:ascii="Arial" w:hAnsi="Arial" w:cs="Arial"/>
            <w:lang w:val="es-ES"/>
          </w:rPr>
          <w:t>hombre</w:t>
        </w:r>
      </w:hyperlink>
      <w:r w:rsidRPr="0092445F">
        <w:rPr>
          <w:rFonts w:ascii="Arial" w:hAnsi="Arial" w:cs="Arial"/>
          <w:lang w:val="es-ES"/>
        </w:rPr>
        <w:t xml:space="preserve"> son un reflejo de la respuesta del hombre a los </w:t>
      </w:r>
      <w:hyperlink r:id="rId23" w:anchor="PLANT" w:history="1">
        <w:r w:rsidRPr="0092445F">
          <w:rPr>
            <w:rFonts w:ascii="Arial" w:hAnsi="Arial" w:cs="Arial"/>
            <w:lang w:val="es-ES"/>
          </w:rPr>
          <w:t>problemas</w:t>
        </w:r>
      </w:hyperlink>
      <w:r w:rsidRPr="0092445F">
        <w:rPr>
          <w:rFonts w:ascii="Arial" w:hAnsi="Arial" w:cs="Arial"/>
          <w:lang w:val="es-ES"/>
        </w:rPr>
        <w:t xml:space="preserve"> concretos de su existencia sobre la </w:t>
      </w:r>
      <w:hyperlink r:id="rId24" w:history="1">
        <w:r w:rsidRPr="0092445F">
          <w:rPr>
            <w:rFonts w:ascii="Arial" w:hAnsi="Arial" w:cs="Arial"/>
            <w:lang w:val="es-ES"/>
          </w:rPr>
          <w:t>tierra</w:t>
        </w:r>
      </w:hyperlink>
      <w:r w:rsidRPr="0092445F">
        <w:rPr>
          <w:rFonts w:ascii="Arial" w:hAnsi="Arial" w:cs="Arial"/>
          <w:lang w:val="es-ES"/>
        </w:rPr>
        <w:t>.</w:t>
      </w:r>
    </w:p>
    <w:p w14:paraId="2F50C960" w14:textId="77777777" w:rsidR="00913D44" w:rsidRPr="0092445F" w:rsidRDefault="00913D44" w:rsidP="00913D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92445F">
        <w:rPr>
          <w:rFonts w:ascii="Arial" w:hAnsi="Arial" w:cs="Arial"/>
          <w:lang w:val="es-ES"/>
        </w:rPr>
        <w:t xml:space="preserve">Desde el punto de vista de la </w:t>
      </w:r>
      <w:hyperlink r:id="rId25" w:history="1">
        <w:r w:rsidRPr="0092445F">
          <w:rPr>
            <w:rFonts w:ascii="Arial" w:hAnsi="Arial" w:cs="Arial"/>
            <w:lang w:val="es-ES"/>
          </w:rPr>
          <w:t>antropología</w:t>
        </w:r>
      </w:hyperlink>
      <w:r w:rsidRPr="0092445F">
        <w:rPr>
          <w:rFonts w:ascii="Arial" w:hAnsi="Arial" w:cs="Arial"/>
          <w:lang w:val="es-ES"/>
        </w:rPr>
        <w:t xml:space="preserve"> la cultura es el resultado de la </w:t>
      </w:r>
      <w:hyperlink r:id="rId26" w:history="1">
        <w:r w:rsidRPr="0092445F">
          <w:rPr>
            <w:rFonts w:ascii="Arial" w:hAnsi="Arial" w:cs="Arial"/>
            <w:lang w:val="es-ES"/>
          </w:rPr>
          <w:t>interacción</w:t>
        </w:r>
      </w:hyperlink>
      <w:r w:rsidRPr="0092445F">
        <w:rPr>
          <w:rFonts w:ascii="Arial" w:hAnsi="Arial" w:cs="Arial"/>
          <w:lang w:val="es-ES"/>
        </w:rPr>
        <w:t xml:space="preserve"> de la sociedad con el ambiente. Asimismo se debe entender que la cultura está constituida por los conocimientos, aptitudes y hábitos adquiridos por </w:t>
      </w:r>
      <w:hyperlink r:id="rId27" w:history="1">
        <w:r w:rsidRPr="0092445F">
          <w:rPr>
            <w:rFonts w:ascii="Arial" w:hAnsi="Arial" w:cs="Arial"/>
            <w:lang w:val="es-ES"/>
          </w:rPr>
          <w:t>el hombre</w:t>
        </w:r>
      </w:hyperlink>
      <w:r w:rsidRPr="0092445F">
        <w:rPr>
          <w:rFonts w:ascii="Arial" w:hAnsi="Arial" w:cs="Arial"/>
          <w:lang w:val="es-ES"/>
        </w:rPr>
        <w:t xml:space="preserve"> como miembro de una sociedad. La cultura y el medio están estrechamente relacionados: la primera es una forma de adaptación al medio, si este se transforma o modifica, la cultura también experimenta transformaciones, cambios o readaptaciones.</w:t>
      </w:r>
    </w:p>
    <w:p w14:paraId="5DDB057B" w14:textId="77777777" w:rsidR="00913D44" w:rsidRPr="0092445F" w:rsidRDefault="00913D44" w:rsidP="00913D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</w:p>
    <w:p w14:paraId="4D81BC86" w14:textId="3BE71340" w:rsidR="0092445F" w:rsidRPr="0092445F" w:rsidRDefault="0092445F" w:rsidP="0092445F">
      <w:pPr>
        <w:widowControl w:val="0"/>
        <w:autoSpaceDE w:val="0"/>
        <w:autoSpaceDN w:val="0"/>
        <w:adjustRightInd w:val="0"/>
        <w:spacing w:line="0" w:lineRule="atLeast"/>
        <w:rPr>
          <w:rFonts w:ascii="Arial" w:hAnsi="Arial" w:cs="Arial"/>
          <w:b/>
          <w:sz w:val="24"/>
          <w:szCs w:val="24"/>
          <w:lang w:val="es-ES"/>
        </w:rPr>
      </w:pPr>
      <w:r w:rsidRPr="0092445F">
        <w:rPr>
          <w:rFonts w:ascii="Arial" w:hAnsi="Arial" w:cs="Arial"/>
          <w:b/>
          <w:color w:val="131313"/>
          <w:sz w:val="24"/>
          <w:szCs w:val="24"/>
          <w:lang w:val="es-ES"/>
        </w:rPr>
        <w:t>Pensando en una localidad turística de la cuarta región, reflexionar y compartir su opinión</w:t>
      </w:r>
      <w:r w:rsidR="005B6E71">
        <w:rPr>
          <w:rFonts w:ascii="Arial" w:hAnsi="Arial" w:cs="Arial"/>
          <w:b/>
          <w:color w:val="131313"/>
          <w:sz w:val="24"/>
          <w:szCs w:val="24"/>
          <w:lang w:val="es-ES"/>
        </w:rPr>
        <w:t xml:space="preserve"> sobre las siguientes preguntas, evaluadas.</w:t>
      </w:r>
    </w:p>
    <w:p w14:paraId="052A4935" w14:textId="77D2119E" w:rsidR="0092445F" w:rsidRPr="0092445F" w:rsidRDefault="0092445F" w:rsidP="0092445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4"/>
          <w:szCs w:val="24"/>
          <w:lang w:val="es-ES"/>
        </w:rPr>
      </w:pPr>
      <w:r w:rsidRPr="0092445F">
        <w:rPr>
          <w:rFonts w:ascii="Arial" w:hAnsi="Arial" w:cs="Arial"/>
          <w:color w:val="131313"/>
          <w:sz w:val="24"/>
          <w:szCs w:val="24"/>
          <w:lang w:val="es-ES"/>
        </w:rPr>
        <w:t>¿Qué objetos tecnológicos se pueden elaborar para la promoción turística de una localidad</w:t>
      </w:r>
      <w:r w:rsidR="008730E3">
        <w:rPr>
          <w:rFonts w:ascii="Arial" w:hAnsi="Arial" w:cs="Arial"/>
          <w:color w:val="131313"/>
          <w:sz w:val="24"/>
          <w:szCs w:val="24"/>
          <w:lang w:val="es-ES"/>
        </w:rPr>
        <w:t>, puede ser de cualquier parte del mundo</w:t>
      </w:r>
      <w:r w:rsidRPr="0092445F">
        <w:rPr>
          <w:rFonts w:ascii="Arial" w:hAnsi="Arial" w:cs="Arial"/>
          <w:color w:val="131313"/>
          <w:sz w:val="24"/>
          <w:szCs w:val="24"/>
          <w:lang w:val="es-ES"/>
        </w:rPr>
        <w:t xml:space="preserve">? </w:t>
      </w:r>
      <w:r w:rsidR="00BA2C29">
        <w:rPr>
          <w:rFonts w:ascii="Arial" w:hAnsi="Arial" w:cs="Arial"/>
          <w:color w:val="131313"/>
          <w:sz w:val="24"/>
          <w:szCs w:val="24"/>
          <w:lang w:val="es-ES"/>
        </w:rPr>
        <w:t>(2 puntos)</w:t>
      </w:r>
    </w:p>
    <w:p w14:paraId="424738A4" w14:textId="6CE16219" w:rsidR="0092445F" w:rsidRPr="0092445F" w:rsidRDefault="0092445F" w:rsidP="0092445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4"/>
          <w:szCs w:val="24"/>
          <w:lang w:val="es-ES"/>
        </w:rPr>
      </w:pPr>
      <w:r w:rsidRPr="0092445F">
        <w:rPr>
          <w:rFonts w:ascii="Arial" w:hAnsi="Arial" w:cs="Arial"/>
          <w:color w:val="131313"/>
          <w:sz w:val="24"/>
          <w:szCs w:val="24"/>
          <w:lang w:val="es-ES"/>
        </w:rPr>
        <w:t xml:space="preserve">¿Qué elementos debe considerar un </w:t>
      </w:r>
      <w:r w:rsidRPr="005B6E71">
        <w:rPr>
          <w:rFonts w:ascii="Arial" w:hAnsi="Arial" w:cs="Arial"/>
          <w:b/>
          <w:color w:val="131313"/>
          <w:sz w:val="24"/>
          <w:szCs w:val="24"/>
          <w:lang w:val="es-ES"/>
        </w:rPr>
        <w:t>objeto tecnológico</w:t>
      </w:r>
      <w:r w:rsidRPr="0092445F">
        <w:rPr>
          <w:rFonts w:ascii="Arial" w:hAnsi="Arial" w:cs="Arial"/>
          <w:color w:val="131313"/>
          <w:sz w:val="24"/>
          <w:szCs w:val="24"/>
          <w:lang w:val="es-ES"/>
        </w:rPr>
        <w:t xml:space="preserve"> para promover el </w:t>
      </w:r>
      <w:r w:rsidRPr="005B6E71">
        <w:rPr>
          <w:rFonts w:ascii="Arial" w:hAnsi="Arial" w:cs="Arial"/>
          <w:b/>
          <w:color w:val="131313"/>
          <w:sz w:val="24"/>
          <w:szCs w:val="24"/>
          <w:lang w:val="es-ES"/>
        </w:rPr>
        <w:t>turismo cultural</w:t>
      </w:r>
      <w:r w:rsidRPr="0092445F">
        <w:rPr>
          <w:rFonts w:ascii="Arial" w:hAnsi="Arial" w:cs="Arial"/>
          <w:color w:val="131313"/>
          <w:sz w:val="24"/>
          <w:szCs w:val="24"/>
          <w:lang w:val="es-ES"/>
        </w:rPr>
        <w:t xml:space="preserve"> de tu comunidad? </w:t>
      </w:r>
      <w:r w:rsidR="00BA2C29">
        <w:rPr>
          <w:rFonts w:ascii="Arial" w:hAnsi="Arial" w:cs="Arial"/>
          <w:color w:val="131313"/>
          <w:sz w:val="24"/>
          <w:szCs w:val="24"/>
          <w:lang w:val="es-ES"/>
        </w:rPr>
        <w:t>(2 puntos)</w:t>
      </w:r>
    </w:p>
    <w:p w14:paraId="4154C2DF" w14:textId="3653FD6E" w:rsidR="0092445F" w:rsidRPr="0092445F" w:rsidRDefault="0092445F" w:rsidP="0092445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24"/>
          <w:szCs w:val="24"/>
          <w:lang w:val="es-ES"/>
        </w:rPr>
      </w:pPr>
      <w:r w:rsidRPr="0092445F">
        <w:rPr>
          <w:rFonts w:ascii="Arial" w:hAnsi="Arial" w:cs="Arial"/>
          <w:color w:val="131313"/>
          <w:sz w:val="24"/>
          <w:szCs w:val="24"/>
          <w:lang w:val="es-ES"/>
        </w:rPr>
        <w:t>¿Qué materiales se pueden usar como materia prima para crear un objeto tecnológico</w:t>
      </w:r>
      <w:r w:rsidR="005B6E71">
        <w:rPr>
          <w:rFonts w:ascii="Arial" w:hAnsi="Arial" w:cs="Arial"/>
          <w:color w:val="131313"/>
          <w:sz w:val="24"/>
          <w:szCs w:val="24"/>
          <w:lang w:val="es-ES"/>
        </w:rPr>
        <w:t xml:space="preserve">  ecologico</w:t>
      </w:r>
      <w:r w:rsidRPr="0092445F">
        <w:rPr>
          <w:rFonts w:ascii="Arial" w:hAnsi="Arial" w:cs="Arial"/>
          <w:color w:val="131313"/>
          <w:sz w:val="24"/>
          <w:szCs w:val="24"/>
          <w:lang w:val="es-ES"/>
        </w:rPr>
        <w:t>?</w:t>
      </w:r>
      <w:r w:rsidR="00BA2C29">
        <w:rPr>
          <w:rFonts w:ascii="Arial" w:hAnsi="Arial" w:cs="Arial"/>
          <w:color w:val="131313"/>
          <w:sz w:val="24"/>
          <w:szCs w:val="24"/>
          <w:lang w:val="es-ES"/>
        </w:rPr>
        <w:t xml:space="preserve"> (2 puntos)</w:t>
      </w:r>
    </w:p>
    <w:p w14:paraId="6F81647A" w14:textId="6D442272" w:rsidR="00913D44" w:rsidRPr="0092445F" w:rsidRDefault="00E523A0" w:rsidP="0092445F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31313"/>
          <w:sz w:val="24"/>
          <w:szCs w:val="24"/>
          <w:lang w:val="es-ES"/>
        </w:rPr>
      </w:pPr>
      <w:r>
        <w:rPr>
          <w:rFonts w:ascii="Arial" w:hAnsi="Arial" w:cs="Arial"/>
          <w:color w:val="131313"/>
          <w:sz w:val="24"/>
          <w:szCs w:val="24"/>
          <w:lang w:val="es-ES"/>
        </w:rPr>
        <w:t>Redacte una lluvia de ideas con imágenes de 10</w:t>
      </w:r>
      <w:r w:rsidR="0092445F" w:rsidRPr="0092445F">
        <w:rPr>
          <w:rFonts w:ascii="Arial" w:hAnsi="Arial" w:cs="Arial"/>
          <w:color w:val="131313"/>
          <w:sz w:val="24"/>
          <w:szCs w:val="24"/>
          <w:lang w:val="es-ES"/>
        </w:rPr>
        <w:t xml:space="preserve"> posibles productos a diseñar para promocionar el turismo en una localidad, a través de diferentes servicios de turismo como: turismo gastronómico, astro turismo, turismo ecológico. Etc.</w:t>
      </w:r>
      <w:r w:rsidR="00BA2C29">
        <w:rPr>
          <w:rFonts w:ascii="Arial" w:hAnsi="Arial" w:cs="Arial"/>
          <w:color w:val="131313"/>
          <w:sz w:val="24"/>
          <w:szCs w:val="24"/>
          <w:lang w:val="es-ES"/>
        </w:rPr>
        <w:t xml:space="preserve"> (10 puntos)</w:t>
      </w:r>
    </w:p>
    <w:p w14:paraId="0F92488B" w14:textId="77777777" w:rsidR="0092445F" w:rsidRDefault="0092445F" w:rsidP="009244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31313"/>
          <w:sz w:val="24"/>
          <w:szCs w:val="24"/>
          <w:lang w:val="es-ES"/>
        </w:rPr>
      </w:pPr>
    </w:p>
    <w:p w14:paraId="79F5B55D" w14:textId="43EF6F55" w:rsidR="0092445F" w:rsidRDefault="0092445F" w:rsidP="009244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31313"/>
          <w:sz w:val="24"/>
          <w:szCs w:val="24"/>
          <w:lang w:val="es-ES"/>
        </w:rPr>
      </w:pPr>
      <w:r>
        <w:rPr>
          <w:rFonts w:ascii="Arial" w:hAnsi="Arial" w:cs="Arial"/>
          <w:color w:val="131313"/>
          <w:sz w:val="24"/>
          <w:szCs w:val="24"/>
          <w:lang w:val="es-ES"/>
        </w:rPr>
        <w:t xml:space="preserve">Contestar en formato </w:t>
      </w:r>
      <w:r w:rsidR="00E523A0">
        <w:rPr>
          <w:rFonts w:ascii="Arial" w:hAnsi="Arial" w:cs="Arial"/>
          <w:color w:val="131313"/>
          <w:sz w:val="24"/>
          <w:szCs w:val="24"/>
          <w:lang w:val="es-ES"/>
        </w:rPr>
        <w:t>word</w:t>
      </w:r>
      <w:r>
        <w:rPr>
          <w:rFonts w:ascii="Arial" w:hAnsi="Arial" w:cs="Arial"/>
          <w:color w:val="131313"/>
          <w:sz w:val="24"/>
          <w:szCs w:val="24"/>
          <w:lang w:val="es-ES"/>
        </w:rPr>
        <w:t xml:space="preserve">, con nombre y curso, con portada, introducción y conclusiones. Enviar a </w:t>
      </w:r>
      <w:hyperlink r:id="rId28" w:history="1">
        <w:r w:rsidRPr="00E24CCD">
          <w:rPr>
            <w:rStyle w:val="Hipervnculo"/>
            <w:rFonts w:ascii="Arial" w:hAnsi="Arial" w:cs="Arial"/>
            <w:sz w:val="24"/>
            <w:szCs w:val="24"/>
            <w:lang w:val="es-ES"/>
          </w:rPr>
          <w:t>tecno.providencia@gmail.com</w:t>
        </w:r>
      </w:hyperlink>
    </w:p>
    <w:p w14:paraId="42F4F555" w14:textId="77777777" w:rsidR="0092445F" w:rsidRPr="0092445F" w:rsidRDefault="0092445F" w:rsidP="009244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1F89567" w14:textId="77777777" w:rsidR="00913D44" w:rsidRPr="0092445F" w:rsidRDefault="00913D44" w:rsidP="00913D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74B8B9A8" w14:textId="77777777" w:rsidR="00C42F01" w:rsidRPr="00913D44" w:rsidRDefault="00C42F01" w:rsidP="00913D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C42F01" w:rsidRPr="00913D44" w:rsidSect="008F2A4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9D8C" w14:textId="77777777" w:rsidR="00FB469C" w:rsidRDefault="00FB469C" w:rsidP="00223AC5">
      <w:pPr>
        <w:spacing w:after="0" w:line="240" w:lineRule="auto"/>
      </w:pPr>
      <w:r>
        <w:separator/>
      </w:r>
    </w:p>
  </w:endnote>
  <w:endnote w:type="continuationSeparator" w:id="0">
    <w:p w14:paraId="1F267ED4" w14:textId="77777777" w:rsidR="00FB469C" w:rsidRDefault="00FB469C" w:rsidP="0022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EB21C" w14:textId="77777777" w:rsidR="00FB469C" w:rsidRDefault="00FB469C" w:rsidP="00223AC5">
      <w:pPr>
        <w:spacing w:after="0" w:line="240" w:lineRule="auto"/>
      </w:pPr>
      <w:r>
        <w:separator/>
      </w:r>
    </w:p>
  </w:footnote>
  <w:footnote w:type="continuationSeparator" w:id="0">
    <w:p w14:paraId="1FD7A400" w14:textId="77777777" w:rsidR="00FB469C" w:rsidRDefault="00FB469C" w:rsidP="0022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A5E99"/>
    <w:multiLevelType w:val="hybridMultilevel"/>
    <w:tmpl w:val="BF0A6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6EBF"/>
    <w:multiLevelType w:val="hybridMultilevel"/>
    <w:tmpl w:val="B1FCB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1F11"/>
    <w:multiLevelType w:val="hybridMultilevel"/>
    <w:tmpl w:val="3DA667A8"/>
    <w:lvl w:ilvl="0" w:tplc="5502A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36B7"/>
    <w:multiLevelType w:val="hybridMultilevel"/>
    <w:tmpl w:val="467C6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E14"/>
    <w:multiLevelType w:val="hybridMultilevel"/>
    <w:tmpl w:val="E256C39C"/>
    <w:lvl w:ilvl="0" w:tplc="96B2B9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55AE"/>
    <w:multiLevelType w:val="multilevel"/>
    <w:tmpl w:val="7B50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A6E32"/>
    <w:multiLevelType w:val="hybridMultilevel"/>
    <w:tmpl w:val="9C78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047"/>
    <w:multiLevelType w:val="multilevel"/>
    <w:tmpl w:val="B35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65615"/>
    <w:multiLevelType w:val="multilevel"/>
    <w:tmpl w:val="5A7C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A50C5"/>
    <w:multiLevelType w:val="multilevel"/>
    <w:tmpl w:val="A56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C68ED"/>
    <w:multiLevelType w:val="multilevel"/>
    <w:tmpl w:val="1D06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26B78"/>
    <w:multiLevelType w:val="hybridMultilevel"/>
    <w:tmpl w:val="39E0AE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631DB"/>
    <w:multiLevelType w:val="hybridMultilevel"/>
    <w:tmpl w:val="86A83F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026CD"/>
    <w:multiLevelType w:val="multilevel"/>
    <w:tmpl w:val="70A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41EB7"/>
    <w:multiLevelType w:val="hybridMultilevel"/>
    <w:tmpl w:val="5156BCA0"/>
    <w:lvl w:ilvl="0" w:tplc="8FF08A54">
      <w:start w:val="1"/>
      <w:numFmt w:val="decimal"/>
      <w:lvlText w:val="%1)"/>
      <w:lvlJc w:val="left"/>
      <w:pPr>
        <w:ind w:left="900" w:hanging="4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C5"/>
    <w:rsid w:val="000331A5"/>
    <w:rsid w:val="00073395"/>
    <w:rsid w:val="000E4C91"/>
    <w:rsid w:val="00106F0F"/>
    <w:rsid w:val="00223AC5"/>
    <w:rsid w:val="00280340"/>
    <w:rsid w:val="00280593"/>
    <w:rsid w:val="002F3294"/>
    <w:rsid w:val="00330E12"/>
    <w:rsid w:val="003326F7"/>
    <w:rsid w:val="00396F2E"/>
    <w:rsid w:val="003B024C"/>
    <w:rsid w:val="0041449F"/>
    <w:rsid w:val="00423FEF"/>
    <w:rsid w:val="0045397B"/>
    <w:rsid w:val="004A2FE9"/>
    <w:rsid w:val="00506F5D"/>
    <w:rsid w:val="005B5DA8"/>
    <w:rsid w:val="005B6E71"/>
    <w:rsid w:val="005C589E"/>
    <w:rsid w:val="00615F6E"/>
    <w:rsid w:val="006528A5"/>
    <w:rsid w:val="00675221"/>
    <w:rsid w:val="006A2C1D"/>
    <w:rsid w:val="006B73F7"/>
    <w:rsid w:val="006D0ECC"/>
    <w:rsid w:val="007B524E"/>
    <w:rsid w:val="008730E3"/>
    <w:rsid w:val="00882BCC"/>
    <w:rsid w:val="008A686D"/>
    <w:rsid w:val="008A785F"/>
    <w:rsid w:val="008F2A4F"/>
    <w:rsid w:val="008F6A81"/>
    <w:rsid w:val="00913D44"/>
    <w:rsid w:val="0092445F"/>
    <w:rsid w:val="00966A03"/>
    <w:rsid w:val="009B6E8D"/>
    <w:rsid w:val="00AB750F"/>
    <w:rsid w:val="00AF7A23"/>
    <w:rsid w:val="00B62F1A"/>
    <w:rsid w:val="00BA2C29"/>
    <w:rsid w:val="00BC5C27"/>
    <w:rsid w:val="00BD486A"/>
    <w:rsid w:val="00BF5C67"/>
    <w:rsid w:val="00C42F01"/>
    <w:rsid w:val="00C46F4F"/>
    <w:rsid w:val="00C846DD"/>
    <w:rsid w:val="00CA50A1"/>
    <w:rsid w:val="00CE20B4"/>
    <w:rsid w:val="00D44766"/>
    <w:rsid w:val="00D742EE"/>
    <w:rsid w:val="00DA46F0"/>
    <w:rsid w:val="00DF2A41"/>
    <w:rsid w:val="00E523A0"/>
    <w:rsid w:val="00EE2920"/>
    <w:rsid w:val="00EE2A0F"/>
    <w:rsid w:val="00F344AE"/>
    <w:rsid w:val="00F47FDE"/>
    <w:rsid w:val="00F87659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7163EC"/>
  <w15:docId w15:val="{1642E80D-02B8-4872-B86C-A4089C69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4E"/>
  </w:style>
  <w:style w:type="paragraph" w:styleId="Ttulo2">
    <w:name w:val="heading 2"/>
    <w:basedOn w:val="Normal"/>
    <w:link w:val="Ttulo2Car"/>
    <w:uiPriority w:val="9"/>
    <w:qFormat/>
    <w:rsid w:val="00CA5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A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C5"/>
  </w:style>
  <w:style w:type="paragraph" w:styleId="Piedepgina">
    <w:name w:val="footer"/>
    <w:basedOn w:val="Normal"/>
    <w:link w:val="PiedepginaCar"/>
    <w:uiPriority w:val="99"/>
    <w:unhideWhenUsed/>
    <w:rsid w:val="0022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C5"/>
  </w:style>
  <w:style w:type="paragraph" w:styleId="NormalWeb">
    <w:name w:val="Normal (Web)"/>
    <w:basedOn w:val="Normal"/>
    <w:link w:val="NormalWebCar"/>
    <w:unhideWhenUsed/>
    <w:rsid w:val="002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23AC5"/>
    <w:rPr>
      <w:b/>
      <w:bCs/>
    </w:rPr>
  </w:style>
  <w:style w:type="character" w:customStyle="1" w:styleId="apple-converted-space">
    <w:name w:val="apple-converted-space"/>
    <w:basedOn w:val="Fuentedeprrafopredeter"/>
    <w:rsid w:val="00223AC5"/>
  </w:style>
  <w:style w:type="character" w:customStyle="1" w:styleId="resaltado">
    <w:name w:val="resaltado"/>
    <w:basedOn w:val="Fuentedeprrafopredeter"/>
    <w:rsid w:val="00223AC5"/>
  </w:style>
  <w:style w:type="character" w:customStyle="1" w:styleId="opciones">
    <w:name w:val="opciones"/>
    <w:basedOn w:val="Fuentedeprrafopredeter"/>
    <w:rsid w:val="00223AC5"/>
  </w:style>
  <w:style w:type="character" w:customStyle="1" w:styleId="valores">
    <w:name w:val="valores"/>
    <w:basedOn w:val="Fuentedeprrafopredeter"/>
    <w:rsid w:val="00223AC5"/>
  </w:style>
  <w:style w:type="character" w:styleId="TecladoHTML">
    <w:name w:val="HTML Keyboard"/>
    <w:basedOn w:val="Fuentedeprrafopredeter"/>
    <w:uiPriority w:val="99"/>
    <w:semiHidden/>
    <w:unhideWhenUsed/>
    <w:rsid w:val="00223AC5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CA50A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unhideWhenUsed/>
    <w:rsid w:val="008F2A4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F47FDE"/>
    <w:pPr>
      <w:ind w:left="720"/>
      <w:contextualSpacing/>
    </w:pPr>
  </w:style>
  <w:style w:type="character" w:customStyle="1" w:styleId="NormalWebCar">
    <w:name w:val="Normal (Web) Car"/>
    <w:basedOn w:val="Fuentedeprrafopredeter"/>
    <w:link w:val="NormalWeb"/>
    <w:rsid w:val="00675221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3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3">
    <w:name w:val="Colorful Grid Accent 3"/>
    <w:basedOn w:val="Tablanormal"/>
    <w:uiPriority w:val="73"/>
    <w:rsid w:val="00F876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inespaciado">
    <w:name w:val="No Spacing"/>
    <w:uiPriority w:val="1"/>
    <w:qFormat/>
    <w:rsid w:val="00913D44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243">
          <w:marLeft w:val="0"/>
          <w:marRight w:val="0"/>
          <w:marTop w:val="120"/>
          <w:marBottom w:val="120"/>
          <w:divBdr>
            <w:top w:val="single" w:sz="4" w:space="6" w:color="CCCCCC"/>
            <w:left w:val="single" w:sz="4" w:space="6" w:color="CCCCCC"/>
            <w:bottom w:val="single" w:sz="4" w:space="6" w:color="CCCCCC"/>
            <w:right w:val="single" w:sz="4" w:space="6" w:color="CCCCCC"/>
          </w:divBdr>
          <w:divsChild>
            <w:div w:id="2032412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258">
          <w:marLeft w:val="0"/>
          <w:marRight w:val="0"/>
          <w:marTop w:val="120"/>
          <w:marBottom w:val="120"/>
          <w:divBdr>
            <w:top w:val="single" w:sz="8" w:space="6" w:color="56AAF3"/>
            <w:left w:val="single" w:sz="8" w:space="6" w:color="56AAF3"/>
            <w:bottom w:val="single" w:sz="8" w:space="6" w:color="56AAF3"/>
            <w:right w:val="single" w:sz="8" w:space="6" w:color="56AAF3"/>
          </w:divBdr>
        </w:div>
      </w:divsChild>
    </w:div>
    <w:div w:id="1307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2/elproduc/elproduc.shtml" TargetMode="External"/><Relationship Id="rId13" Type="http://schemas.openxmlformats.org/officeDocument/2006/relationships/hyperlink" Target="http://www.monografias.com/trabajos/reproduccion/reproduccion.shtml" TargetMode="External"/><Relationship Id="rId18" Type="http://schemas.openxmlformats.org/officeDocument/2006/relationships/hyperlink" Target="http://www.monografias.com/trabajos14/nuevmicro/nuevmicro.shtml" TargetMode="External"/><Relationship Id="rId26" Type="http://schemas.openxmlformats.org/officeDocument/2006/relationships/hyperlink" Target="http://www.monografias.com/trabajos901/interaccion-comunicacion-exploracion-teorica-conceptual/interaccion-comunicacion-exploracion-teorica-conceptual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ografias.com/trabajos15/medio-ambiente-venezuela/medio-ambiente-venezuela.shtml" TargetMode="External"/><Relationship Id="rId7" Type="http://schemas.openxmlformats.org/officeDocument/2006/relationships/hyperlink" Target="http://www.monografias.com/trabajos55/ponencia-patrimonio-cultural/ponencia-patrimonio-cultural.shtml" TargetMode="External"/><Relationship Id="rId12" Type="http://schemas.openxmlformats.org/officeDocument/2006/relationships/hyperlink" Target="http://www.monografias.com/trabajos14/administ-procesos/administ-procesos.shtml" TargetMode="External"/><Relationship Id="rId17" Type="http://schemas.openxmlformats.org/officeDocument/2006/relationships/hyperlink" Target="http://www.monografias.com/Arte_y_Cultura/index.shtml" TargetMode="External"/><Relationship Id="rId25" Type="http://schemas.openxmlformats.org/officeDocument/2006/relationships/hyperlink" Target="http://www.monografias.com/trabajos7/ancu/ancu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4/comer/comer.shtml" TargetMode="External"/><Relationship Id="rId20" Type="http://schemas.openxmlformats.org/officeDocument/2006/relationships/hyperlink" Target="http://www.monografias.com/trabajos35/sociedad/sociedad.s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16/evolucion-sociedades/evolucion-sociedades.shtml" TargetMode="External"/><Relationship Id="rId24" Type="http://schemas.openxmlformats.org/officeDocument/2006/relationships/hyperlink" Target="http://www.monografias.com/trabajos11/tierreco/tierreco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nografias.com/trabajos6/arma/arma.shtml" TargetMode="External"/><Relationship Id="rId23" Type="http://schemas.openxmlformats.org/officeDocument/2006/relationships/hyperlink" Target="http://www.monografias.com/trabajos15/calidad-serv/calidad-serv.shtml" TargetMode="External"/><Relationship Id="rId28" Type="http://schemas.openxmlformats.org/officeDocument/2006/relationships/hyperlink" Target="mailto:tecno.providencia@gmail.com" TargetMode="External"/><Relationship Id="rId10" Type="http://schemas.openxmlformats.org/officeDocument/2006/relationships/hyperlink" Target="http://www.monografias.com/trabajos12/desorgan/desorgan.shtml" TargetMode="External"/><Relationship Id="rId19" Type="http://schemas.openxmlformats.org/officeDocument/2006/relationships/hyperlink" Target="http://www.monografias.com/trabajos14/dinamica-grupos/dinamica-grupo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3/quentend/quentend.shtml" TargetMode="External"/><Relationship Id="rId14" Type="http://schemas.openxmlformats.org/officeDocument/2006/relationships/hyperlink" Target="http://www.monografias.com/trabajos10/teca/teca.shtml" TargetMode="External"/><Relationship Id="rId22" Type="http://schemas.openxmlformats.org/officeDocument/2006/relationships/hyperlink" Target="http://www.monografias.com/trabajos15/fundamento-ontologico/fundamento-ontologico.shtml" TargetMode="External"/><Relationship Id="rId27" Type="http://schemas.openxmlformats.org/officeDocument/2006/relationships/hyperlink" Target="http://www.monografias.com/trabajos15/fundamento-ontologico/fundamento-ontologico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Pancho</dc:creator>
  <cp:lastModifiedBy>Sergio Parra</cp:lastModifiedBy>
  <cp:revision>2</cp:revision>
  <dcterms:created xsi:type="dcterms:W3CDTF">2020-03-18T13:13:00Z</dcterms:created>
  <dcterms:modified xsi:type="dcterms:W3CDTF">2020-03-18T13:13:00Z</dcterms:modified>
</cp:coreProperties>
</file>