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ED" w:rsidRDefault="00C7598D" w:rsidP="002940CF">
      <w:pPr>
        <w:pStyle w:val="Ttulo"/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5080D">
        <w:rPr>
          <w:rFonts w:ascii="Calibri" w:hAnsi="Calibri" w:cs="Calibri"/>
          <w:b/>
          <w:sz w:val="24"/>
          <w:szCs w:val="24"/>
        </w:rPr>
        <w:t>guía de estudio</w:t>
      </w:r>
      <w:r w:rsidR="00B5080D" w:rsidRPr="00B5080D">
        <w:rPr>
          <w:rFonts w:ascii="Calibri" w:hAnsi="Calibri" w:cs="Calibri"/>
          <w:b/>
          <w:sz w:val="24"/>
          <w:szCs w:val="24"/>
        </w:rPr>
        <w:t xml:space="preserve"> n°2- especialidad administración</w:t>
      </w:r>
    </w:p>
    <w:p w:rsidR="002940CF" w:rsidRPr="00B5080D" w:rsidRDefault="002940CF" w:rsidP="002940CF">
      <w:pPr>
        <w:pStyle w:val="Ttulo"/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C7598D" w:rsidRPr="00B5080D" w:rsidRDefault="00C7598D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sz w:val="24"/>
          <w:szCs w:val="24"/>
        </w:rPr>
        <w:t>Instrucciones: “Lea comprensivamente la guía de estudios y desarrolle el formulario en archivo Word, al guardar el archivo el nombre de documento debe indicar la siguiente información: nombre, apellidos, curso, nombre del módulo. El documento debe ser envi</w:t>
      </w:r>
      <w:r w:rsidR="00DD0614" w:rsidRPr="00B5080D">
        <w:rPr>
          <w:rFonts w:ascii="Calibri" w:hAnsi="Calibri" w:cs="Calibri"/>
          <w:sz w:val="24"/>
          <w:szCs w:val="24"/>
        </w:rPr>
        <w:t xml:space="preserve">ado </w:t>
      </w:r>
      <w:r w:rsidRPr="00B5080D">
        <w:rPr>
          <w:rFonts w:ascii="Calibri" w:hAnsi="Calibri" w:cs="Calibri"/>
          <w:sz w:val="24"/>
          <w:szCs w:val="24"/>
        </w:rPr>
        <w:t xml:space="preserve"> para su revisión al correo: </w:t>
      </w:r>
      <w:hyperlink r:id="rId12" w:history="1">
        <w:r w:rsidR="00944673" w:rsidRPr="00B5080D">
          <w:rPr>
            <w:rStyle w:val="Hipervnculo"/>
            <w:rFonts w:ascii="Calibri" w:hAnsi="Calibri" w:cs="Calibri"/>
            <w:sz w:val="24"/>
            <w:szCs w:val="24"/>
          </w:rPr>
          <w:t>natalia.gorosito@colegioprovidencialaserena.cl</w:t>
        </w:r>
      </w:hyperlink>
      <w:r w:rsidR="00944673" w:rsidRPr="00B5080D">
        <w:rPr>
          <w:rFonts w:ascii="Calibri" w:hAnsi="Calibri" w:cs="Calibri"/>
          <w:sz w:val="24"/>
          <w:szCs w:val="24"/>
        </w:rPr>
        <w:t>.</w:t>
      </w:r>
      <w:r w:rsidR="00B5080D">
        <w:rPr>
          <w:rFonts w:ascii="Calibri" w:hAnsi="Calibri" w:cs="Calibri"/>
          <w:sz w:val="24"/>
          <w:szCs w:val="24"/>
        </w:rPr>
        <w:t xml:space="preserve"> En caso de dudas y consultas, favor realizar al correo anteriormente indicado.</w:t>
      </w:r>
      <w:r w:rsidR="00944673" w:rsidRPr="00B5080D">
        <w:rPr>
          <w:rFonts w:ascii="Calibri" w:hAnsi="Calibri" w:cs="Calibri"/>
          <w:sz w:val="24"/>
          <w:szCs w:val="24"/>
        </w:rPr>
        <w:t xml:space="preserve"> La nota será acumulativa</w:t>
      </w:r>
      <w:r w:rsidRPr="00B5080D">
        <w:rPr>
          <w:rFonts w:ascii="Calibri" w:hAnsi="Calibri" w:cs="Calibri"/>
          <w:sz w:val="24"/>
          <w:szCs w:val="24"/>
        </w:rPr>
        <w:t>”</w:t>
      </w:r>
    </w:p>
    <w:p w:rsidR="004E1AED" w:rsidRPr="00B5080D" w:rsidRDefault="00C7598D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5080D">
        <w:rPr>
          <w:rFonts w:ascii="Calibri" w:hAnsi="Calibri" w:cs="Calibri"/>
          <w:b/>
          <w:sz w:val="24"/>
          <w:szCs w:val="24"/>
        </w:rPr>
        <w:t>Objetivos:</w:t>
      </w:r>
    </w:p>
    <w:p w:rsidR="00F27AFA" w:rsidRPr="00B5080D" w:rsidRDefault="00F27AFA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sz w:val="24"/>
          <w:szCs w:val="24"/>
        </w:rPr>
        <w:t>Conocer el perfil de egreso de la especialidad Técnico de Nivel Medio en Administración mención Recursos Humanos.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sz w:val="24"/>
          <w:szCs w:val="24"/>
        </w:rPr>
        <w:t>Identificar los módulos de la especialidad.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sz w:val="24"/>
          <w:szCs w:val="24"/>
        </w:rPr>
        <w:t>Integra vocabulario técnico.</w:t>
      </w:r>
    </w:p>
    <w:p w:rsidR="00790E5D" w:rsidRPr="00B5080D" w:rsidRDefault="00193197" w:rsidP="00B5080D">
      <w:pPr>
        <w:numPr>
          <w:ilvl w:val="0"/>
          <w:numId w:val="19"/>
        </w:num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  <w:lang w:val="es-CL"/>
        </w:rPr>
      </w:pPr>
      <w:r w:rsidRPr="00B5080D">
        <w:rPr>
          <w:rFonts w:ascii="Calibri" w:hAnsi="Calibri" w:cs="Calibri"/>
          <w:b/>
          <w:bCs/>
          <w:sz w:val="24"/>
          <w:szCs w:val="24"/>
          <w:u w:val="single"/>
          <w:lang w:val="es-CL"/>
        </w:rPr>
        <w:t>Técnico de Nivel Medio en Administración mención Recursos Humanos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La administración está presente en todos los ámbitos de la actividad económica ya que es una función imprescindible en todo tipo de empresas y organizaciones, sean públicas o privadas. Por lo mismo, los tres sectores que tienen más trabajo en el área de la administración son los de Intermediación Financiera, Industrial y el de Administración Pública.</w:t>
      </w:r>
    </w:p>
    <w:p w:rsidR="00DD0614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Se espera que nuestras estudiantes puedan trabajar y preparar contratos de trabajo, finiquitos, liquidaciones de sueldo, bases de datos de cotizaciones provisionales, seguros de salud, cargas familiares, fichas de personal y certificado de remuneraciones.</w:t>
      </w:r>
    </w:p>
    <w:p w:rsidR="00DD0614" w:rsidRPr="00B5080D" w:rsidRDefault="00DD0614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>Práctica Profesional</w:t>
      </w:r>
    </w:p>
    <w:p w:rsidR="00DD0614" w:rsidRPr="00B5080D" w:rsidRDefault="00DD0614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Las prácticas profesionales de nuestras estudiantes son realizadas tanto en el mes de julio, durante las vacaciones de invierno, como a finales de noviembre, cuando se termina las clases en el colegio. Los sectores más frecuentes donde nuestras estudiantes realizan sus prácticas son las empresas privadas, instituciones públicas como la Municipalidad y la Corporación, institutos, entre otros.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>Programa de estudio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El Ministerio de Educación dispone de un programa específico para las distintas especialidades de la educación Técnico- Profesional. La especialidad de Administración mención en Recursos Humanos cuenta con un programa, donde las alumnas tendrán módulos exclusivos en los cuales desarrollaran las competencias y conocimientos necesarios para su futuro profesional. A continuación se mencionan algunos módulos: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-Atención de clientes.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-Organización de oficinas.</w:t>
      </w:r>
    </w:p>
    <w:p w:rsidR="006C0A48" w:rsidRPr="00B5080D" w:rsidRDefault="006C0A4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-Aplicaciones Informáticas para</w:t>
      </w:r>
      <w:r w:rsidR="00A00FAA" w:rsidRPr="00B5080D">
        <w:rPr>
          <w:rFonts w:ascii="Calibri" w:hAnsi="Calibri" w:cs="Calibri"/>
          <w:sz w:val="24"/>
          <w:szCs w:val="24"/>
          <w:lang w:val="es-CL"/>
        </w:rPr>
        <w:t xml:space="preserve"> la Gestión Administrativa.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 Utilización de información contable.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-Procesos Administrativos.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-Legislación laboral.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-Dotación de personal.</w:t>
      </w:r>
    </w:p>
    <w:p w:rsidR="00A00FAA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-Emprendimiento y empleabilidad.</w:t>
      </w:r>
    </w:p>
    <w:p w:rsidR="00926725" w:rsidRPr="00B5080D" w:rsidRDefault="00A00FAA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lastRenderedPageBreak/>
        <w:t>-Desarrollo y Bienestar de Personal.</w:t>
      </w:r>
    </w:p>
    <w:p w:rsidR="00926725" w:rsidRPr="00B5080D" w:rsidRDefault="00926725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u w:val="single"/>
          <w:lang w:val="es-CL"/>
        </w:rPr>
        <w:t>Vocabulario Técnico</w:t>
      </w:r>
    </w:p>
    <w:p w:rsidR="00926725" w:rsidRPr="00B5080D" w:rsidRDefault="00D15B18" w:rsidP="00B5080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5080D">
        <w:rPr>
          <w:rFonts w:ascii="Calibri" w:hAnsi="Calibri" w:cs="Calibri"/>
          <w:b/>
          <w:sz w:val="24"/>
          <w:szCs w:val="24"/>
        </w:rPr>
        <w:t>Estructura</w:t>
      </w:r>
      <w:r w:rsidRPr="00B5080D">
        <w:rPr>
          <w:rFonts w:ascii="Calibri" w:hAnsi="Calibri" w:cs="Calibri"/>
          <w:sz w:val="24"/>
          <w:szCs w:val="24"/>
        </w:rPr>
        <w:t>: Es el conjunto formal de dos o más elementos y que subsiste inalterado sea el cambio, sea en la diversidad de contenidos, o sea, la estructura se mantiene aún con la alteración de uno de sus elementos o relaciones.</w:t>
      </w:r>
    </w:p>
    <w:p w:rsidR="00D15B18" w:rsidRPr="00B5080D" w:rsidRDefault="00D15B18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 xml:space="preserve">Burocracia: </w:t>
      </w:r>
      <w:r w:rsidRPr="00B5080D">
        <w:rPr>
          <w:rFonts w:ascii="Calibri" w:hAnsi="Calibri" w:cs="Calibri"/>
          <w:sz w:val="24"/>
          <w:szCs w:val="24"/>
          <w:lang w:val="es-CL"/>
        </w:rPr>
        <w:t>Es el sistema administrativo que cuenta con procedimientos y reglas bien detalladas con una jerarquía organizacional claramente definidas y con las relaciones impersonales que deben de existir entre los miembros de la organización.</w:t>
      </w:r>
    </w:p>
    <w:p w:rsidR="00D15B18" w:rsidRPr="00B5080D" w:rsidRDefault="00D15B18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 xml:space="preserve">Cohesión: </w:t>
      </w:r>
      <w:r w:rsidRPr="00B5080D">
        <w:rPr>
          <w:rFonts w:ascii="Calibri" w:hAnsi="Calibri" w:cs="Calibri"/>
          <w:sz w:val="24"/>
          <w:szCs w:val="24"/>
          <w:lang w:val="es-CL"/>
        </w:rPr>
        <w:t>Aglutinante unitario que opera sobre los seres humanos reuniendo y ligando a los individuos, para mantenerlos unidos en torno a ciertos valores, necesidades o funciones de carácter social</w:t>
      </w:r>
      <w:r w:rsidRPr="00B5080D">
        <w:rPr>
          <w:rFonts w:ascii="Calibri" w:hAnsi="Calibri" w:cs="Calibri"/>
          <w:b/>
          <w:sz w:val="24"/>
          <w:szCs w:val="24"/>
          <w:lang w:val="es-CL"/>
        </w:rPr>
        <w:t>.</w:t>
      </w:r>
    </w:p>
    <w:p w:rsidR="00926725" w:rsidRPr="00B5080D" w:rsidRDefault="00926725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>Clima organizacional</w:t>
      </w:r>
      <w:r w:rsidR="00D15B18" w:rsidRPr="00B5080D">
        <w:rPr>
          <w:rFonts w:ascii="Calibri" w:hAnsi="Calibri" w:cs="Calibri"/>
          <w:b/>
          <w:sz w:val="24"/>
          <w:szCs w:val="24"/>
          <w:lang w:val="es-CL"/>
        </w:rPr>
        <w:t xml:space="preserve"> </w:t>
      </w:r>
      <w:r w:rsidR="00D15B18" w:rsidRPr="00B5080D">
        <w:rPr>
          <w:rFonts w:ascii="Calibri" w:hAnsi="Calibri" w:cs="Calibri"/>
          <w:sz w:val="24"/>
          <w:szCs w:val="24"/>
        </w:rPr>
        <w:t>Cualidad o propiedad del ambiente organizacional percibida o experimentada por los miembros de la organización, que influye en su comportamiento. El término se refiere específicamente a las propiedades motivacionales del ambiente organizacional, a los aspectos de la organización que provocan diversos tipos de motivación en sus miembros.</w:t>
      </w:r>
    </w:p>
    <w:p w:rsidR="006A0157" w:rsidRPr="00B5080D" w:rsidRDefault="00D15B18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 xml:space="preserve">Organigrama: </w:t>
      </w:r>
      <w:r w:rsidRPr="00B5080D">
        <w:rPr>
          <w:rFonts w:ascii="Calibri" w:hAnsi="Calibri" w:cs="Calibri"/>
          <w:sz w:val="24"/>
          <w:szCs w:val="24"/>
          <w:lang w:val="es-CL"/>
        </w:rPr>
        <w:t>Es el diagrama que representa la estructura formal de la empresa. En él aparecen con toda claridad: la estructura jerárquica, que define los diversos niveles de la organización, los órganos que componen la estructura, los canales de comunicación que unen los órganos y los nombres de quienes ocupan los cargos</w:t>
      </w:r>
      <w:r w:rsidR="00A64507" w:rsidRPr="00B5080D">
        <w:rPr>
          <w:rFonts w:ascii="Calibri" w:hAnsi="Calibri" w:cs="Calibri"/>
          <w:sz w:val="24"/>
          <w:szCs w:val="24"/>
          <w:lang w:val="es-CL"/>
        </w:rPr>
        <w:t>.</w:t>
      </w:r>
    </w:p>
    <w:p w:rsidR="00F27AFA" w:rsidRPr="00B5080D" w:rsidRDefault="00F27AFA" w:rsidP="00B5080D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B5080D">
        <w:rPr>
          <w:rFonts w:ascii="Calibri" w:hAnsi="Calibri" w:cs="Calibri"/>
          <w:b/>
          <w:sz w:val="24"/>
          <w:szCs w:val="24"/>
          <w:lang w:val="es-CL"/>
        </w:rPr>
        <w:t>Cuestionario</w:t>
      </w:r>
      <w:r w:rsidR="00A60DD6" w:rsidRPr="00B5080D">
        <w:rPr>
          <w:rFonts w:ascii="Calibri" w:hAnsi="Calibri" w:cs="Calibri"/>
          <w:b/>
          <w:sz w:val="24"/>
          <w:szCs w:val="24"/>
          <w:lang w:val="es-CL"/>
        </w:rPr>
        <w:t xml:space="preserve"> </w:t>
      </w:r>
      <w:proofErr w:type="gramStart"/>
      <w:r w:rsidR="00A60DD6" w:rsidRPr="00B5080D">
        <w:rPr>
          <w:rFonts w:ascii="Calibri" w:hAnsi="Calibri" w:cs="Calibri"/>
          <w:b/>
          <w:sz w:val="24"/>
          <w:szCs w:val="24"/>
          <w:lang w:val="es-CL"/>
        </w:rPr>
        <w:t>(</w:t>
      </w:r>
      <w:r w:rsidR="0063705B" w:rsidRPr="00B5080D">
        <w:rPr>
          <w:rFonts w:ascii="Calibri" w:hAnsi="Calibri" w:cs="Calibri"/>
          <w:b/>
          <w:sz w:val="24"/>
          <w:szCs w:val="24"/>
          <w:lang w:val="es-CL"/>
        </w:rPr>
        <w:t xml:space="preserve"> </w:t>
      </w:r>
      <w:r w:rsidR="0067757A" w:rsidRPr="00B5080D">
        <w:rPr>
          <w:rFonts w:ascii="Calibri" w:hAnsi="Calibri" w:cs="Calibri"/>
          <w:b/>
          <w:sz w:val="24"/>
          <w:szCs w:val="24"/>
          <w:lang w:val="es-CL"/>
        </w:rPr>
        <w:t>43</w:t>
      </w:r>
      <w:proofErr w:type="gramEnd"/>
      <w:r w:rsidR="0067757A" w:rsidRPr="00B5080D">
        <w:rPr>
          <w:rFonts w:ascii="Calibri" w:hAnsi="Calibri" w:cs="Calibri"/>
          <w:b/>
          <w:sz w:val="24"/>
          <w:szCs w:val="24"/>
          <w:lang w:val="es-CL"/>
        </w:rPr>
        <w:t xml:space="preserve"> </w:t>
      </w:r>
      <w:r w:rsidR="0063705B" w:rsidRPr="00B5080D">
        <w:rPr>
          <w:rFonts w:ascii="Calibri" w:hAnsi="Calibri" w:cs="Calibri"/>
          <w:b/>
          <w:sz w:val="24"/>
          <w:szCs w:val="24"/>
          <w:lang w:val="es-CL"/>
        </w:rPr>
        <w:t>ptos total)</w:t>
      </w:r>
    </w:p>
    <w:p w:rsidR="00A64507" w:rsidRPr="00B5080D" w:rsidRDefault="00A64507" w:rsidP="00B508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 xml:space="preserve">Investigue en Internet qué es los que podría tratar los siguientes módulos de la especialidad (3 </w:t>
      </w:r>
      <w:proofErr w:type="spellStart"/>
      <w:r w:rsidRPr="00B5080D">
        <w:rPr>
          <w:rFonts w:ascii="Calibri" w:hAnsi="Calibri" w:cs="Calibri"/>
          <w:sz w:val="24"/>
          <w:szCs w:val="24"/>
        </w:rPr>
        <w:t>ptos</w:t>
      </w:r>
      <w:proofErr w:type="spellEnd"/>
      <w:r w:rsidRPr="00B5080D">
        <w:rPr>
          <w:rFonts w:ascii="Calibri" w:hAnsi="Calibri" w:cs="Calibri"/>
          <w:sz w:val="24"/>
          <w:szCs w:val="24"/>
        </w:rPr>
        <w:t xml:space="preserve">. c/u, 12 </w:t>
      </w:r>
      <w:proofErr w:type="spellStart"/>
      <w:r w:rsidRPr="00B5080D">
        <w:rPr>
          <w:rFonts w:ascii="Calibri" w:hAnsi="Calibri" w:cs="Calibri"/>
          <w:sz w:val="24"/>
          <w:szCs w:val="24"/>
        </w:rPr>
        <w:t>ptos</w:t>
      </w:r>
      <w:proofErr w:type="spellEnd"/>
      <w:r w:rsidRPr="00B5080D">
        <w:rPr>
          <w:rFonts w:ascii="Calibri" w:hAnsi="Calibri" w:cs="Calibri"/>
          <w:sz w:val="24"/>
          <w:szCs w:val="24"/>
        </w:rPr>
        <w:t>. Total, 4 líneas escritas mínimo por concepto)</w:t>
      </w:r>
    </w:p>
    <w:p w:rsidR="00A64507" w:rsidRPr="00B5080D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>Atención de Clientes.</w:t>
      </w:r>
    </w:p>
    <w:p w:rsidR="00A64507" w:rsidRPr="00B5080D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>Dotación de personal.</w:t>
      </w:r>
    </w:p>
    <w:p w:rsidR="00A64507" w:rsidRPr="00B5080D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 xml:space="preserve">Legislación laboral. </w:t>
      </w:r>
    </w:p>
    <w:p w:rsidR="00A64507" w:rsidRPr="00B5080D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>Organización de Oficinas.</w:t>
      </w:r>
    </w:p>
    <w:p w:rsidR="00DC2B65" w:rsidRPr="00B5080D" w:rsidRDefault="00A60DD6" w:rsidP="00B508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</w:rPr>
        <w:t xml:space="preserve">Identifique </w:t>
      </w:r>
      <w:r w:rsidR="00920745" w:rsidRPr="00B5080D">
        <w:rPr>
          <w:rFonts w:ascii="Calibri" w:hAnsi="Calibri" w:cs="Calibri"/>
          <w:sz w:val="24"/>
          <w:szCs w:val="24"/>
        </w:rPr>
        <w:t xml:space="preserve">y complete con  la palabra o concepto </w:t>
      </w:r>
      <w:r w:rsidRPr="00B5080D">
        <w:rPr>
          <w:rFonts w:ascii="Calibri" w:hAnsi="Calibri" w:cs="Calibri"/>
          <w:sz w:val="24"/>
          <w:szCs w:val="24"/>
        </w:rPr>
        <w:t xml:space="preserve"> más</w:t>
      </w:r>
      <w:r w:rsidR="00920745" w:rsidRPr="00B5080D">
        <w:rPr>
          <w:rFonts w:ascii="Calibri" w:hAnsi="Calibri" w:cs="Calibri"/>
          <w:sz w:val="24"/>
          <w:szCs w:val="24"/>
        </w:rPr>
        <w:t xml:space="preserve"> apropiado en los textos (3 </w:t>
      </w:r>
      <w:proofErr w:type="spellStart"/>
      <w:r w:rsidR="00920745" w:rsidRPr="00B5080D">
        <w:rPr>
          <w:rFonts w:ascii="Calibri" w:hAnsi="Calibri" w:cs="Calibri"/>
          <w:sz w:val="24"/>
          <w:szCs w:val="24"/>
        </w:rPr>
        <w:t>ptos</w:t>
      </w:r>
      <w:proofErr w:type="spellEnd"/>
      <w:r w:rsidR="00920745" w:rsidRPr="00B5080D">
        <w:rPr>
          <w:rFonts w:ascii="Calibri" w:hAnsi="Calibri" w:cs="Calibri"/>
          <w:sz w:val="24"/>
          <w:szCs w:val="24"/>
        </w:rPr>
        <w:t xml:space="preserve"> c/u, 15</w:t>
      </w:r>
      <w:r w:rsidR="006F319C" w:rsidRPr="00B5080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F319C" w:rsidRPr="00B5080D">
        <w:rPr>
          <w:rFonts w:ascii="Calibri" w:hAnsi="Calibri" w:cs="Calibri"/>
          <w:sz w:val="24"/>
          <w:szCs w:val="24"/>
        </w:rPr>
        <w:t>ptos</w:t>
      </w:r>
      <w:proofErr w:type="spellEnd"/>
      <w:r w:rsidR="006F319C" w:rsidRPr="00B5080D">
        <w:rPr>
          <w:rFonts w:ascii="Calibri" w:hAnsi="Calibri" w:cs="Calibri"/>
          <w:sz w:val="24"/>
          <w:szCs w:val="24"/>
        </w:rPr>
        <w:t xml:space="preserve"> total)</w:t>
      </w:r>
      <w:r w:rsidRPr="00B5080D">
        <w:rPr>
          <w:rFonts w:ascii="Calibri" w:hAnsi="Calibri" w:cs="Calibri"/>
          <w:sz w:val="24"/>
          <w:szCs w:val="24"/>
        </w:rPr>
        <w:t>:</w:t>
      </w:r>
    </w:p>
    <w:p w:rsidR="00A60DD6" w:rsidRPr="00B5080D" w:rsidRDefault="00A60DD6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Burocracia</w:t>
      </w:r>
    </w:p>
    <w:p w:rsidR="00A60DD6" w:rsidRPr="00B5080D" w:rsidRDefault="006F319C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Clima organizacional</w:t>
      </w:r>
    </w:p>
    <w:p w:rsidR="006F319C" w:rsidRPr="00B5080D" w:rsidRDefault="006F319C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Organigrama </w:t>
      </w:r>
    </w:p>
    <w:p w:rsidR="006F319C" w:rsidRPr="00B5080D" w:rsidRDefault="006F319C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Líder</w:t>
      </w:r>
    </w:p>
    <w:p w:rsidR="00920745" w:rsidRPr="00B5080D" w:rsidRDefault="00920745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Empresa</w:t>
      </w:r>
    </w:p>
    <w:p w:rsidR="006F319C" w:rsidRPr="00B5080D" w:rsidRDefault="00920745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Susana se siente muy satisfecha del nuevo empleo que consiguió, para ella es muy importante mantener un buen _____________, ya que en la otra organización que trabajo anteriormente existían muchos conflictos entre los colegas y además no contaban con el equipo apropiado para trabajar de manera 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>óptima</w:t>
      </w:r>
      <w:r w:rsidRPr="00B5080D">
        <w:rPr>
          <w:rFonts w:ascii="Calibri" w:hAnsi="Calibri" w:cs="Calibri"/>
          <w:sz w:val="24"/>
          <w:szCs w:val="24"/>
          <w:lang w:val="es-CL"/>
        </w:rPr>
        <w:t>.</w:t>
      </w:r>
    </w:p>
    <w:p w:rsidR="00920745" w:rsidRPr="00B5080D" w:rsidRDefault="00920745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La crisis económica no ha sido indiferente para la compañía de Seguros Velázquez, se tuvieron que tomar medidas de gran impacto en los trabajadores, como reducción de bonos y carga horaria, por suerte tienen un buen ___________, quien ha podido influir 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>en las reacciones de los trabajadores a tal punto que comprenden perfectamente la realidad que actualmente vive la compañía.</w:t>
      </w:r>
    </w:p>
    <w:p w:rsidR="00307376" w:rsidRPr="00B5080D" w:rsidRDefault="00307376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La encargada de comunicaciones de la empresa ha tenido bastante carga laboral debido al cierre de proyecto que está realizando la Consultora, se le solicita a María que socialice la última información respecto a las fechas de evaluación que cada </w:t>
      </w:r>
      <w:r w:rsidRPr="00B5080D">
        <w:rPr>
          <w:rFonts w:ascii="Calibri" w:hAnsi="Calibri" w:cs="Calibri"/>
          <w:sz w:val="24"/>
          <w:szCs w:val="24"/>
          <w:lang w:val="es-CL"/>
        </w:rPr>
        <w:lastRenderedPageBreak/>
        <w:t>departamento. La Consultora es una organización con más de 60 empleados, para organizarse le recomiendan ver en el _________________ las jefaturas de cada área y así coordinar las reuniones.</w:t>
      </w:r>
    </w:p>
    <w:p w:rsidR="00307376" w:rsidRPr="00B5080D" w:rsidRDefault="00D840C7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>Margarita tuvo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 xml:space="preserve"> que volver a notaria por un documento que le había faltado, en el ban</w:t>
      </w:r>
      <w:r w:rsidRPr="00B5080D">
        <w:rPr>
          <w:rFonts w:ascii="Calibri" w:hAnsi="Calibri" w:cs="Calibri"/>
          <w:sz w:val="24"/>
          <w:szCs w:val="24"/>
          <w:lang w:val="es-CL"/>
        </w:rPr>
        <w:t xml:space="preserve">co, 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>el sistema para solicitar crédito bancario a una empresa es ______________</w:t>
      </w:r>
      <w:r w:rsidRPr="00B5080D">
        <w:rPr>
          <w:rFonts w:ascii="Calibri" w:hAnsi="Calibri" w:cs="Calibri"/>
          <w:sz w:val="24"/>
          <w:szCs w:val="24"/>
          <w:lang w:val="es-CL"/>
        </w:rPr>
        <w:t>,</w:t>
      </w:r>
      <w:r w:rsidR="00307376" w:rsidRPr="00B5080D">
        <w:rPr>
          <w:rFonts w:ascii="Calibri" w:hAnsi="Calibri" w:cs="Calibri"/>
          <w:sz w:val="24"/>
          <w:szCs w:val="24"/>
          <w:lang w:val="es-CL"/>
        </w:rPr>
        <w:t xml:space="preserve"> ya que piden muchos documentos legales</w:t>
      </w:r>
      <w:r w:rsidRPr="00B5080D">
        <w:rPr>
          <w:rFonts w:ascii="Calibri" w:hAnsi="Calibri" w:cs="Calibri"/>
          <w:sz w:val="24"/>
          <w:szCs w:val="24"/>
          <w:lang w:val="es-CL"/>
        </w:rPr>
        <w:t xml:space="preserve"> los cuales deben ser aprobados por los superiores del ejecutivo de cuenta del banco.</w:t>
      </w:r>
    </w:p>
    <w:p w:rsidR="00D840C7" w:rsidRPr="00B5080D" w:rsidRDefault="00D840C7" w:rsidP="00B5080D">
      <w:pPr>
        <w:spacing w:line="240" w:lineRule="auto"/>
        <w:ind w:left="720"/>
        <w:jc w:val="both"/>
        <w:rPr>
          <w:rFonts w:ascii="Calibri" w:hAnsi="Calibri" w:cs="Calibri"/>
          <w:sz w:val="24"/>
          <w:szCs w:val="24"/>
          <w:lang w:val="es-CL"/>
        </w:rPr>
      </w:pPr>
      <w:r w:rsidRPr="00B5080D">
        <w:rPr>
          <w:rFonts w:ascii="Calibri" w:hAnsi="Calibri" w:cs="Calibri"/>
          <w:sz w:val="24"/>
          <w:szCs w:val="24"/>
          <w:lang w:val="es-CL"/>
        </w:rPr>
        <w:t xml:space="preserve">Santiago siempre ha tendido un espíritu emprendedor y este año ha constituido una nueva ___________, para dar empleo a mujeres en situación vulnerable </w:t>
      </w:r>
      <w:proofErr w:type="gramStart"/>
      <w:r w:rsidRPr="00B5080D">
        <w:rPr>
          <w:rFonts w:ascii="Calibri" w:hAnsi="Calibri" w:cs="Calibri"/>
          <w:sz w:val="24"/>
          <w:szCs w:val="24"/>
          <w:lang w:val="es-CL"/>
        </w:rPr>
        <w:t>a</w:t>
      </w:r>
      <w:proofErr w:type="gramEnd"/>
      <w:r w:rsidRPr="00B5080D">
        <w:rPr>
          <w:rFonts w:ascii="Calibri" w:hAnsi="Calibri" w:cs="Calibri"/>
          <w:sz w:val="24"/>
          <w:szCs w:val="24"/>
          <w:lang w:val="es-CL"/>
        </w:rPr>
        <w:t xml:space="preserve"> creado un innovador modelo de negocios.</w:t>
      </w:r>
    </w:p>
    <w:p w:rsidR="006F319C" w:rsidRPr="00B5080D" w:rsidRDefault="002940CF" w:rsidP="00B508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>
        <w:rPr>
          <w:rFonts w:ascii="Calibri" w:hAnsi="Calibri" w:cs="Calibri"/>
          <w:sz w:val="24"/>
          <w:szCs w:val="24"/>
          <w:lang w:val="es-CL"/>
        </w:rPr>
        <w:t>Investigue</w:t>
      </w:r>
      <w:r w:rsidR="0067757A" w:rsidRPr="00B5080D">
        <w:rPr>
          <w:rFonts w:ascii="Calibri" w:hAnsi="Calibri" w:cs="Calibri"/>
          <w:sz w:val="24"/>
          <w:szCs w:val="24"/>
          <w:lang w:val="es-CL"/>
        </w:rPr>
        <w:t xml:space="preserve"> y describa 8 tipos de documentos administrativos que se utilizan en una organización (2 </w:t>
      </w:r>
      <w:proofErr w:type="spellStart"/>
      <w:r w:rsidR="0067757A" w:rsidRPr="00B5080D">
        <w:rPr>
          <w:rFonts w:ascii="Calibri" w:hAnsi="Calibri" w:cs="Calibri"/>
          <w:sz w:val="24"/>
          <w:szCs w:val="24"/>
          <w:lang w:val="es-CL"/>
        </w:rPr>
        <w:t>ptos</w:t>
      </w:r>
      <w:proofErr w:type="spellEnd"/>
      <w:r w:rsidR="0067757A" w:rsidRPr="00B5080D">
        <w:rPr>
          <w:rFonts w:ascii="Calibri" w:hAnsi="Calibri" w:cs="Calibri"/>
          <w:sz w:val="24"/>
          <w:szCs w:val="24"/>
          <w:lang w:val="es-CL"/>
        </w:rPr>
        <w:t xml:space="preserve"> c/u, 16 </w:t>
      </w:r>
      <w:proofErr w:type="spellStart"/>
      <w:r w:rsidR="0067757A" w:rsidRPr="00B5080D">
        <w:rPr>
          <w:rFonts w:ascii="Calibri" w:hAnsi="Calibri" w:cs="Calibri"/>
          <w:sz w:val="24"/>
          <w:szCs w:val="24"/>
          <w:lang w:val="es-CL"/>
        </w:rPr>
        <w:t>ptos</w:t>
      </w:r>
      <w:proofErr w:type="spellEnd"/>
      <w:r w:rsidR="0067757A" w:rsidRPr="00B5080D">
        <w:rPr>
          <w:rFonts w:ascii="Calibri" w:hAnsi="Calibri" w:cs="Calibri"/>
          <w:sz w:val="24"/>
          <w:szCs w:val="24"/>
          <w:lang w:val="es-CL"/>
        </w:rPr>
        <w:t xml:space="preserve"> total, descripción mínimo 4 líneas).</w:t>
      </w:r>
    </w:p>
    <w:p w:rsidR="00F27AFA" w:rsidRDefault="00F27AFA" w:rsidP="00B5080D">
      <w:pPr>
        <w:pStyle w:val="Prrafodelista"/>
        <w:spacing w:line="240" w:lineRule="auto"/>
        <w:ind w:left="1440"/>
        <w:jc w:val="both"/>
        <w:rPr>
          <w:rFonts w:ascii="Calibri" w:hAnsi="Calibri" w:cs="Calibri"/>
          <w:sz w:val="24"/>
          <w:szCs w:val="24"/>
          <w:lang w:val="es-CL"/>
        </w:rPr>
      </w:pPr>
    </w:p>
    <w:p w:rsidR="00B5080D" w:rsidRDefault="00B5080D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>
        <w:rPr>
          <w:rFonts w:ascii="Calibri" w:hAnsi="Calibri" w:cs="Calibri"/>
          <w:sz w:val="24"/>
          <w:szCs w:val="24"/>
          <w:lang w:val="es-CL"/>
        </w:rPr>
        <w:t>Observaciones:</w:t>
      </w:r>
    </w:p>
    <w:p w:rsidR="00B5080D" w:rsidRDefault="00B5080D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>
        <w:rPr>
          <w:rFonts w:ascii="Calibri" w:hAnsi="Calibri" w:cs="Calibri"/>
          <w:sz w:val="24"/>
          <w:szCs w:val="24"/>
          <w:lang w:val="es-CL"/>
        </w:rPr>
        <w:t xml:space="preserve">Para investigar acerca de los documentos administrativos, </w:t>
      </w:r>
      <w:r w:rsidR="00D6352A">
        <w:rPr>
          <w:rFonts w:ascii="Calibri" w:hAnsi="Calibri" w:cs="Calibri"/>
          <w:sz w:val="24"/>
          <w:szCs w:val="24"/>
          <w:lang w:val="es-CL"/>
        </w:rPr>
        <w:t>desde Google académico busque “Manual de normalización de documentos administrativos”.</w:t>
      </w:r>
    </w:p>
    <w:p w:rsidR="00D6352A" w:rsidRPr="00B5080D" w:rsidRDefault="004E0086" w:rsidP="00B5080D">
      <w:pPr>
        <w:spacing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hyperlink r:id="rId13" w:history="1">
        <w:r w:rsidR="00D6352A" w:rsidRPr="0045518C">
          <w:rPr>
            <w:rStyle w:val="Hipervnculo"/>
            <w:rFonts w:ascii="Calibri" w:hAnsi="Calibri" w:cs="Calibri"/>
            <w:sz w:val="24"/>
            <w:szCs w:val="24"/>
            <w:lang w:val="es-CL"/>
          </w:rPr>
          <w:t>https://scholar.google.es/scholar?hl=es&amp;as_sdt=0%2C5&amp;q=manual+de+normalizacion+de+documentos+administrativos&amp;btnG</w:t>
        </w:r>
      </w:hyperlink>
      <w:r w:rsidR="00D6352A" w:rsidRPr="00D6352A">
        <w:rPr>
          <w:rFonts w:ascii="Calibri" w:hAnsi="Calibri" w:cs="Calibri"/>
          <w:sz w:val="24"/>
          <w:szCs w:val="24"/>
          <w:lang w:val="es-CL"/>
        </w:rPr>
        <w:t>=</w:t>
      </w:r>
      <w:r w:rsidR="00D6352A">
        <w:rPr>
          <w:rFonts w:ascii="Calibri" w:hAnsi="Calibri" w:cs="Calibri"/>
          <w:sz w:val="24"/>
          <w:szCs w:val="24"/>
          <w:lang w:val="es-CL"/>
        </w:rPr>
        <w:t xml:space="preserve"> </w:t>
      </w:r>
    </w:p>
    <w:sectPr w:rsidR="00D6352A" w:rsidRPr="00B5080D" w:rsidSect="00B5080D">
      <w:headerReference w:type="default" r:id="rId14"/>
      <w:footerReference w:type="default" r:id="rId15"/>
      <w:headerReference w:type="first" r:id="rId16"/>
      <w:pgSz w:w="12242" w:h="18711" w:code="5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86" w:rsidRDefault="004E0086">
      <w:pPr>
        <w:spacing w:after="0" w:line="240" w:lineRule="auto"/>
      </w:pPr>
      <w:r>
        <w:separator/>
      </w:r>
    </w:p>
  </w:endnote>
  <w:endnote w:type="continuationSeparator" w:id="0">
    <w:p w:rsidR="004E0086" w:rsidRDefault="004E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2940CF">
          <w:rPr>
            <w:noProof/>
            <w:lang w:bidi="es-ES"/>
          </w:rPr>
          <w:t>3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86" w:rsidRDefault="004E0086">
      <w:pPr>
        <w:spacing w:after="0" w:line="240" w:lineRule="auto"/>
      </w:pPr>
      <w:r>
        <w:separator/>
      </w:r>
    </w:p>
  </w:footnote>
  <w:footnote w:type="continuationSeparator" w:id="0">
    <w:p w:rsidR="004E0086" w:rsidRDefault="004E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0D" w:rsidRPr="00B5080D" w:rsidRDefault="00F7746A" w:rsidP="00B5080D">
    <w:pPr>
      <w:pStyle w:val="Encabezado"/>
      <w:rPr>
        <w:lang w:val="es-CL"/>
      </w:rPr>
    </w:pPr>
    <w:r>
      <w:rPr>
        <w:lang w:val="es-CL"/>
      </w:rPr>
      <w:t>Tecnología y Práctica, Primero</w:t>
    </w:r>
    <w:r w:rsidR="00B5080D">
      <w:rPr>
        <w:lang w:val="es-CL"/>
      </w:rPr>
      <w:t xml:space="preserve"> Medio B</w:t>
    </w:r>
  </w:p>
  <w:p w:rsidR="00B5080D" w:rsidRDefault="00B508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0D" w:rsidRPr="002940CF" w:rsidRDefault="00F7746A" w:rsidP="002940CF">
    <w:pPr>
      <w:pStyle w:val="Encabezado"/>
      <w:jc w:val="center"/>
      <w:rPr>
        <w:b/>
        <w:lang w:val="es-CL"/>
      </w:rPr>
    </w:pPr>
    <w:r w:rsidRPr="002940CF">
      <w:rPr>
        <w:b/>
        <w:lang w:val="es-CL"/>
      </w:rPr>
      <w:t xml:space="preserve">Tecnología y Práctica, Primero </w:t>
    </w:r>
    <w:r w:rsidR="00B5080D" w:rsidRPr="002940CF">
      <w:rPr>
        <w:b/>
        <w:lang w:val="es-CL"/>
      </w:rPr>
      <w:t xml:space="preserve"> Medio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D167D"/>
    <w:multiLevelType w:val="hybridMultilevel"/>
    <w:tmpl w:val="C1A8E534"/>
    <w:lvl w:ilvl="0" w:tplc="B18E1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5F3393"/>
    <w:multiLevelType w:val="hybridMultilevel"/>
    <w:tmpl w:val="B1488894"/>
    <w:lvl w:ilvl="0" w:tplc="AAE0EFBC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505B4"/>
    <w:multiLevelType w:val="hybridMultilevel"/>
    <w:tmpl w:val="04F0EBB6"/>
    <w:lvl w:ilvl="0" w:tplc="49E0893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5E2257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7D2538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3BA233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81EAF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23EBFC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00A30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B2253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038BEE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4">
    <w:nsid w:val="217F339F"/>
    <w:multiLevelType w:val="hybridMultilevel"/>
    <w:tmpl w:val="12D4B74E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DB375EA"/>
    <w:multiLevelType w:val="hybridMultilevel"/>
    <w:tmpl w:val="AD9240D2"/>
    <w:lvl w:ilvl="0" w:tplc="0898F25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318D65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C908B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BC4A0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3F460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1DA3D5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584825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A7248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F184C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>
    <w:nsid w:val="37ED3331"/>
    <w:multiLevelType w:val="hybridMultilevel"/>
    <w:tmpl w:val="4C7CC7C8"/>
    <w:lvl w:ilvl="0" w:tplc="BB368D9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ED8109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F5066D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624092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2688C3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D7E16E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CC2DBC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536034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91633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8">
    <w:nsid w:val="4004232C"/>
    <w:multiLevelType w:val="hybridMultilevel"/>
    <w:tmpl w:val="E9CE25F0"/>
    <w:lvl w:ilvl="0" w:tplc="DEAC1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2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46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EC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04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8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05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2C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46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12C755C"/>
    <w:multiLevelType w:val="hybridMultilevel"/>
    <w:tmpl w:val="405A32F8"/>
    <w:lvl w:ilvl="0" w:tplc="A02E9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E9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CD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C9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8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65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6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62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06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C5EFE"/>
    <w:multiLevelType w:val="hybridMultilevel"/>
    <w:tmpl w:val="E4844B6E"/>
    <w:lvl w:ilvl="0" w:tplc="077A2FB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A51669"/>
    <w:multiLevelType w:val="hybridMultilevel"/>
    <w:tmpl w:val="FC12D60C"/>
    <w:lvl w:ilvl="0" w:tplc="340A0017">
      <w:start w:val="1"/>
      <w:numFmt w:val="lowerLetter"/>
      <w:lvlText w:val="%1)"/>
      <w:lvlJc w:val="left"/>
      <w:pPr>
        <w:ind w:left="2520" w:hanging="360"/>
      </w:pPr>
    </w:lvl>
    <w:lvl w:ilvl="1" w:tplc="340A0019" w:tentative="1">
      <w:start w:val="1"/>
      <w:numFmt w:val="lowerLetter"/>
      <w:lvlText w:val="%2."/>
      <w:lvlJc w:val="left"/>
      <w:pPr>
        <w:ind w:left="3240" w:hanging="360"/>
      </w:pPr>
    </w:lvl>
    <w:lvl w:ilvl="2" w:tplc="340A001B" w:tentative="1">
      <w:start w:val="1"/>
      <w:numFmt w:val="lowerRoman"/>
      <w:lvlText w:val="%3."/>
      <w:lvlJc w:val="right"/>
      <w:pPr>
        <w:ind w:left="3960" w:hanging="180"/>
      </w:pPr>
    </w:lvl>
    <w:lvl w:ilvl="3" w:tplc="340A000F" w:tentative="1">
      <w:start w:val="1"/>
      <w:numFmt w:val="decimal"/>
      <w:lvlText w:val="%4."/>
      <w:lvlJc w:val="left"/>
      <w:pPr>
        <w:ind w:left="4680" w:hanging="360"/>
      </w:pPr>
    </w:lvl>
    <w:lvl w:ilvl="4" w:tplc="340A0019" w:tentative="1">
      <w:start w:val="1"/>
      <w:numFmt w:val="lowerLetter"/>
      <w:lvlText w:val="%5."/>
      <w:lvlJc w:val="left"/>
      <w:pPr>
        <w:ind w:left="5400" w:hanging="360"/>
      </w:pPr>
    </w:lvl>
    <w:lvl w:ilvl="5" w:tplc="340A001B" w:tentative="1">
      <w:start w:val="1"/>
      <w:numFmt w:val="lowerRoman"/>
      <w:lvlText w:val="%6."/>
      <w:lvlJc w:val="right"/>
      <w:pPr>
        <w:ind w:left="6120" w:hanging="180"/>
      </w:pPr>
    </w:lvl>
    <w:lvl w:ilvl="6" w:tplc="340A000F" w:tentative="1">
      <w:start w:val="1"/>
      <w:numFmt w:val="decimal"/>
      <w:lvlText w:val="%7."/>
      <w:lvlJc w:val="left"/>
      <w:pPr>
        <w:ind w:left="6840" w:hanging="360"/>
      </w:pPr>
    </w:lvl>
    <w:lvl w:ilvl="7" w:tplc="340A0019" w:tentative="1">
      <w:start w:val="1"/>
      <w:numFmt w:val="lowerLetter"/>
      <w:lvlText w:val="%8."/>
      <w:lvlJc w:val="left"/>
      <w:pPr>
        <w:ind w:left="7560" w:hanging="360"/>
      </w:pPr>
    </w:lvl>
    <w:lvl w:ilvl="8" w:tplc="3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A2C3EB3"/>
    <w:multiLevelType w:val="multilevel"/>
    <w:tmpl w:val="84B4631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F3A1AB1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15"/>
  </w:num>
  <w:num w:numId="5">
    <w:abstractNumId w:val="25"/>
  </w:num>
  <w:num w:numId="6">
    <w:abstractNumId w:val="26"/>
  </w:num>
  <w:num w:numId="7">
    <w:abstractNumId w:val="24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9"/>
  </w:num>
  <w:num w:numId="21">
    <w:abstractNumId w:val="18"/>
  </w:num>
  <w:num w:numId="22">
    <w:abstractNumId w:val="16"/>
  </w:num>
  <w:num w:numId="23">
    <w:abstractNumId w:val="10"/>
  </w:num>
  <w:num w:numId="24">
    <w:abstractNumId w:val="17"/>
  </w:num>
  <w:num w:numId="25">
    <w:abstractNumId w:val="11"/>
  </w:num>
  <w:num w:numId="26">
    <w:abstractNumId w:val="22"/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8D"/>
    <w:rsid w:val="0000768A"/>
    <w:rsid w:val="00117503"/>
    <w:rsid w:val="00193197"/>
    <w:rsid w:val="00194DF6"/>
    <w:rsid w:val="0020127B"/>
    <w:rsid w:val="002940CF"/>
    <w:rsid w:val="002F1253"/>
    <w:rsid w:val="00307376"/>
    <w:rsid w:val="00354E2B"/>
    <w:rsid w:val="003A6B63"/>
    <w:rsid w:val="00465544"/>
    <w:rsid w:val="004E0086"/>
    <w:rsid w:val="004E1AED"/>
    <w:rsid w:val="005C12A5"/>
    <w:rsid w:val="006072BC"/>
    <w:rsid w:val="0063705B"/>
    <w:rsid w:val="0067757A"/>
    <w:rsid w:val="006A0157"/>
    <w:rsid w:val="006C0A48"/>
    <w:rsid w:val="006F319C"/>
    <w:rsid w:val="00790E5D"/>
    <w:rsid w:val="00920745"/>
    <w:rsid w:val="00926725"/>
    <w:rsid w:val="00944673"/>
    <w:rsid w:val="00A00FAA"/>
    <w:rsid w:val="00A1310C"/>
    <w:rsid w:val="00A60DD6"/>
    <w:rsid w:val="00A64507"/>
    <w:rsid w:val="00AB63B0"/>
    <w:rsid w:val="00B5080D"/>
    <w:rsid w:val="00C04BFE"/>
    <w:rsid w:val="00C7598D"/>
    <w:rsid w:val="00D15B18"/>
    <w:rsid w:val="00D47A97"/>
    <w:rsid w:val="00D6352A"/>
    <w:rsid w:val="00D840C7"/>
    <w:rsid w:val="00DC2B65"/>
    <w:rsid w:val="00DD0614"/>
    <w:rsid w:val="00ED2D06"/>
    <w:rsid w:val="00F27AFA"/>
    <w:rsid w:val="00F7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1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ED"/>
  </w:style>
  <w:style w:type="paragraph" w:styleId="Ttulo1">
    <w:name w:val="heading 1"/>
    <w:basedOn w:val="Normal"/>
    <w:next w:val="Normal"/>
    <w:link w:val="Ttulo1C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tulo">
    <w:name w:val="Title"/>
    <w:basedOn w:val="Normal"/>
    <w:link w:val="TtuloC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E1AED"/>
    <w:rPr>
      <w:color w:val="404040" w:themeColor="text1" w:themeTint="E6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E1AED"/>
    <w:rPr>
      <w:i/>
      <w:iCs/>
      <w:color w:val="806000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A97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47A97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47A97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47A97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7A97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A97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47A97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7A97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7A97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47A97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47A97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47A97"/>
    <w:rPr>
      <w:rFonts w:ascii="Consolas" w:hAnsi="Consolas"/>
      <w:szCs w:val="21"/>
    </w:rPr>
  </w:style>
  <w:style w:type="paragraph" w:styleId="Textodebloque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xtodelmarcadordeposicin">
    <w:name w:val="Placeholder Text"/>
    <w:basedOn w:val="Fuentedeprrafopredeter"/>
    <w:uiPriority w:val="99"/>
    <w:semiHidden/>
    <w:rsid w:val="00A1310C"/>
    <w:rPr>
      <w:color w:val="3C3C3C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4E1AED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AED"/>
  </w:style>
  <w:style w:type="paragraph" w:styleId="Piedepgina">
    <w:name w:val="footer"/>
    <w:basedOn w:val="Normal"/>
    <w:link w:val="PiedepginaCar"/>
    <w:uiPriority w:val="99"/>
    <w:unhideWhenUsed/>
    <w:rsid w:val="004E1AED"/>
    <w:pPr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ED"/>
  </w:style>
  <w:style w:type="paragraph" w:styleId="Prrafodelista">
    <w:name w:val="List Paragraph"/>
    <w:basedOn w:val="Normal"/>
    <w:uiPriority w:val="34"/>
    <w:unhideWhenUsed/>
    <w:qFormat/>
    <w:rsid w:val="00F27A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4673"/>
    <w:rPr>
      <w:color w:val="005DBA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1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ED"/>
  </w:style>
  <w:style w:type="paragraph" w:styleId="Ttulo1">
    <w:name w:val="heading 1"/>
    <w:basedOn w:val="Normal"/>
    <w:next w:val="Normal"/>
    <w:link w:val="Ttulo1C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tulo">
    <w:name w:val="Title"/>
    <w:basedOn w:val="Normal"/>
    <w:link w:val="TtuloC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E1AED"/>
    <w:rPr>
      <w:color w:val="404040" w:themeColor="text1" w:themeTint="E6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E1AED"/>
    <w:rPr>
      <w:i/>
      <w:iCs/>
      <w:color w:val="806000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A97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47A97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47A97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47A97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7A97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A97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47A97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7A97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7A97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47A97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47A97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47A97"/>
    <w:rPr>
      <w:rFonts w:ascii="Consolas" w:hAnsi="Consolas"/>
      <w:szCs w:val="21"/>
    </w:rPr>
  </w:style>
  <w:style w:type="paragraph" w:styleId="Textodebloque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xtodelmarcadordeposicin">
    <w:name w:val="Placeholder Text"/>
    <w:basedOn w:val="Fuentedeprrafopredeter"/>
    <w:uiPriority w:val="99"/>
    <w:semiHidden/>
    <w:rsid w:val="00A1310C"/>
    <w:rPr>
      <w:color w:val="3C3C3C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4E1AED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AED"/>
  </w:style>
  <w:style w:type="paragraph" w:styleId="Piedepgina">
    <w:name w:val="footer"/>
    <w:basedOn w:val="Normal"/>
    <w:link w:val="PiedepginaCar"/>
    <w:uiPriority w:val="99"/>
    <w:unhideWhenUsed/>
    <w:rsid w:val="004E1AED"/>
    <w:pPr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ED"/>
  </w:style>
  <w:style w:type="paragraph" w:styleId="Prrafodelista">
    <w:name w:val="List Paragraph"/>
    <w:basedOn w:val="Normal"/>
    <w:uiPriority w:val="34"/>
    <w:unhideWhenUsed/>
    <w:qFormat/>
    <w:rsid w:val="00F27A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4673"/>
    <w:rPr>
      <w:color w:val="005D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3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5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8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1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4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7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61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9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7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17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9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6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0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1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cholar.google.es/scholar?hl=es&amp;as_sdt=0%2C5&amp;q=manual+de+normalizacion+de+documentos+administrativos&amp;bt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natalia.gorosito@colegioprovidencialaserena.c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Plantillas\Dise&#241;o%20con%20bandas%20(en%20blanc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E3F71D8-FF11-497C-9EEE-3FC642E7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con bandas (en blanco).dotx</Template>
  <TotalTime>0</TotalTime>
  <Pages>3</Pages>
  <Words>1008</Words>
  <Characters>5548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EUGENIO MARCELO QUEZADA FLORES</cp:lastModifiedBy>
  <cp:revision>2</cp:revision>
  <cp:lastPrinted>2020-03-22T22:05:00Z</cp:lastPrinted>
  <dcterms:created xsi:type="dcterms:W3CDTF">2020-03-25T17:58:00Z</dcterms:created>
  <dcterms:modified xsi:type="dcterms:W3CDTF">2020-03-25T17:58:00Z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